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99" w:rsidRPr="00D343B0" w:rsidRDefault="00601D99" w:rsidP="00601D99">
      <w:pPr>
        <w:tabs>
          <w:tab w:val="left" w:pos="4962"/>
        </w:tabs>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b/>
          <w:noProof/>
          <w:sz w:val="24"/>
          <w:szCs w:val="24"/>
          <w:lang w:eastAsia="ru-RU"/>
        </w:rPr>
        <w:drawing>
          <wp:inline distT="0" distB="0" distL="0" distR="0">
            <wp:extent cx="6257925" cy="9270249"/>
            <wp:effectExtent l="0" t="0" r="0" b="7620"/>
            <wp:docPr id="1" name="Рисунок 1" descr="C:\Users\USER\Desktop\КОЛДОГОВОР И ПВТР\КОЛ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ЛДОГОВОР И ПВТР\КОЛДОГ.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1086" t="6110" b="802"/>
                    <a:stretch/>
                  </pic:blipFill>
                  <pic:spPr bwMode="auto">
                    <a:xfrm>
                      <a:off x="0" y="0"/>
                      <a:ext cx="6265584" cy="9281595"/>
                    </a:xfrm>
                    <a:prstGeom prst="rect">
                      <a:avLst/>
                    </a:prstGeom>
                    <a:noFill/>
                    <a:ln>
                      <a:noFill/>
                    </a:ln>
                    <a:extLst>
                      <a:ext uri="{53640926-AAD7-44D8-BBD7-CCE9431645EC}">
                        <a14:shadowObscured xmlns:a14="http://schemas.microsoft.com/office/drawing/2010/main"/>
                      </a:ext>
                    </a:extLst>
                  </pic:spPr>
                </pic:pic>
              </a:graphicData>
            </a:graphic>
          </wp:inline>
        </w:drawing>
      </w:r>
      <w:r w:rsidRPr="00D343B0">
        <w:rPr>
          <w:rFonts w:ascii="PT Astra Serif" w:eastAsia="Times New Roman" w:hAnsi="PT Astra Serif" w:cs="Times New Roman"/>
          <w:sz w:val="24"/>
          <w:szCs w:val="24"/>
          <w:lang w:eastAsia="ru-RU"/>
        </w:rPr>
        <w:lastRenderedPageBreak/>
        <w:t xml:space="preserve"> </w:t>
      </w:r>
    </w:p>
    <w:p w:rsidR="005C1A64" w:rsidRPr="00D343B0" w:rsidRDefault="005C1A64" w:rsidP="00251F05">
      <w:pPr>
        <w:spacing w:after="0" w:line="240" w:lineRule="auto"/>
        <w:jc w:val="center"/>
        <w:rPr>
          <w:rFonts w:ascii="PT Astra Serif" w:eastAsia="Times New Roman" w:hAnsi="PT Astra Serif" w:cs="Times New Roman"/>
          <w:sz w:val="24"/>
          <w:szCs w:val="24"/>
          <w:lang w:eastAsia="ru-RU"/>
        </w:rPr>
      </w:pPr>
      <w:bookmarkStart w:id="0" w:name="_GoBack"/>
      <w:bookmarkEnd w:id="0"/>
      <w:r w:rsidRPr="00D343B0">
        <w:rPr>
          <w:rFonts w:ascii="PT Astra Serif" w:eastAsia="Times New Roman" w:hAnsi="PT Astra Serif" w:cs="Times New Roman"/>
          <w:b/>
          <w:sz w:val="24"/>
          <w:szCs w:val="24"/>
          <w:lang w:eastAsia="ru-RU"/>
        </w:rPr>
        <w:t>ОГЛАВЛЕНИЕ</w:t>
      </w:r>
    </w:p>
    <w:p w:rsidR="005C1A64" w:rsidRPr="00D343B0" w:rsidRDefault="005C1A64" w:rsidP="00251F05">
      <w:pPr>
        <w:tabs>
          <w:tab w:val="right" w:pos="9638"/>
        </w:tabs>
        <w:autoSpaceDE w:val="0"/>
        <w:autoSpaceDN w:val="0"/>
        <w:adjustRightInd w:val="0"/>
        <w:spacing w:after="0" w:line="240" w:lineRule="auto"/>
        <w:jc w:val="both"/>
        <w:rPr>
          <w:rFonts w:ascii="PT Astra Serif" w:eastAsia="Times New Roman" w:hAnsi="PT Astra Serif" w:cs="Times New Roman"/>
          <w:bCs/>
          <w:color w:val="000000"/>
          <w:sz w:val="24"/>
          <w:szCs w:val="24"/>
          <w:lang w:eastAsia="ru-RU"/>
        </w:rPr>
      </w:pPr>
      <w:r w:rsidRPr="00D343B0">
        <w:rPr>
          <w:rFonts w:ascii="PT Astra Serif" w:eastAsia="Times New Roman" w:hAnsi="PT Astra Serif" w:cs="Times New Roman"/>
          <w:bCs/>
          <w:color w:val="000000"/>
          <w:sz w:val="24"/>
          <w:szCs w:val="24"/>
          <w:lang w:eastAsia="ru-RU"/>
        </w:rPr>
        <w:tab/>
      </w:r>
    </w:p>
    <w:tbl>
      <w:tblPr>
        <w:tblStyle w:val="afa"/>
        <w:tblW w:w="0" w:type="auto"/>
        <w:tblLook w:val="04A0" w:firstRow="1" w:lastRow="0" w:firstColumn="1" w:lastColumn="0" w:noHBand="0" w:noVBand="1"/>
      </w:tblPr>
      <w:tblGrid>
        <w:gridCol w:w="8408"/>
        <w:gridCol w:w="1163"/>
      </w:tblGrid>
      <w:tr w:rsidR="00251F05" w:rsidRPr="00251F05" w:rsidTr="004376FB">
        <w:tc>
          <w:tcPr>
            <w:tcW w:w="8408" w:type="dxa"/>
          </w:tcPr>
          <w:p w:rsidR="00251F05" w:rsidRPr="00251F05" w:rsidRDefault="00251F05" w:rsidP="00251F05">
            <w:pPr>
              <w:contextualSpacing/>
              <w:rPr>
                <w:rFonts w:ascii="PT Astra Serif" w:hAnsi="PT Astra Serif"/>
                <w:sz w:val="24"/>
                <w:szCs w:val="24"/>
              </w:rPr>
            </w:pPr>
            <w:r w:rsidRPr="00251F05">
              <w:rPr>
                <w:rFonts w:ascii="PT Astra Serif" w:hAnsi="PT Astra Serif"/>
                <w:sz w:val="24"/>
                <w:szCs w:val="24"/>
              </w:rPr>
              <w:t xml:space="preserve">1. ОБЩИЕ ПОЛОЖЕНИЯ                                                                                                           </w:t>
            </w:r>
          </w:p>
        </w:tc>
        <w:tc>
          <w:tcPr>
            <w:tcW w:w="1163" w:type="dxa"/>
          </w:tcPr>
          <w:p w:rsidR="00251F05" w:rsidRPr="00251F05" w:rsidRDefault="00251F05" w:rsidP="00251F05">
            <w:pPr>
              <w:jc w:val="both"/>
              <w:rPr>
                <w:rFonts w:ascii="PT Astra Serif" w:hAnsi="PT Astra Serif"/>
                <w:sz w:val="24"/>
                <w:szCs w:val="24"/>
              </w:rPr>
            </w:pPr>
            <w:r w:rsidRPr="00251F05">
              <w:rPr>
                <w:rFonts w:ascii="PT Astra Serif" w:hAnsi="PT Astra Serif"/>
                <w:sz w:val="24"/>
                <w:szCs w:val="24"/>
              </w:rPr>
              <w:t>3 - 4</w:t>
            </w:r>
          </w:p>
        </w:tc>
      </w:tr>
      <w:tr w:rsidR="00251F05" w:rsidRPr="00251F05" w:rsidTr="004376FB">
        <w:tc>
          <w:tcPr>
            <w:tcW w:w="8408" w:type="dxa"/>
          </w:tcPr>
          <w:p w:rsidR="00251F05" w:rsidRPr="00251F05" w:rsidRDefault="00251F05" w:rsidP="00251F05">
            <w:pPr>
              <w:tabs>
                <w:tab w:val="left" w:pos="1305"/>
              </w:tabs>
              <w:rPr>
                <w:rFonts w:ascii="PT Astra Serif" w:hAnsi="PT Astra Serif"/>
                <w:color w:val="000000" w:themeColor="text1"/>
                <w:sz w:val="24"/>
                <w:szCs w:val="24"/>
              </w:rPr>
            </w:pPr>
            <w:r w:rsidRPr="00251F05">
              <w:rPr>
                <w:rFonts w:ascii="PT Astra Serif" w:hAnsi="PT Astra Serif"/>
                <w:color w:val="000000" w:themeColor="text1"/>
                <w:sz w:val="24"/>
                <w:szCs w:val="24"/>
              </w:rPr>
              <w:t>2.ТРУДОВОЙ ДОГОВОР,</w:t>
            </w:r>
            <w:r w:rsidR="006D5ED4">
              <w:rPr>
                <w:rFonts w:ascii="PT Astra Serif" w:hAnsi="PT Astra Serif"/>
                <w:color w:val="000000" w:themeColor="text1"/>
                <w:sz w:val="24"/>
                <w:szCs w:val="24"/>
              </w:rPr>
              <w:t xml:space="preserve"> </w:t>
            </w:r>
            <w:r w:rsidRPr="00251F05">
              <w:rPr>
                <w:rFonts w:ascii="PT Astra Serif" w:hAnsi="PT Astra Serif"/>
                <w:color w:val="000000" w:themeColor="text1"/>
                <w:sz w:val="24"/>
                <w:szCs w:val="24"/>
              </w:rPr>
              <w:t>ГАРАНТИИ ПРИ ЗАКЛЮЧЕНИИ, ИЗМЕНЕНИИ И РАСТОРЖЕНИИ ТРУДОВОГО ДОГОВОРА</w:t>
            </w:r>
          </w:p>
        </w:tc>
        <w:tc>
          <w:tcPr>
            <w:tcW w:w="1163" w:type="dxa"/>
          </w:tcPr>
          <w:p w:rsidR="00251F05" w:rsidRPr="00251F05" w:rsidRDefault="00251F05" w:rsidP="00251F05">
            <w:pPr>
              <w:jc w:val="both"/>
              <w:rPr>
                <w:rFonts w:ascii="PT Astra Serif" w:hAnsi="PT Astra Serif"/>
                <w:sz w:val="24"/>
                <w:szCs w:val="24"/>
              </w:rPr>
            </w:pPr>
            <w:r w:rsidRPr="00251F05">
              <w:rPr>
                <w:rFonts w:ascii="PT Astra Serif" w:hAnsi="PT Astra Serif"/>
                <w:sz w:val="24"/>
                <w:szCs w:val="24"/>
              </w:rPr>
              <w:t>4 - 8</w:t>
            </w:r>
          </w:p>
        </w:tc>
      </w:tr>
      <w:tr w:rsidR="00251F05" w:rsidRPr="00251F05" w:rsidTr="004376FB">
        <w:tc>
          <w:tcPr>
            <w:tcW w:w="8408" w:type="dxa"/>
          </w:tcPr>
          <w:p w:rsidR="00251F05" w:rsidRPr="00251F05" w:rsidRDefault="00251F05" w:rsidP="00251F05">
            <w:pPr>
              <w:contextualSpacing/>
              <w:outlineLvl w:val="0"/>
              <w:rPr>
                <w:rFonts w:ascii="PT Astra Serif" w:hAnsi="PT Astra Serif"/>
                <w:bCs/>
                <w:caps/>
                <w:sz w:val="24"/>
                <w:szCs w:val="24"/>
              </w:rPr>
            </w:pPr>
            <w:r w:rsidRPr="00251F05">
              <w:rPr>
                <w:rFonts w:ascii="PT Astra Serif" w:hAnsi="PT Astra Serif"/>
                <w:sz w:val="24"/>
                <w:szCs w:val="24"/>
              </w:rPr>
              <w:t>3. </w:t>
            </w:r>
            <w:r w:rsidRPr="00251F05">
              <w:rPr>
                <w:rFonts w:ascii="PT Astra Serif" w:hAnsi="PT Astra Serif"/>
                <w:bCs/>
                <w:caps/>
                <w:sz w:val="24"/>
                <w:szCs w:val="24"/>
              </w:rPr>
              <w:t xml:space="preserve">рабочее время и время отдыха                                                                                 </w:t>
            </w:r>
          </w:p>
        </w:tc>
        <w:tc>
          <w:tcPr>
            <w:tcW w:w="1163" w:type="dxa"/>
          </w:tcPr>
          <w:p w:rsidR="00251F05" w:rsidRPr="00251F05" w:rsidRDefault="00251F05" w:rsidP="00251F05">
            <w:pPr>
              <w:jc w:val="both"/>
              <w:rPr>
                <w:rFonts w:ascii="PT Astra Serif" w:hAnsi="PT Astra Serif"/>
                <w:sz w:val="24"/>
                <w:szCs w:val="24"/>
              </w:rPr>
            </w:pPr>
            <w:r w:rsidRPr="00251F05">
              <w:rPr>
                <w:rFonts w:ascii="PT Astra Serif" w:hAnsi="PT Astra Serif"/>
                <w:sz w:val="24"/>
                <w:szCs w:val="24"/>
              </w:rPr>
              <w:t>8 - 11</w:t>
            </w:r>
          </w:p>
        </w:tc>
      </w:tr>
      <w:tr w:rsidR="00251F05" w:rsidRPr="00251F05" w:rsidTr="004376FB">
        <w:tc>
          <w:tcPr>
            <w:tcW w:w="8408" w:type="dxa"/>
          </w:tcPr>
          <w:p w:rsidR="00251F05" w:rsidRPr="00251F05" w:rsidRDefault="00251F05" w:rsidP="00251F05">
            <w:pPr>
              <w:contextualSpacing/>
              <w:outlineLvl w:val="0"/>
              <w:rPr>
                <w:rFonts w:ascii="PT Astra Serif" w:hAnsi="PT Astra Serif"/>
                <w:bCs/>
                <w:caps/>
                <w:sz w:val="24"/>
                <w:szCs w:val="24"/>
              </w:rPr>
            </w:pPr>
            <w:r w:rsidRPr="00251F05">
              <w:rPr>
                <w:rFonts w:ascii="PT Astra Serif" w:hAnsi="PT Astra Serif"/>
                <w:bCs/>
                <w:caps/>
                <w:sz w:val="24"/>
                <w:szCs w:val="24"/>
              </w:rPr>
              <w:t>4</w:t>
            </w:r>
            <w:r w:rsidRPr="00251F05">
              <w:rPr>
                <w:rFonts w:ascii="PT Astra Serif" w:hAnsi="PT Astra Serif"/>
                <w:sz w:val="24"/>
                <w:szCs w:val="24"/>
              </w:rPr>
              <w:t>. </w:t>
            </w:r>
            <w:r w:rsidRPr="00251F05">
              <w:rPr>
                <w:rFonts w:ascii="PT Astra Serif" w:hAnsi="PT Astra Serif"/>
                <w:bCs/>
                <w:caps/>
                <w:sz w:val="24"/>
                <w:szCs w:val="24"/>
              </w:rPr>
              <w:t xml:space="preserve">Оплата и нормирование труда                                                                              </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11 - 12</w:t>
            </w:r>
          </w:p>
        </w:tc>
      </w:tr>
      <w:tr w:rsidR="00251F05" w:rsidRPr="00251F05" w:rsidTr="004376FB">
        <w:tc>
          <w:tcPr>
            <w:tcW w:w="8408" w:type="dxa"/>
          </w:tcPr>
          <w:p w:rsidR="00251F05" w:rsidRPr="00251F05" w:rsidRDefault="00251F05" w:rsidP="00251F05">
            <w:pPr>
              <w:contextualSpacing/>
              <w:rPr>
                <w:rFonts w:ascii="PT Astra Serif" w:hAnsi="PT Astra Serif"/>
                <w:bCs/>
                <w:caps/>
                <w:sz w:val="24"/>
                <w:szCs w:val="24"/>
              </w:rPr>
            </w:pPr>
            <w:r w:rsidRPr="00251F05">
              <w:rPr>
                <w:rFonts w:ascii="PT Astra Serif" w:hAnsi="PT Astra Serif"/>
                <w:sz w:val="24"/>
                <w:szCs w:val="24"/>
              </w:rPr>
              <w:t>5. </w:t>
            </w:r>
            <w:r w:rsidRPr="00251F05">
              <w:rPr>
                <w:rFonts w:ascii="PT Astra Serif" w:hAnsi="PT Astra Serif"/>
                <w:bCs/>
                <w:caps/>
                <w:sz w:val="24"/>
                <w:szCs w:val="24"/>
              </w:rPr>
              <w:t>Социальные гарантии и льготы</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12 - 14</w:t>
            </w:r>
          </w:p>
        </w:tc>
      </w:tr>
      <w:tr w:rsidR="00251F05" w:rsidRPr="00251F05" w:rsidTr="004376FB">
        <w:tc>
          <w:tcPr>
            <w:tcW w:w="8408" w:type="dxa"/>
          </w:tcPr>
          <w:p w:rsidR="00251F05" w:rsidRPr="00251F05" w:rsidRDefault="00251F05" w:rsidP="00251F05">
            <w:pPr>
              <w:contextualSpacing/>
              <w:rPr>
                <w:rFonts w:ascii="PT Astra Serif" w:hAnsi="PT Astra Serif"/>
                <w:bCs/>
                <w:caps/>
                <w:sz w:val="24"/>
                <w:szCs w:val="24"/>
              </w:rPr>
            </w:pPr>
            <w:r w:rsidRPr="00251F05">
              <w:rPr>
                <w:rFonts w:ascii="PT Astra Serif" w:hAnsi="PT Astra Serif"/>
                <w:bCs/>
                <w:caps/>
                <w:sz w:val="24"/>
                <w:szCs w:val="24"/>
              </w:rPr>
              <w:t>6</w:t>
            </w:r>
            <w:r w:rsidRPr="00251F05">
              <w:rPr>
                <w:rFonts w:ascii="PT Astra Serif" w:hAnsi="PT Astra Serif"/>
                <w:sz w:val="24"/>
                <w:szCs w:val="24"/>
              </w:rPr>
              <w:t>. </w:t>
            </w:r>
            <w:r w:rsidRPr="00251F05">
              <w:rPr>
                <w:rFonts w:ascii="PT Astra Serif" w:hAnsi="PT Astra Serif"/>
                <w:bCs/>
                <w:caps/>
                <w:sz w:val="24"/>
                <w:szCs w:val="24"/>
              </w:rPr>
              <w:t xml:space="preserve">Охрана труда и здоровья                                                                                         </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14 – 16</w:t>
            </w:r>
          </w:p>
        </w:tc>
      </w:tr>
      <w:tr w:rsidR="00251F05" w:rsidRPr="00251F05" w:rsidTr="004376FB">
        <w:tc>
          <w:tcPr>
            <w:tcW w:w="8408" w:type="dxa"/>
          </w:tcPr>
          <w:p w:rsidR="00251F05" w:rsidRPr="00251F05" w:rsidRDefault="00251F05" w:rsidP="00251F05">
            <w:pPr>
              <w:contextualSpacing/>
              <w:rPr>
                <w:rFonts w:ascii="PT Astra Serif" w:hAnsi="PT Astra Serif"/>
                <w:bCs/>
                <w:sz w:val="24"/>
                <w:szCs w:val="24"/>
              </w:rPr>
            </w:pPr>
            <w:r w:rsidRPr="00251F05">
              <w:rPr>
                <w:rFonts w:ascii="PT Astra Serif" w:hAnsi="PT Astra Serif"/>
                <w:bCs/>
                <w:sz w:val="24"/>
                <w:szCs w:val="24"/>
              </w:rPr>
              <w:t>7</w:t>
            </w:r>
            <w:r w:rsidRPr="00251F05">
              <w:rPr>
                <w:rFonts w:ascii="PT Astra Serif" w:hAnsi="PT Astra Serif"/>
                <w:sz w:val="24"/>
                <w:szCs w:val="24"/>
              </w:rPr>
              <w:t>. </w:t>
            </w:r>
            <w:r w:rsidRPr="00251F05">
              <w:rPr>
                <w:rFonts w:ascii="PT Astra Serif" w:hAnsi="PT Astra Serif"/>
                <w:bCs/>
                <w:sz w:val="24"/>
                <w:szCs w:val="24"/>
              </w:rPr>
              <w:t>ДОПОЛНИТЕЛЬНОЕ ПРОФЕССИОНАЛЬНОЕ ОБРАЗОВАНИЕ</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16 - 17</w:t>
            </w:r>
          </w:p>
        </w:tc>
      </w:tr>
      <w:tr w:rsidR="00251F05" w:rsidRPr="00251F05" w:rsidTr="004376FB">
        <w:tc>
          <w:tcPr>
            <w:tcW w:w="8408" w:type="dxa"/>
          </w:tcPr>
          <w:p w:rsidR="00251F05" w:rsidRPr="00251F05" w:rsidRDefault="00251F05" w:rsidP="00251F05">
            <w:pPr>
              <w:autoSpaceDE w:val="0"/>
              <w:autoSpaceDN w:val="0"/>
              <w:adjustRightInd w:val="0"/>
              <w:contextualSpacing/>
              <w:rPr>
                <w:rFonts w:ascii="PT Astra Serif" w:hAnsi="PT Astra Serif"/>
                <w:bCs/>
                <w:color w:val="000000"/>
                <w:sz w:val="24"/>
                <w:szCs w:val="24"/>
              </w:rPr>
            </w:pPr>
            <w:r w:rsidRPr="00251F05">
              <w:rPr>
                <w:rFonts w:ascii="PT Astra Serif" w:hAnsi="PT Astra Serif"/>
                <w:bCs/>
                <w:sz w:val="24"/>
                <w:szCs w:val="24"/>
              </w:rPr>
              <w:t>8</w:t>
            </w:r>
            <w:r w:rsidRPr="00251F05">
              <w:rPr>
                <w:rFonts w:ascii="PT Astra Serif" w:hAnsi="PT Astra Serif"/>
                <w:sz w:val="24"/>
                <w:szCs w:val="24"/>
              </w:rPr>
              <w:t>. </w:t>
            </w:r>
            <w:r w:rsidRPr="00251F05">
              <w:rPr>
                <w:rFonts w:ascii="PT Astra Serif" w:hAnsi="PT Astra Serif"/>
                <w:sz w:val="24"/>
                <w:szCs w:val="24"/>
                <w:lang w:eastAsia="ar-SA"/>
              </w:rPr>
              <w:t>СОЦИАЛЬНАЯ ЗАЩИТА МОЛОДЕЖИ</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 xml:space="preserve">17 </w:t>
            </w:r>
          </w:p>
        </w:tc>
      </w:tr>
      <w:tr w:rsidR="00DE5F28" w:rsidRPr="00251F05" w:rsidTr="004376FB">
        <w:tc>
          <w:tcPr>
            <w:tcW w:w="8408" w:type="dxa"/>
          </w:tcPr>
          <w:p w:rsidR="00DE5F28" w:rsidRPr="00DE5F28" w:rsidRDefault="00DE5F28" w:rsidP="00251F05">
            <w:pPr>
              <w:autoSpaceDE w:val="0"/>
              <w:autoSpaceDN w:val="0"/>
              <w:adjustRightInd w:val="0"/>
              <w:contextualSpacing/>
              <w:rPr>
                <w:rFonts w:ascii="PT Astra Serif" w:hAnsi="PT Astra Serif"/>
                <w:bCs/>
                <w:sz w:val="24"/>
                <w:szCs w:val="24"/>
              </w:rPr>
            </w:pPr>
            <w:r w:rsidRPr="00DE5F28">
              <w:rPr>
                <w:rFonts w:ascii="PT Astra Serif" w:eastAsia="Calibri" w:hAnsi="PT Astra Serif" w:cs="Times New Roman"/>
                <w:sz w:val="24"/>
                <w:szCs w:val="24"/>
              </w:rPr>
              <w:t>9. ДИСТАНЦИОННАЯ РАБОТА</w:t>
            </w:r>
          </w:p>
        </w:tc>
        <w:tc>
          <w:tcPr>
            <w:tcW w:w="1163" w:type="dxa"/>
          </w:tcPr>
          <w:p w:rsidR="00DE5F28" w:rsidRPr="00251F05" w:rsidRDefault="00DE5F28" w:rsidP="00251F05">
            <w:pPr>
              <w:jc w:val="both"/>
              <w:rPr>
                <w:rFonts w:ascii="PT Astra Serif" w:hAnsi="PT Astra Serif"/>
                <w:sz w:val="24"/>
                <w:szCs w:val="24"/>
              </w:rPr>
            </w:pPr>
            <w:r>
              <w:rPr>
                <w:rFonts w:ascii="PT Astra Serif" w:hAnsi="PT Astra Serif"/>
                <w:sz w:val="24"/>
                <w:szCs w:val="24"/>
              </w:rPr>
              <w:t>17 - 18</w:t>
            </w:r>
          </w:p>
        </w:tc>
      </w:tr>
      <w:tr w:rsidR="00251F05" w:rsidRPr="00251F05" w:rsidTr="004376FB">
        <w:tc>
          <w:tcPr>
            <w:tcW w:w="8408" w:type="dxa"/>
          </w:tcPr>
          <w:p w:rsidR="00251F05" w:rsidRPr="00251F05" w:rsidRDefault="00DE5F28" w:rsidP="00251F05">
            <w:pPr>
              <w:outlineLvl w:val="0"/>
              <w:rPr>
                <w:rFonts w:ascii="PT Astra Serif" w:hAnsi="PT Astra Serif"/>
                <w:bCs/>
                <w:caps/>
                <w:sz w:val="24"/>
                <w:szCs w:val="24"/>
              </w:rPr>
            </w:pPr>
            <w:r>
              <w:rPr>
                <w:rFonts w:ascii="PT Astra Serif" w:hAnsi="PT Astra Serif"/>
                <w:color w:val="000000"/>
                <w:sz w:val="24"/>
                <w:szCs w:val="24"/>
              </w:rPr>
              <w:t>10</w:t>
            </w:r>
            <w:r w:rsidR="00251F05" w:rsidRPr="00251F05">
              <w:rPr>
                <w:rFonts w:ascii="PT Astra Serif" w:hAnsi="PT Astra Serif"/>
                <w:color w:val="000000"/>
                <w:sz w:val="24"/>
                <w:szCs w:val="24"/>
              </w:rPr>
              <w:t>. </w:t>
            </w:r>
            <w:r w:rsidR="00251F05" w:rsidRPr="00251F05">
              <w:rPr>
                <w:rFonts w:ascii="PT Astra Serif" w:hAnsi="PT Astra Serif"/>
                <w:bCs/>
                <w:caps/>
                <w:sz w:val="24"/>
                <w:szCs w:val="24"/>
              </w:rPr>
              <w:t>Контроль за выполнением коллективного договора.</w:t>
            </w:r>
          </w:p>
          <w:p w:rsidR="00251F05" w:rsidRPr="00251F05" w:rsidRDefault="00251F05" w:rsidP="00251F05">
            <w:pPr>
              <w:outlineLvl w:val="0"/>
              <w:rPr>
                <w:rFonts w:ascii="PT Astra Serif" w:hAnsi="PT Astra Serif"/>
                <w:bCs/>
                <w:caps/>
                <w:sz w:val="24"/>
                <w:szCs w:val="24"/>
              </w:rPr>
            </w:pPr>
            <w:r w:rsidRPr="00251F05">
              <w:rPr>
                <w:rFonts w:ascii="PT Astra Serif" w:hAnsi="PT Astra Serif"/>
                <w:bCs/>
                <w:caps/>
                <w:sz w:val="24"/>
                <w:szCs w:val="24"/>
              </w:rPr>
              <w:t>Ответственность сторон коллективного договора</w:t>
            </w:r>
          </w:p>
        </w:tc>
        <w:tc>
          <w:tcPr>
            <w:tcW w:w="1163" w:type="dxa"/>
          </w:tcPr>
          <w:p w:rsidR="00251F05" w:rsidRPr="00251F05" w:rsidRDefault="00DE5F28" w:rsidP="00251F05">
            <w:pPr>
              <w:jc w:val="both"/>
              <w:rPr>
                <w:rFonts w:ascii="PT Astra Serif" w:hAnsi="PT Astra Serif"/>
                <w:sz w:val="24"/>
                <w:szCs w:val="24"/>
              </w:rPr>
            </w:pPr>
            <w:r>
              <w:rPr>
                <w:rFonts w:ascii="PT Astra Serif" w:hAnsi="PT Astra Serif"/>
                <w:sz w:val="24"/>
                <w:szCs w:val="24"/>
              </w:rPr>
              <w:t>18</w:t>
            </w:r>
          </w:p>
        </w:tc>
      </w:tr>
      <w:tr w:rsidR="00251F05" w:rsidRPr="00251F05" w:rsidTr="004376FB">
        <w:tc>
          <w:tcPr>
            <w:tcW w:w="8408" w:type="dxa"/>
          </w:tcPr>
          <w:p w:rsidR="00251F05" w:rsidRDefault="00DE5F28" w:rsidP="00251F05">
            <w:pPr>
              <w:jc w:val="both"/>
              <w:rPr>
                <w:rFonts w:ascii="PT Astra Serif" w:hAnsi="PT Astra Serif"/>
                <w:sz w:val="24"/>
                <w:szCs w:val="24"/>
              </w:rPr>
            </w:pPr>
            <w:r>
              <w:rPr>
                <w:rFonts w:ascii="PT Astra Serif" w:hAnsi="PT Astra Serif"/>
                <w:sz w:val="24"/>
                <w:szCs w:val="24"/>
              </w:rPr>
              <w:t>11</w:t>
            </w:r>
            <w:r w:rsidR="00251F05" w:rsidRPr="00251F05">
              <w:rPr>
                <w:rFonts w:ascii="PT Astra Serif" w:hAnsi="PT Astra Serif"/>
                <w:sz w:val="24"/>
                <w:szCs w:val="24"/>
              </w:rPr>
              <w:t>. Приложение</w:t>
            </w:r>
          </w:p>
          <w:p w:rsidR="004376FB" w:rsidRPr="004376FB" w:rsidRDefault="004376FB" w:rsidP="004376FB">
            <w:pPr>
              <w:pStyle w:val="ac"/>
              <w:numPr>
                <w:ilvl w:val="0"/>
                <w:numId w:val="11"/>
              </w:numPr>
              <w:jc w:val="both"/>
              <w:rPr>
                <w:rFonts w:ascii="PT Astra Serif" w:hAnsi="PT Astra Serif"/>
                <w:sz w:val="24"/>
                <w:szCs w:val="24"/>
              </w:rPr>
            </w:pPr>
            <w:r w:rsidRPr="004376FB">
              <w:rPr>
                <w:rFonts w:ascii="PT Astra Serif" w:hAnsi="PT Astra Serif"/>
                <w:sz w:val="24"/>
                <w:szCs w:val="24"/>
              </w:rPr>
              <w:t>Правилами внутреннего трудового распорядка</w:t>
            </w:r>
            <w:r w:rsidR="0099716B">
              <w:rPr>
                <w:rFonts w:ascii="PT Astra Serif" w:hAnsi="PT Astra Serif"/>
                <w:sz w:val="24"/>
                <w:szCs w:val="24"/>
                <w:lang w:val="en-US"/>
              </w:rPr>
              <w:t xml:space="preserve">  </w:t>
            </w:r>
            <w:r w:rsidR="0099716B">
              <w:rPr>
                <w:rFonts w:ascii="PT Astra Serif" w:hAnsi="PT Astra Serif"/>
                <w:sz w:val="24"/>
                <w:szCs w:val="24"/>
              </w:rPr>
              <w:t>№1</w:t>
            </w:r>
          </w:p>
          <w:p w:rsidR="004376FB" w:rsidRP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Положения об оплате труда работников муниципального бюджетного дошкольного  образовательного учреждения детского сада  211 «Аистенок»</w:t>
            </w:r>
            <w:r w:rsidR="0099716B">
              <w:rPr>
                <w:rFonts w:ascii="PT Astra Serif" w:eastAsia="Calibri" w:hAnsi="PT Astra Serif" w:cs="Times New Roman"/>
                <w:sz w:val="24"/>
                <w:szCs w:val="24"/>
              </w:rPr>
              <w:t xml:space="preserve"> №2</w:t>
            </w:r>
          </w:p>
          <w:p w:rsid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Положения о стимулирующих и иных выплатах сотрудникам муниципального бюджетного дошкольного образовательного учреждения детского сада 211 «Аистенок»</w:t>
            </w:r>
            <w:r w:rsidR="0099716B">
              <w:rPr>
                <w:rFonts w:ascii="PT Astra Serif" w:eastAsia="Calibri" w:hAnsi="PT Astra Serif" w:cs="Times New Roman"/>
                <w:sz w:val="24"/>
                <w:szCs w:val="24"/>
              </w:rPr>
              <w:t xml:space="preserve"> №3</w:t>
            </w:r>
          </w:p>
          <w:p w:rsidR="004376FB" w:rsidRPr="004376FB" w:rsidRDefault="004376FB" w:rsidP="004376FB">
            <w:pPr>
              <w:pStyle w:val="ac"/>
              <w:numPr>
                <w:ilvl w:val="0"/>
                <w:numId w:val="11"/>
              </w:numPr>
              <w:jc w:val="both"/>
              <w:rPr>
                <w:rFonts w:ascii="PT Astra Serif" w:eastAsia="Calibri" w:hAnsi="PT Astra Serif" w:cs="Times New Roman"/>
                <w:sz w:val="24"/>
                <w:szCs w:val="24"/>
              </w:rPr>
            </w:pPr>
            <w:r>
              <w:rPr>
                <w:rFonts w:ascii="PT Astra Serif" w:eastAsia="MS Mincho" w:hAnsi="PT Astra Serif"/>
                <w:iCs/>
                <w:sz w:val="24"/>
                <w:szCs w:val="24"/>
              </w:rPr>
              <w:t>Ра</w:t>
            </w:r>
            <w:r w:rsidRPr="00D343B0">
              <w:rPr>
                <w:rFonts w:ascii="PT Astra Serif" w:eastAsia="MS Mincho" w:hAnsi="PT Astra Serif"/>
                <w:iCs/>
                <w:sz w:val="24"/>
                <w:szCs w:val="24"/>
              </w:rPr>
              <w:t>счетный листок</w:t>
            </w:r>
            <w:r w:rsidR="0099716B">
              <w:rPr>
                <w:rFonts w:ascii="PT Astra Serif" w:eastAsia="MS Mincho" w:hAnsi="PT Astra Serif"/>
                <w:iCs/>
                <w:sz w:val="24"/>
                <w:szCs w:val="24"/>
              </w:rPr>
              <w:t xml:space="preserve"> №4</w:t>
            </w:r>
          </w:p>
          <w:p w:rsidR="004376FB" w:rsidRP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 xml:space="preserve">Перечень профессий и должностей с ненормированным рабочим днем, </w:t>
            </w:r>
          </w:p>
          <w:p w:rsidR="004376FB" w:rsidRDefault="004376FB" w:rsidP="004376FB">
            <w:pPr>
              <w:pStyle w:val="ac"/>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по которым устанавливается дополнительный отпуск</w:t>
            </w:r>
            <w:r w:rsidR="0099716B">
              <w:rPr>
                <w:rFonts w:ascii="PT Astra Serif" w:eastAsia="Calibri" w:hAnsi="PT Astra Serif" w:cs="Times New Roman"/>
                <w:sz w:val="24"/>
                <w:szCs w:val="24"/>
              </w:rPr>
              <w:t xml:space="preserve"> №5</w:t>
            </w:r>
          </w:p>
          <w:p w:rsid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Перечень профессий и должностей дающих право на досрочную пенсию в связи с педагогической деятельностью</w:t>
            </w:r>
            <w:r w:rsidR="0099716B">
              <w:rPr>
                <w:rFonts w:ascii="PT Astra Serif" w:eastAsia="Calibri" w:hAnsi="PT Astra Serif" w:cs="Times New Roman"/>
                <w:sz w:val="24"/>
                <w:szCs w:val="24"/>
              </w:rPr>
              <w:t xml:space="preserve"> №6</w:t>
            </w:r>
          </w:p>
          <w:p w:rsid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 xml:space="preserve">Перечень профессий и должностей </w:t>
            </w:r>
            <w:r>
              <w:rPr>
                <w:rFonts w:ascii="PT Astra Serif" w:eastAsia="Calibri" w:hAnsi="PT Astra Serif" w:cs="Times New Roman"/>
                <w:sz w:val="24"/>
                <w:szCs w:val="24"/>
              </w:rPr>
              <w:t xml:space="preserve">имеющих </w:t>
            </w:r>
            <w:r w:rsidRPr="004376FB">
              <w:rPr>
                <w:rFonts w:ascii="PT Astra Serif" w:eastAsia="Calibri" w:hAnsi="PT Astra Serif" w:cs="Times New Roman"/>
                <w:sz w:val="24"/>
                <w:szCs w:val="24"/>
              </w:rPr>
              <w:t>право</w:t>
            </w:r>
            <w:r>
              <w:rPr>
                <w:rFonts w:ascii="PT Astra Serif" w:eastAsia="Calibri" w:hAnsi="PT Astra Serif" w:cs="Times New Roman"/>
                <w:sz w:val="24"/>
                <w:szCs w:val="24"/>
              </w:rPr>
              <w:t xml:space="preserve"> на ежегодный удлиненный отпуск  </w:t>
            </w:r>
            <w:r w:rsidR="0099716B">
              <w:rPr>
                <w:rFonts w:ascii="PT Astra Serif" w:eastAsia="Calibri" w:hAnsi="PT Astra Serif" w:cs="Times New Roman"/>
                <w:sz w:val="24"/>
                <w:szCs w:val="24"/>
              </w:rPr>
              <w:t>№7</w:t>
            </w:r>
          </w:p>
          <w:p w:rsidR="004376FB" w:rsidRDefault="004376FB" w:rsidP="004376FB">
            <w:pPr>
              <w:pStyle w:val="ac"/>
              <w:numPr>
                <w:ilvl w:val="0"/>
                <w:numId w:val="11"/>
              </w:numPr>
              <w:jc w:val="both"/>
              <w:rPr>
                <w:rFonts w:ascii="PT Astra Serif" w:eastAsia="Calibri" w:hAnsi="PT Astra Serif" w:cs="Times New Roman"/>
                <w:sz w:val="24"/>
                <w:szCs w:val="24"/>
              </w:rPr>
            </w:pPr>
            <w:r w:rsidRPr="004376FB">
              <w:rPr>
                <w:rFonts w:ascii="PT Astra Serif" w:eastAsia="Calibri" w:hAnsi="PT Astra Serif" w:cs="Times New Roman"/>
                <w:sz w:val="24"/>
                <w:szCs w:val="24"/>
              </w:rPr>
              <w:t>Соглашение об охране труда</w:t>
            </w:r>
            <w:r w:rsidR="0099716B">
              <w:rPr>
                <w:rFonts w:ascii="PT Astra Serif" w:eastAsia="Calibri" w:hAnsi="PT Astra Serif" w:cs="Times New Roman"/>
                <w:sz w:val="24"/>
                <w:szCs w:val="24"/>
              </w:rPr>
              <w:t xml:space="preserve"> №8</w:t>
            </w:r>
          </w:p>
          <w:p w:rsidR="004376FB" w:rsidRPr="00251F05" w:rsidRDefault="004376FB" w:rsidP="00251F05">
            <w:pPr>
              <w:jc w:val="both"/>
              <w:rPr>
                <w:rFonts w:ascii="PT Astra Serif" w:hAnsi="PT Astra Serif"/>
                <w:sz w:val="24"/>
                <w:szCs w:val="24"/>
              </w:rPr>
            </w:pPr>
          </w:p>
        </w:tc>
        <w:tc>
          <w:tcPr>
            <w:tcW w:w="1163" w:type="dxa"/>
          </w:tcPr>
          <w:p w:rsidR="00251F05" w:rsidRPr="00251F05" w:rsidRDefault="00251F05" w:rsidP="00251F05">
            <w:pPr>
              <w:jc w:val="both"/>
              <w:rPr>
                <w:rFonts w:ascii="PT Astra Serif" w:hAnsi="PT Astra Serif"/>
                <w:sz w:val="24"/>
                <w:szCs w:val="24"/>
              </w:rPr>
            </w:pPr>
          </w:p>
        </w:tc>
      </w:tr>
    </w:tbl>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5C1A64" w:rsidRPr="00D343B0" w:rsidRDefault="005C1A64" w:rsidP="00251F05">
      <w:pPr>
        <w:spacing w:after="0" w:line="240" w:lineRule="auto"/>
        <w:jc w:val="both"/>
        <w:rPr>
          <w:rFonts w:ascii="PT Astra Serif" w:hAnsi="PT Astra Serif"/>
          <w:sz w:val="24"/>
          <w:szCs w:val="24"/>
        </w:rPr>
      </w:pPr>
    </w:p>
    <w:p w:rsidR="002349CD" w:rsidRPr="00D343B0" w:rsidRDefault="005C1A64" w:rsidP="00251F05">
      <w:pPr>
        <w:tabs>
          <w:tab w:val="left" w:pos="1305"/>
        </w:tabs>
        <w:spacing w:after="0" w:line="240" w:lineRule="auto"/>
        <w:jc w:val="both"/>
        <w:rPr>
          <w:rFonts w:ascii="PT Astra Serif" w:hAnsi="PT Astra Serif"/>
          <w:sz w:val="24"/>
          <w:szCs w:val="24"/>
        </w:rPr>
      </w:pPr>
      <w:r w:rsidRPr="00D343B0">
        <w:rPr>
          <w:rFonts w:ascii="PT Astra Serif" w:hAnsi="PT Astra Serif"/>
          <w:sz w:val="24"/>
          <w:szCs w:val="24"/>
        </w:rPr>
        <w:tab/>
      </w:r>
    </w:p>
    <w:p w:rsidR="005C1A64" w:rsidRPr="00D343B0" w:rsidRDefault="005C1A64" w:rsidP="00251F05">
      <w:pPr>
        <w:tabs>
          <w:tab w:val="left" w:pos="1305"/>
        </w:tabs>
        <w:spacing w:after="0" w:line="240" w:lineRule="auto"/>
        <w:jc w:val="both"/>
        <w:rPr>
          <w:rFonts w:ascii="PT Astra Serif" w:hAnsi="PT Astra Serif"/>
          <w:sz w:val="24"/>
          <w:szCs w:val="24"/>
        </w:rPr>
      </w:pPr>
    </w:p>
    <w:p w:rsidR="00D343B0" w:rsidRDefault="00D343B0" w:rsidP="00251F05">
      <w:pPr>
        <w:tabs>
          <w:tab w:val="left" w:pos="1305"/>
        </w:tabs>
        <w:spacing w:after="0" w:line="240" w:lineRule="auto"/>
        <w:jc w:val="both"/>
        <w:rPr>
          <w:rFonts w:ascii="PT Astra Serif" w:hAnsi="PT Astra Serif"/>
          <w:sz w:val="24"/>
          <w:szCs w:val="24"/>
        </w:rPr>
      </w:pPr>
    </w:p>
    <w:p w:rsidR="00251F05" w:rsidRDefault="00251F05" w:rsidP="00251F05">
      <w:pPr>
        <w:tabs>
          <w:tab w:val="left" w:pos="1305"/>
        </w:tabs>
        <w:spacing w:after="0" w:line="240" w:lineRule="auto"/>
        <w:jc w:val="both"/>
        <w:rPr>
          <w:rFonts w:ascii="PT Astra Serif" w:hAnsi="PT Astra Serif"/>
          <w:sz w:val="24"/>
          <w:szCs w:val="24"/>
        </w:rPr>
      </w:pPr>
    </w:p>
    <w:p w:rsidR="004376FB" w:rsidRDefault="004376FB" w:rsidP="00251F05">
      <w:pPr>
        <w:tabs>
          <w:tab w:val="left" w:pos="1305"/>
        </w:tabs>
        <w:spacing w:after="0" w:line="240" w:lineRule="auto"/>
        <w:jc w:val="both"/>
        <w:rPr>
          <w:rFonts w:ascii="PT Astra Serif" w:hAnsi="PT Astra Serif"/>
          <w:sz w:val="24"/>
          <w:szCs w:val="24"/>
        </w:rPr>
      </w:pPr>
    </w:p>
    <w:p w:rsidR="00DE5F28" w:rsidRPr="00D343B0" w:rsidRDefault="00DE5F28" w:rsidP="00251F05">
      <w:pPr>
        <w:tabs>
          <w:tab w:val="left" w:pos="1305"/>
        </w:tabs>
        <w:spacing w:after="0" w:line="240" w:lineRule="auto"/>
        <w:jc w:val="both"/>
        <w:rPr>
          <w:rFonts w:ascii="PT Astra Serif" w:hAnsi="PT Astra Serif"/>
          <w:sz w:val="24"/>
          <w:szCs w:val="24"/>
        </w:rPr>
      </w:pPr>
    </w:p>
    <w:p w:rsidR="005C1A64" w:rsidRPr="00D343B0" w:rsidRDefault="005C1A64" w:rsidP="00251F05">
      <w:pPr>
        <w:spacing w:after="0" w:line="240" w:lineRule="auto"/>
        <w:ind w:hanging="142"/>
        <w:jc w:val="center"/>
        <w:rPr>
          <w:rFonts w:ascii="PT Astra Serif" w:eastAsia="Times New Roman" w:hAnsi="PT Astra Serif" w:cs="Times New Roman"/>
          <w:b/>
          <w:sz w:val="24"/>
          <w:szCs w:val="24"/>
          <w:lang w:eastAsia="ru-RU"/>
        </w:rPr>
      </w:pPr>
      <w:r w:rsidRPr="00D343B0">
        <w:rPr>
          <w:rFonts w:ascii="PT Astra Serif" w:eastAsia="Times New Roman" w:hAnsi="PT Astra Serif" w:cs="Times New Roman"/>
          <w:b/>
          <w:sz w:val="24"/>
          <w:szCs w:val="24"/>
          <w:lang w:eastAsia="ru-RU"/>
        </w:rPr>
        <w:t>I. ОБЩИЕ ПОЛОЖЕНИЯ</w:t>
      </w:r>
    </w:p>
    <w:p w:rsidR="005C1A64" w:rsidRPr="00D343B0" w:rsidRDefault="005C1A64" w:rsidP="00251F05">
      <w:pPr>
        <w:spacing w:after="0" w:line="240" w:lineRule="auto"/>
        <w:jc w:val="both"/>
        <w:rPr>
          <w:rFonts w:ascii="PT Astra Serif" w:eastAsia="Times New Roman" w:hAnsi="PT Astra Serif" w:cs="Times New Roman"/>
          <w:sz w:val="24"/>
          <w:szCs w:val="24"/>
          <w:lang w:eastAsia="ru-RU"/>
        </w:rPr>
      </w:pP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1.1.</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детском саду № 211 «Аистенок» (далее образовательная организация)</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1.2.</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Основой для заключения коллективного договора являются:</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Конституция Российской Федерации;</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нормы международного права и международные договоры Российской Федерации(если они не противоречат Конституции Российской Федерации);</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Трудовой кодекс Российской Федерации (далее – ТК РФ);</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Федеральный закон от 12 января 1996 г. № 10-ФЗ «О профессиональных союзах, их правах и гарантиях деятельности»;</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Федеральный закон от 29 декабря 2012 г. № 273-ФЗ «Об образовании в Российской Федерации» (далее – Федеральный закон № 273-ФЗ);</w:t>
      </w:r>
    </w:p>
    <w:p w:rsidR="005C1A64" w:rsidRPr="00D343B0" w:rsidRDefault="005C1A64" w:rsidP="00251F05">
      <w:pPr>
        <w:spacing w:after="0" w:line="240" w:lineRule="auto"/>
        <w:ind w:left="720"/>
        <w:contextualSpacing/>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Региональное отраслевое Соглашение по организациям, находящимся в ведении</w:t>
      </w:r>
    </w:p>
    <w:p w:rsidR="005C1A64" w:rsidRPr="00D343B0" w:rsidRDefault="005C1A64" w:rsidP="00251F05">
      <w:pPr>
        <w:spacing w:after="0" w:line="240" w:lineRule="auto"/>
        <w:contextualSpacing/>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Министерства образования и науки; </w:t>
      </w:r>
    </w:p>
    <w:p w:rsidR="005C1A64" w:rsidRPr="00D343B0" w:rsidRDefault="005C1A64" w:rsidP="00251F05">
      <w:pPr>
        <w:spacing w:after="0" w:line="240" w:lineRule="auto"/>
        <w:ind w:left="720"/>
        <w:contextualSpacing/>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Территориальное отраслевое Соглашение по муниципальным образовательным</w:t>
      </w:r>
    </w:p>
    <w:p w:rsidR="005C1A64" w:rsidRPr="00D343B0" w:rsidRDefault="005C1A64" w:rsidP="00251F05">
      <w:pPr>
        <w:spacing w:after="0" w:line="240" w:lineRule="auto"/>
        <w:contextualSpacing/>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учреждениям города Ульяновска. </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1.3.</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 xml:space="preserve">Сторонами коллективного договора являются: </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 xml:space="preserve">работодатель в лице его представителя – заведующего муниципальным бюджетным дошкольным образовательным учреждением детским садом № 211 «Аистенок» Тарасова Светлана Александровна (далее – работодатель, </w:t>
      </w:r>
      <w:r w:rsidRPr="00D343B0">
        <w:rPr>
          <w:rFonts w:ascii="PT Astra Serif" w:eastAsia="Times New Roman" w:hAnsi="PT Astra Serif" w:cs="Times New Roman"/>
          <w:bCs/>
          <w:sz w:val="24"/>
          <w:szCs w:val="24"/>
          <w:lang w:eastAsia="ru-RU"/>
        </w:rPr>
        <w:t>организация, образовательная организация</w:t>
      </w:r>
      <w:r w:rsidRPr="00D343B0">
        <w:rPr>
          <w:rFonts w:ascii="PT Astra Serif" w:eastAsia="Times New Roman" w:hAnsi="PT Astra Serif" w:cs="Times New Roman"/>
          <w:sz w:val="24"/>
          <w:szCs w:val="24"/>
          <w:lang w:eastAsia="ru-RU"/>
        </w:rPr>
        <w:t>);</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Times New Roman" w:hAnsi="PT Astra Serif" w:cs="Times New Roman"/>
          <w:sz w:val="24"/>
          <w:szCs w:val="24"/>
          <w:lang w:eastAsia="ru-RU"/>
        </w:rPr>
        <w:t xml:space="preserve">работники образовательной организации в лице их представителя – </w:t>
      </w:r>
      <w:r w:rsidRPr="00D343B0">
        <w:rPr>
          <w:rFonts w:ascii="PT Astra Serif" w:eastAsia="Calibri" w:hAnsi="PT Astra Serif" w:cs="Times New Roman"/>
          <w:sz w:val="24"/>
          <w:szCs w:val="24"/>
        </w:rPr>
        <w:t>председателя Общего собрания работников Учреждения (далее – Общее собрание работников Учреждения) Ерусланова Татьяна Евгеньевна</w:t>
      </w:r>
    </w:p>
    <w:p w:rsidR="005C1A64" w:rsidRPr="00D343B0" w:rsidRDefault="005C1A6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1.4.</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1.5. Действие настоящего коллективного договора распространяется на всех работников Учреждения, в том числе заключивших трудовой договор (эффективный контракт)  о работе по совместительству.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1.6. Работодатель обязан ознакомить под роспись с текстом Коллективного договора всех работников Учреждения в течение 5 дней после его подписания.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1.7. 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Учреждения.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1.8.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1.9.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1.10. Любая из сторон имеет право направить другой стороне предложение о заключении нового Коллективного договора или о продлении действующего Коллективного договора на срок до пяти лет, которое осуществляется в порядке, аналогичном порядку внесения изменений и дополнений в Коллективный договор.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1.11. При ликвидации Учреждения Коллективный договор сохраняет свое действие в течение всего срока проведения ликвидации. </w:t>
      </w:r>
    </w:p>
    <w:p w:rsidR="005C1A64" w:rsidRPr="00D343B0" w:rsidRDefault="005C1A64" w:rsidP="00251F05">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D343B0">
        <w:rPr>
          <w:rFonts w:ascii="PT Astra Serif" w:eastAsia="Calibri" w:hAnsi="PT Astra Serif" w:cs="Times New Roman"/>
          <w:sz w:val="24"/>
          <w:szCs w:val="24"/>
        </w:rPr>
        <w:lastRenderedPageBreak/>
        <w:t xml:space="preserve">  1.12. </w:t>
      </w:r>
      <w:r w:rsidRPr="00D343B0">
        <w:rPr>
          <w:rFonts w:ascii="PT Astra Serif" w:eastAsia="Times New Roman" w:hAnsi="PT Astra Serif" w:cs="Times New Roman"/>
          <w:sz w:val="24"/>
          <w:szCs w:val="24"/>
          <w:lang w:eastAsia="ru-RU"/>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r w:rsidRPr="00D343B0">
        <w:rPr>
          <w:rFonts w:ascii="PT Astra Serif" w:eastAsia="Times New Roman" w:hAnsi="PT Astra Serif" w:cs="Times New Roman"/>
          <w:i/>
          <w:sz w:val="24"/>
          <w:szCs w:val="24"/>
          <w:lang w:eastAsia="ru-RU"/>
        </w:rPr>
        <w:t>(статья 44 ТК РФ)</w:t>
      </w:r>
      <w:r w:rsidRPr="00D343B0">
        <w:rPr>
          <w:rFonts w:ascii="PT Astra Serif" w:eastAsia="Times New Roman" w:hAnsi="PT Astra Serif" w:cs="Times New Roman"/>
          <w:sz w:val="24"/>
          <w:szCs w:val="24"/>
          <w:lang w:eastAsia="ru-RU"/>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C1A64" w:rsidRPr="00D343B0" w:rsidRDefault="005C1A64" w:rsidP="00251F05">
      <w:pPr>
        <w:shd w:val="clear" w:color="000000" w:fill="FFFFFF"/>
        <w:spacing w:after="0" w:line="240" w:lineRule="auto"/>
        <w:ind w:firstLine="567"/>
        <w:jc w:val="both"/>
        <w:rPr>
          <w:rFonts w:ascii="PT Astra Serif" w:eastAsia="Times New Roman" w:hAnsi="PT Astra Serif" w:cs="Times New Roman"/>
          <w:color w:val="7030A0"/>
          <w:sz w:val="24"/>
          <w:szCs w:val="24"/>
          <w:lang w:eastAsia="ru-RU"/>
        </w:rPr>
      </w:pPr>
      <w:r w:rsidRPr="00D343B0">
        <w:rPr>
          <w:rFonts w:ascii="PT Astra Serif" w:eastAsia="Times New Roman" w:hAnsi="PT Astra Serif" w:cs="Times New Roman"/>
          <w:sz w:val="24"/>
          <w:szCs w:val="24"/>
          <w:lang w:eastAsia="ru-RU"/>
        </w:rPr>
        <w:t>В случае изменения законодательства Российской Федерации в части, улучшающей положения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5C1A64" w:rsidRPr="00D343B0" w:rsidRDefault="005C1A64" w:rsidP="00251F05">
      <w:pPr>
        <w:autoSpaceDE w:val="0"/>
        <w:autoSpaceDN w:val="0"/>
        <w:adjustRightInd w:val="0"/>
        <w:spacing w:after="0" w:line="240" w:lineRule="auto"/>
        <w:ind w:firstLine="567"/>
        <w:jc w:val="both"/>
        <w:rPr>
          <w:rFonts w:ascii="PT Astra Serif" w:eastAsia="Times New Roman" w:hAnsi="PT Astra Serif" w:cs="Times New Roman"/>
          <w:color w:val="7030A0"/>
          <w:sz w:val="24"/>
          <w:szCs w:val="24"/>
          <w:lang w:eastAsia="ru-RU"/>
        </w:rPr>
      </w:pPr>
      <w:r w:rsidRPr="00D343B0">
        <w:rPr>
          <w:rFonts w:ascii="PT Astra Serif" w:eastAsia="Times New Roman" w:hAnsi="PT Astra Serif" w:cs="Times New Roman"/>
          <w:sz w:val="24"/>
          <w:szCs w:val="24"/>
          <w:lang w:eastAsia="ru-RU"/>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5C1A64" w:rsidRPr="00D343B0" w:rsidRDefault="005C1A64" w:rsidP="00251F05">
      <w:pPr>
        <w:spacing w:after="0" w:line="240" w:lineRule="auto"/>
        <w:ind w:firstLine="567"/>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 1.13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5C1A64" w:rsidRPr="00D343B0" w:rsidRDefault="005C1A64" w:rsidP="00251F05">
      <w:pPr>
        <w:spacing w:after="0" w:line="240" w:lineRule="auto"/>
        <w:ind w:firstLine="567"/>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1.15. Локальные нормативные акты Учреждения, содержащие нормы трудового права, являющиеся приложением к Коллективному договору, принимаются по согласованию с Общим собранием работников Учреждения.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1.16. Работодатель обязуется обеспечивать гласность содержания и выполнения условий Коллективного договора. </w:t>
      </w:r>
    </w:p>
    <w:p w:rsidR="005C1A64" w:rsidRPr="00D343B0" w:rsidRDefault="005C1A6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C1A64" w:rsidRPr="00D343B0" w:rsidRDefault="00251F05" w:rsidP="00251F05">
      <w:pPr>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1.18</w:t>
      </w:r>
      <w:r w:rsidR="005C1A64" w:rsidRPr="00D343B0">
        <w:rPr>
          <w:rFonts w:ascii="PT Astra Serif" w:eastAsia="Calibri" w:hAnsi="PT Astra Serif" w:cs="Times New Roman"/>
          <w:sz w:val="24"/>
          <w:szCs w:val="24"/>
        </w:rPr>
        <w:t>. Настоящий Коллективный договор вступает в силу с даты  его подписания сторонами и действует три календарных года</w:t>
      </w:r>
    </w:p>
    <w:p w:rsidR="005C1A64" w:rsidRPr="00D343B0" w:rsidRDefault="005C1A64" w:rsidP="00251F05">
      <w:pPr>
        <w:tabs>
          <w:tab w:val="left" w:pos="1305"/>
        </w:tabs>
        <w:spacing w:after="0" w:line="240" w:lineRule="auto"/>
        <w:jc w:val="both"/>
        <w:rPr>
          <w:rFonts w:ascii="PT Astra Serif" w:hAnsi="PT Astra Serif"/>
          <w:b/>
          <w:color w:val="000000" w:themeColor="text1"/>
          <w:sz w:val="24"/>
          <w:szCs w:val="24"/>
        </w:rPr>
      </w:pPr>
    </w:p>
    <w:p w:rsidR="005C1A64" w:rsidRPr="00D343B0" w:rsidRDefault="005C1A64" w:rsidP="00251F05">
      <w:pPr>
        <w:tabs>
          <w:tab w:val="left" w:pos="1305"/>
        </w:tabs>
        <w:spacing w:after="0" w:line="240" w:lineRule="auto"/>
        <w:jc w:val="center"/>
        <w:rPr>
          <w:rFonts w:ascii="PT Astra Serif" w:hAnsi="PT Astra Serif"/>
          <w:b/>
          <w:color w:val="000000" w:themeColor="text1"/>
          <w:sz w:val="24"/>
          <w:szCs w:val="24"/>
        </w:rPr>
      </w:pPr>
      <w:r w:rsidRPr="00D343B0">
        <w:rPr>
          <w:rFonts w:ascii="PT Astra Serif" w:hAnsi="PT Astra Serif"/>
          <w:b/>
          <w:color w:val="000000" w:themeColor="text1"/>
          <w:sz w:val="24"/>
          <w:szCs w:val="24"/>
        </w:rPr>
        <w:t>II. ТРУДОВОЙ ДОГОВОР,ГАРАНТИИ ПРИ ЗАКЛЮЧЕНИИ, ИЗМЕНЕНИИ И РАСТОРЖЕНИИ ТРУДОВОГО ДОГОВОРА</w:t>
      </w:r>
    </w:p>
    <w:p w:rsidR="005C1A64" w:rsidRPr="00D343B0" w:rsidRDefault="00563710" w:rsidP="00251F05">
      <w:pPr>
        <w:tabs>
          <w:tab w:val="left" w:pos="0"/>
        </w:tabs>
        <w:spacing w:after="0" w:line="240" w:lineRule="auto"/>
        <w:jc w:val="both"/>
        <w:rPr>
          <w:rFonts w:ascii="PT Astra Serif" w:hAnsi="PT Astra Serif"/>
          <w:sz w:val="24"/>
          <w:szCs w:val="24"/>
        </w:rPr>
      </w:pPr>
      <w:r w:rsidRPr="00D343B0">
        <w:rPr>
          <w:rFonts w:ascii="PT Astra Serif" w:hAnsi="PT Astra Serif"/>
          <w:sz w:val="24"/>
          <w:szCs w:val="24"/>
        </w:rPr>
        <w:tab/>
      </w:r>
      <w:r w:rsidR="005C1A64" w:rsidRPr="00D343B0">
        <w:rPr>
          <w:rFonts w:ascii="PT Astra Serif" w:hAnsi="PT Astra Serif"/>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по организациям, находящимся в ведении Управления образования администрации города Ульяновска и настоящим коллективным договором.</w:t>
      </w:r>
    </w:p>
    <w:p w:rsidR="005C1A64" w:rsidRPr="00D343B0" w:rsidRDefault="005C1A64" w:rsidP="00251F05">
      <w:pPr>
        <w:spacing w:after="0" w:line="240" w:lineRule="auto"/>
        <w:ind w:firstLine="708"/>
        <w:jc w:val="both"/>
        <w:rPr>
          <w:rFonts w:ascii="PT Astra Serif" w:hAnsi="PT Astra Serif"/>
          <w:sz w:val="24"/>
          <w:szCs w:val="24"/>
        </w:rPr>
      </w:pPr>
      <w:r w:rsidRPr="00D343B0">
        <w:rPr>
          <w:rFonts w:ascii="PT Astra Serif" w:hAnsi="PT Astra Serif"/>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5C1A64" w:rsidRPr="00D343B0" w:rsidRDefault="005C1A64" w:rsidP="00251F05">
      <w:pPr>
        <w:spacing w:after="0" w:line="240" w:lineRule="auto"/>
        <w:ind w:firstLine="708"/>
        <w:jc w:val="both"/>
        <w:rPr>
          <w:rFonts w:ascii="PT Astra Serif" w:hAnsi="PT Astra Serif"/>
          <w:sz w:val="24"/>
          <w:szCs w:val="24"/>
        </w:rPr>
      </w:pPr>
      <w:r w:rsidRPr="00D343B0">
        <w:rPr>
          <w:rFonts w:ascii="PT Astra Serif" w:hAnsi="PT Astra Serif"/>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w:t>
      </w:r>
    </w:p>
    <w:p w:rsidR="00563710" w:rsidRPr="00D343B0" w:rsidRDefault="00563710"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Стороны договорились о том, что:</w:t>
      </w:r>
    </w:p>
    <w:p w:rsidR="00563710" w:rsidRPr="00D343B0" w:rsidRDefault="00563710"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2.1.1.</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63710" w:rsidRPr="00D343B0" w:rsidRDefault="00563710"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sz w:val="24"/>
          <w:szCs w:val="24"/>
          <w:lang w:eastAsia="ru-RU"/>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w:t>
      </w:r>
      <w:r w:rsidRPr="00D343B0">
        <w:rPr>
          <w:rFonts w:ascii="PT Astra Serif" w:eastAsia="Times New Roman" w:hAnsi="PT Astra Serif" w:cs="Times New Roman"/>
          <w:sz w:val="24"/>
          <w:szCs w:val="24"/>
          <w:lang w:eastAsia="ru-RU"/>
        </w:rPr>
        <w:lastRenderedPageBreak/>
        <w:t>коллективным договором, локальными нормативными актами образовательной организации, являются недействительными и не могут применяться.</w:t>
      </w:r>
    </w:p>
    <w:p w:rsidR="00563710" w:rsidRPr="00D343B0" w:rsidRDefault="00563710"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2.1.2.</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2.1.3.</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2.2.</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Работодатель обязуется:</w:t>
      </w:r>
    </w:p>
    <w:p w:rsidR="00244696" w:rsidRPr="00D343B0" w:rsidRDefault="008C1DA2" w:rsidP="00251F05">
      <w:pPr>
        <w:spacing w:after="0" w:line="240" w:lineRule="auto"/>
        <w:ind w:firstLine="709"/>
        <w:jc w:val="both"/>
        <w:rPr>
          <w:rFonts w:ascii="PT Astra Serif" w:hAnsi="PT Astra Serif"/>
          <w:iCs/>
          <w:sz w:val="24"/>
          <w:szCs w:val="24"/>
        </w:rPr>
      </w:pPr>
      <w:r w:rsidRPr="00D343B0">
        <w:rPr>
          <w:rFonts w:ascii="PT Astra Serif" w:hAnsi="PT Astra Serif"/>
          <w:iCs/>
          <w:sz w:val="24"/>
          <w:szCs w:val="24"/>
        </w:rPr>
        <w:t>2.2.1.</w:t>
      </w:r>
      <w:r w:rsidR="00244696" w:rsidRPr="00D343B0">
        <w:rPr>
          <w:rFonts w:ascii="PT Astra Serif" w:hAnsi="PT Astra Serif"/>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E34F6A" w:rsidRPr="00D343B0" w:rsidRDefault="00244696"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2.2.2.</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ТК РФ.</w:t>
      </w:r>
    </w:p>
    <w:p w:rsidR="008C1DA2" w:rsidRPr="00D343B0" w:rsidRDefault="00251F05" w:rsidP="00251F05">
      <w:pPr>
        <w:spacing w:after="0" w:line="240" w:lineRule="auto"/>
        <w:ind w:firstLine="708"/>
        <w:jc w:val="both"/>
        <w:rPr>
          <w:rFonts w:ascii="PT Astra Serif" w:hAnsi="PT Astra Serif"/>
          <w:iCs/>
          <w:sz w:val="24"/>
          <w:szCs w:val="24"/>
        </w:rPr>
      </w:pPr>
      <w:r>
        <w:rPr>
          <w:rFonts w:ascii="PT Astra Serif" w:hAnsi="PT Astra Serif"/>
          <w:iCs/>
          <w:sz w:val="24"/>
          <w:szCs w:val="24"/>
        </w:rPr>
        <w:t>2.2.3</w:t>
      </w:r>
      <w:r w:rsidR="008C1DA2" w:rsidRPr="00D343B0">
        <w:rPr>
          <w:rFonts w:ascii="PT Astra Serif" w:hAnsi="PT Astra Serif"/>
          <w:iCs/>
          <w:sz w:val="24"/>
          <w:szCs w:val="24"/>
        </w:rPr>
        <w:t>.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2.2.4.</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 xml:space="preserve">Своевременно </w:t>
      </w:r>
      <w:r w:rsidRPr="00D343B0">
        <w:rPr>
          <w:rFonts w:ascii="PT Astra Serif" w:eastAsia="Times New Roman" w:hAnsi="PT Astra Serif" w:cs="Times New Roman"/>
          <w:sz w:val="24"/>
          <w:szCs w:val="24"/>
          <w:lang w:eastAsia="ru-RU"/>
        </w:rPr>
        <w:t xml:space="preserve">и в полном объёме </w:t>
      </w:r>
      <w:r w:rsidRPr="00D343B0">
        <w:rPr>
          <w:rFonts w:ascii="PT Astra Serif" w:eastAsia="Times New Roman" w:hAnsi="PT Astra Serif" w:cs="Times New Roman"/>
          <w:iCs/>
          <w:sz w:val="24"/>
          <w:szCs w:val="24"/>
          <w:lang w:eastAsia="ru-RU"/>
        </w:rPr>
        <w:t xml:space="preserve">осуществлять перечисление за работников страховых взносов, </w:t>
      </w:r>
      <w:r w:rsidRPr="00D343B0">
        <w:rPr>
          <w:rFonts w:ascii="PT Astra Serif" w:eastAsia="Times New Roman" w:hAnsi="PT Astra Serif" w:cs="Times New Roman"/>
          <w:sz w:val="24"/>
          <w:szCs w:val="24"/>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D343B0">
        <w:rPr>
          <w:rFonts w:ascii="PT Astra Serif" w:eastAsia="Times New Roman" w:hAnsi="PT Astra Serif" w:cs="Times New Roman"/>
          <w:iCs/>
          <w:sz w:val="24"/>
          <w:szCs w:val="24"/>
          <w:lang w:eastAsia="ru-RU"/>
        </w:rPr>
        <w:t xml:space="preserve"> на:</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обязательное медицинское страхование;</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выплату страховой части пенсии;</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обязательное социальное страхование на случай временной нетрудоспособности и в связи с материнством;</w:t>
      </w:r>
    </w:p>
    <w:p w:rsidR="008C1DA2" w:rsidRPr="00D343B0" w:rsidRDefault="008C1DA2" w:rsidP="00251F05">
      <w:pPr>
        <w:spacing w:after="0" w:line="240" w:lineRule="auto"/>
        <w:ind w:firstLine="709"/>
        <w:contextualSpacing/>
        <w:jc w:val="both"/>
        <w:rPr>
          <w:rFonts w:ascii="PT Astra Serif" w:eastAsia="Times New Roman" w:hAnsi="PT Astra Serif" w:cs="Times New Roman"/>
          <w:iCs/>
          <w:sz w:val="24"/>
          <w:szCs w:val="24"/>
          <w:lang w:eastAsia="ru-RU"/>
        </w:rPr>
      </w:pPr>
      <w:r w:rsidRPr="00D343B0">
        <w:rPr>
          <w:rFonts w:ascii="PT Astra Serif" w:eastAsia="Times New Roman" w:hAnsi="PT Astra Serif" w:cs="Times New Roman"/>
          <w:iCs/>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iCs/>
          <w:sz w:val="24"/>
          <w:szCs w:val="24"/>
          <w:lang w:eastAsia="ru-RU"/>
        </w:rPr>
        <w:t>обязательное социальное страхование от несчастных случаев на производстве и профессиональных заболеваний.</w:t>
      </w:r>
    </w:p>
    <w:p w:rsidR="00244696" w:rsidRPr="00D343B0" w:rsidRDefault="00244696" w:rsidP="00251F05">
      <w:pPr>
        <w:spacing w:after="0" w:line="240" w:lineRule="auto"/>
        <w:ind w:firstLine="708"/>
        <w:jc w:val="both"/>
        <w:rPr>
          <w:rFonts w:ascii="PT Astra Serif" w:hAnsi="PT Astra Serif"/>
          <w:sz w:val="24"/>
          <w:szCs w:val="24"/>
        </w:rPr>
      </w:pPr>
      <w:r w:rsidRPr="00D343B0">
        <w:rPr>
          <w:rFonts w:ascii="PT Astra Serif" w:hAnsi="PT Astra Serif"/>
          <w:bCs/>
          <w:sz w:val="24"/>
          <w:szCs w:val="24"/>
        </w:rPr>
        <w:t>2.2.5.</w:t>
      </w:r>
      <w:r w:rsidRPr="00D343B0">
        <w:rPr>
          <w:rFonts w:ascii="PT Astra Serif" w:eastAsia="Arial Unicode MS" w:hAnsi="PT Astra Serif"/>
          <w:kern w:val="1"/>
          <w:sz w:val="24"/>
          <w:szCs w:val="24"/>
        </w:rPr>
        <w:t> </w:t>
      </w:r>
      <w:r w:rsidRPr="00D343B0">
        <w:rPr>
          <w:rFonts w:ascii="PT Astra Serif" w:hAnsi="PT Astra Serif"/>
          <w:iCs/>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D343B0">
        <w:rPr>
          <w:rFonts w:ascii="PT Astra Serif" w:hAnsi="PT Astra Serif"/>
          <w:bCs/>
          <w:iCs/>
          <w:sz w:val="24"/>
          <w:szCs w:val="24"/>
        </w:rPr>
        <w:t xml:space="preserve">00 человек - </w:t>
      </w:r>
      <w:r w:rsidRPr="00D343B0">
        <w:rPr>
          <w:rFonts w:ascii="PT Astra Serif" w:hAnsi="PT Astra Serif"/>
          <w:iCs/>
          <w:sz w:val="24"/>
          <w:szCs w:val="24"/>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244696" w:rsidRPr="00D343B0" w:rsidRDefault="00244696" w:rsidP="00251F05">
      <w:pPr>
        <w:spacing w:after="0" w:line="240" w:lineRule="auto"/>
        <w:ind w:firstLine="709"/>
        <w:jc w:val="both"/>
        <w:rPr>
          <w:rFonts w:ascii="PT Astra Serif" w:eastAsia="Calibri" w:hAnsi="PT Astra Serif" w:cs="Times New Roman"/>
          <w:sz w:val="24"/>
          <w:szCs w:val="24"/>
        </w:rPr>
      </w:pPr>
      <w:r w:rsidRPr="00D343B0">
        <w:rPr>
          <w:rFonts w:ascii="PT Astra Serif" w:hAnsi="PT Astra Serif"/>
          <w:sz w:val="24"/>
          <w:szCs w:val="24"/>
        </w:rPr>
        <w:t>2.2.6.</w:t>
      </w:r>
      <w:r w:rsidRPr="00D343B0">
        <w:rPr>
          <w:rFonts w:ascii="PT Astra Serif" w:hAnsi="PT Astra Serif"/>
          <w:sz w:val="24"/>
          <w:szCs w:val="24"/>
        </w:rPr>
        <w:tab/>
        <w:t xml:space="preserve">Прием на работу </w:t>
      </w:r>
      <w:r w:rsidRPr="00D343B0">
        <w:rPr>
          <w:rFonts w:ascii="PT Astra Serif" w:hAnsi="PT Astra Serif"/>
          <w:color w:val="000000" w:themeColor="text1"/>
          <w:sz w:val="24"/>
          <w:szCs w:val="24"/>
        </w:rPr>
        <w:t xml:space="preserve">оформлять заключением трудового договора. Трудовой договор с работником обязательно оформляется в письменной форме в двух экземплярах, каждый из которых подписывается работодателем и работником, </w:t>
      </w:r>
      <w:r w:rsidRPr="00D343B0">
        <w:rPr>
          <w:rFonts w:ascii="PT Astra Serif" w:hAnsi="PT Astra Serif"/>
          <w:sz w:val="24"/>
          <w:szCs w:val="24"/>
        </w:rPr>
        <w:t>один экземпляр под роспись передать работнику в день заключения.</w:t>
      </w:r>
      <w:r w:rsidRPr="00D343B0">
        <w:rPr>
          <w:rFonts w:ascii="PT Astra Serif" w:eastAsia="Calibri" w:hAnsi="PT Astra Serif" w:cs="Times New Roman"/>
          <w:sz w:val="24"/>
          <w:szCs w:val="24"/>
        </w:rPr>
        <w:t xml:space="preserve"> Трудовой договор является основанием для издания приказа о приеме на работу. </w:t>
      </w:r>
    </w:p>
    <w:p w:rsidR="004309D1" w:rsidRPr="00D343B0" w:rsidRDefault="004309D1" w:rsidP="00251F05">
      <w:pPr>
        <w:pStyle w:val="af1"/>
        <w:ind w:firstLine="567"/>
        <w:jc w:val="both"/>
        <w:rPr>
          <w:rFonts w:ascii="PT Astra Serif" w:hAnsi="PT Astra Serif"/>
        </w:rPr>
      </w:pPr>
      <w:r w:rsidRPr="00D343B0">
        <w:rPr>
          <w:rFonts w:ascii="PT Astra Serif" w:hAnsi="PT Astra Serif"/>
        </w:rPr>
        <w:t xml:space="preserve">При фактическом допущении работника к работе с ведома или по поручению работодателя </w:t>
      </w:r>
      <w:r w:rsidRPr="00D343B0">
        <w:rPr>
          <w:rFonts w:ascii="PT Astra Serif" w:eastAsia="SimSun" w:hAnsi="PT Astra Serif"/>
        </w:rPr>
        <w:t>трудовой договор, не оформленный в письменной форме, считается заключенным</w:t>
      </w:r>
      <w:r w:rsidRPr="00D343B0">
        <w:rPr>
          <w:rFonts w:ascii="PT Astra Serif" w:hAnsi="PT Astra Serif"/>
        </w:rPr>
        <w:t>, а работодатель</w:t>
      </w:r>
      <w:r w:rsidRPr="00D343B0">
        <w:rPr>
          <w:rFonts w:ascii="PT Astra Serif" w:eastAsia="SimSun" w:hAnsi="PT Astra Serif"/>
        </w:rPr>
        <w:t xml:space="preserve"> обязан</w:t>
      </w:r>
      <w:r w:rsidRPr="00D343B0">
        <w:rPr>
          <w:rFonts w:ascii="PT Astra Serif" w:hAnsi="PT Astra Serif"/>
        </w:rPr>
        <w:t xml:space="preserve"> </w:t>
      </w:r>
      <w:r w:rsidRPr="00D343B0">
        <w:rPr>
          <w:rFonts w:ascii="PT Astra Serif" w:eastAsia="SimSun" w:hAnsi="PT Astra Serif"/>
        </w:rPr>
        <w:t>оформить с ним трудовой договор в письменной форме не позднее трех рабочих дней со дня фактического допущения к работе</w:t>
      </w:r>
      <w:r w:rsidRPr="00D343B0">
        <w:rPr>
          <w:rFonts w:ascii="PT Astra Serif" w:hAnsi="PT Astra Serif"/>
        </w:rPr>
        <w:t>.</w:t>
      </w:r>
    </w:p>
    <w:p w:rsidR="00244696" w:rsidRPr="00D343B0" w:rsidRDefault="00244696"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lastRenderedPageBreak/>
        <w:t xml:space="preserve">2.2.7. Трудовой договор для выполнения трудовой функции, которая носит постоянный характер, заключается на неопределенный срок. </w:t>
      </w:r>
    </w:p>
    <w:p w:rsidR="00AB7FF3" w:rsidRPr="00D343B0" w:rsidRDefault="00244696"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Если в трудовом договоре не оговорен срок его действия, то договор считается заключенным на неопределенный срок.</w:t>
      </w:r>
    </w:p>
    <w:p w:rsidR="00244696" w:rsidRPr="00D343B0" w:rsidRDefault="00244696"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Срочный трудовой договор заключается только в случаях, предусмотренных статьей 59 ТК РФ. </w:t>
      </w:r>
    </w:p>
    <w:p w:rsidR="00244696" w:rsidRPr="00D343B0" w:rsidRDefault="00244696"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2.2</w:t>
      </w:r>
      <w:r w:rsidR="00AB7FF3" w:rsidRPr="00D343B0">
        <w:rPr>
          <w:rFonts w:ascii="PT Astra Serif" w:eastAsia="Calibri" w:hAnsi="PT Astra Serif" w:cs="Times New Roman"/>
          <w:sz w:val="24"/>
          <w:szCs w:val="24"/>
        </w:rPr>
        <w:t>.8</w:t>
      </w:r>
      <w:r w:rsidRPr="00D343B0">
        <w:rPr>
          <w:rFonts w:ascii="PT Astra Serif" w:eastAsia="Calibri" w:hAnsi="PT Astra Serif" w:cs="Times New Roman"/>
          <w:sz w:val="24"/>
          <w:szCs w:val="24"/>
        </w:rPr>
        <w:t xml:space="preserve">. В трудовом договоре оговариваются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Высвобождающаяся в связи с увольнением педагогических работников учебная нагрузка предлагается, прежде всего, тем педагогическим работникам, учебная нагрузка которых установлена в объеме менее нормы часов за ставку заработной платы. </w:t>
      </w:r>
    </w:p>
    <w:p w:rsidR="00AB7FF3" w:rsidRPr="00D343B0" w:rsidRDefault="00AB7FF3" w:rsidP="00251F05">
      <w:pPr>
        <w:spacing w:after="0" w:line="240" w:lineRule="auto"/>
        <w:ind w:firstLine="709"/>
        <w:jc w:val="both"/>
        <w:rPr>
          <w:rFonts w:ascii="PT Astra Serif" w:eastAsia="Calibri" w:hAnsi="PT Astra Serif" w:cs="Times New Roman"/>
          <w:sz w:val="24"/>
          <w:szCs w:val="24"/>
        </w:rPr>
      </w:pPr>
      <w:r w:rsidRPr="00D343B0">
        <w:rPr>
          <w:rFonts w:ascii="PT Astra Serif" w:hAnsi="PT Astra Serif"/>
          <w:sz w:val="24"/>
          <w:szCs w:val="24"/>
        </w:rPr>
        <w:t>2.2.9.</w:t>
      </w:r>
      <w:r w:rsidRPr="00D343B0">
        <w:rPr>
          <w:rFonts w:ascii="PT Astra Serif" w:eastAsia="Calibri" w:hAnsi="PT Astra Serif" w:cs="Times New Roman"/>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AB7FF3" w:rsidRPr="00D343B0" w:rsidRDefault="00AB7FF3"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2.2.10 </w:t>
      </w:r>
      <w:r w:rsidRPr="00D343B0">
        <w:rPr>
          <w:rFonts w:ascii="PT Astra Serif" w:hAnsi="PT Astra Serif"/>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002C377B" w:rsidRPr="00D343B0">
        <w:rPr>
          <w:rFonts w:ascii="PT Astra Serif" w:hAnsi="PT Astra Serif"/>
          <w:sz w:val="24"/>
          <w:szCs w:val="24"/>
        </w:rPr>
        <w:t xml:space="preserve">, </w:t>
      </w:r>
      <w:r w:rsidR="002C377B" w:rsidRPr="00D343B0">
        <w:rPr>
          <w:rFonts w:ascii="PT Astra Serif" w:hAnsi="PT Astra Serif"/>
          <w:iCs/>
          <w:sz w:val="24"/>
          <w:szCs w:val="24"/>
        </w:rPr>
        <w:t>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r w:rsidR="002C377B" w:rsidRPr="00D343B0">
        <w:rPr>
          <w:rFonts w:ascii="PT Astra Serif" w:hAnsi="PT Astra Serif"/>
          <w:sz w:val="24"/>
          <w:szCs w:val="24"/>
        </w:rPr>
        <w:t>.</w:t>
      </w:r>
    </w:p>
    <w:p w:rsidR="00AB7FF3" w:rsidRPr="00D343B0" w:rsidRDefault="00AB7FF3" w:rsidP="00251F05">
      <w:pPr>
        <w:spacing w:after="0" w:line="240" w:lineRule="auto"/>
        <w:ind w:firstLine="708"/>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2.2.1</w:t>
      </w:r>
      <w:r w:rsidR="002C377B" w:rsidRPr="00D343B0">
        <w:rPr>
          <w:rFonts w:ascii="PT Astra Serif" w:eastAsia="Calibri" w:hAnsi="PT Astra Serif" w:cs="Times New Roman"/>
          <w:sz w:val="24"/>
          <w:szCs w:val="24"/>
        </w:rPr>
        <w:t>1</w:t>
      </w:r>
      <w:r w:rsidRPr="00D343B0">
        <w:rPr>
          <w:rFonts w:ascii="PT Astra Serif" w:eastAsia="Calibri" w:hAnsi="PT Astra Serif" w:cs="Times New Roman"/>
          <w:sz w:val="24"/>
          <w:szCs w:val="24"/>
        </w:rPr>
        <w:t xml:space="preserve">.Изменения условий трудового договора оформляются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rsidR="00AB7FF3" w:rsidRPr="00D343B0" w:rsidRDefault="00AB7FF3" w:rsidP="00251F05">
      <w:pPr>
        <w:shd w:val="clear" w:color="auto" w:fill="FFFFFF"/>
        <w:tabs>
          <w:tab w:val="left" w:pos="1411"/>
        </w:tabs>
        <w:spacing w:after="0" w:line="240" w:lineRule="auto"/>
        <w:ind w:firstLine="709"/>
        <w:contextualSpacing/>
        <w:jc w:val="both"/>
        <w:rPr>
          <w:rFonts w:ascii="PT Astra Serif" w:eastAsia="Times New Roman" w:hAnsi="PT Astra Serif" w:cs="Times New Roman"/>
          <w:color w:val="000000"/>
          <w:sz w:val="24"/>
          <w:szCs w:val="24"/>
          <w:lang w:eastAsia="ru-RU"/>
        </w:rPr>
      </w:pPr>
      <w:r w:rsidRPr="00D343B0">
        <w:rPr>
          <w:rFonts w:ascii="PT Astra Serif" w:eastAsia="Times New Roman" w:hAnsi="PT Astra Serif" w:cs="Times New Roman"/>
          <w:color w:val="000000"/>
          <w:sz w:val="24"/>
          <w:szCs w:val="24"/>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AB7FF3" w:rsidRPr="00D343B0" w:rsidRDefault="00AB7FF3" w:rsidP="00251F05">
      <w:pPr>
        <w:pStyle w:val="3"/>
        <w:ind w:firstLine="708"/>
        <w:rPr>
          <w:rFonts w:ascii="PT Astra Serif" w:hAnsi="PT Astra Serif"/>
          <w:sz w:val="24"/>
          <w:szCs w:val="24"/>
        </w:rPr>
      </w:pPr>
      <w:r w:rsidRPr="00D343B0">
        <w:rPr>
          <w:rFonts w:ascii="PT Astra Serif" w:hAnsi="PT Astra Serif"/>
          <w:sz w:val="24"/>
          <w:szCs w:val="24"/>
        </w:rPr>
        <w:t>2.2.</w:t>
      </w:r>
      <w:r w:rsidR="00EA4446" w:rsidRPr="00D343B0">
        <w:rPr>
          <w:rFonts w:ascii="PT Astra Serif" w:hAnsi="PT Astra Serif"/>
          <w:sz w:val="24"/>
          <w:szCs w:val="24"/>
        </w:rPr>
        <w:t>1</w:t>
      </w:r>
      <w:r w:rsidR="00886224" w:rsidRPr="00D343B0">
        <w:rPr>
          <w:rFonts w:ascii="PT Astra Serif" w:hAnsi="PT Astra Serif"/>
          <w:sz w:val="24"/>
          <w:szCs w:val="24"/>
        </w:rPr>
        <w:t>2</w:t>
      </w:r>
      <w:r w:rsidRPr="00D343B0">
        <w:rPr>
          <w:rFonts w:ascii="PT Astra Serif" w:hAnsi="PT Astra Serif"/>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B7FF3" w:rsidRPr="00D343B0" w:rsidRDefault="00886224" w:rsidP="00251F05">
      <w:pPr>
        <w:pStyle w:val="3"/>
        <w:ind w:firstLine="708"/>
        <w:rPr>
          <w:rFonts w:ascii="PT Astra Serif" w:hAnsi="PT Astra Serif"/>
          <w:sz w:val="24"/>
          <w:szCs w:val="24"/>
        </w:rPr>
      </w:pPr>
      <w:r w:rsidRPr="00D343B0">
        <w:rPr>
          <w:rFonts w:ascii="PT Astra Serif" w:hAnsi="PT Astra Serif"/>
          <w:sz w:val="24"/>
          <w:szCs w:val="24"/>
        </w:rPr>
        <w:t>2.2.13</w:t>
      </w:r>
      <w:r w:rsidR="00EA4446" w:rsidRPr="00D343B0">
        <w:rPr>
          <w:rFonts w:ascii="PT Astra Serif" w:hAnsi="PT Astra Serif"/>
          <w:sz w:val="24"/>
          <w:szCs w:val="24"/>
        </w:rPr>
        <w:t>.</w:t>
      </w:r>
      <w:r w:rsidR="00AB7FF3" w:rsidRPr="00D343B0">
        <w:rPr>
          <w:rFonts w:ascii="PT Astra Serif" w:hAnsi="PT Astra Serif"/>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A4446" w:rsidRPr="00D343B0" w:rsidRDefault="00886224" w:rsidP="00251F05">
      <w:pPr>
        <w:spacing w:after="0" w:line="240" w:lineRule="auto"/>
        <w:ind w:firstLine="709"/>
        <w:jc w:val="both"/>
        <w:rPr>
          <w:rFonts w:ascii="PT Astra Serif" w:eastAsia="Calibri" w:hAnsi="PT Astra Serif" w:cs="Times New Roman"/>
          <w:sz w:val="24"/>
          <w:szCs w:val="24"/>
        </w:rPr>
      </w:pPr>
      <w:r w:rsidRPr="00D343B0">
        <w:rPr>
          <w:rFonts w:ascii="PT Astra Serif" w:hAnsi="PT Astra Serif"/>
          <w:sz w:val="24"/>
          <w:szCs w:val="24"/>
        </w:rPr>
        <w:t>2.2.14</w:t>
      </w:r>
      <w:r w:rsidR="00EA4446" w:rsidRPr="00D343B0">
        <w:rPr>
          <w:rFonts w:ascii="PT Astra Serif" w:hAnsi="PT Astra Serif"/>
          <w:sz w:val="24"/>
          <w:szCs w:val="24"/>
        </w:rPr>
        <w:t>.</w:t>
      </w:r>
      <w:r w:rsidR="00EA4446" w:rsidRPr="00D343B0">
        <w:rPr>
          <w:rFonts w:ascii="PT Astra Serif" w:eastAsia="Calibri" w:hAnsi="PT Astra Serif" w:cs="Times New Roman"/>
          <w:sz w:val="24"/>
          <w:szCs w:val="24"/>
        </w:rPr>
        <w:t xml:space="preserve"> </w:t>
      </w:r>
      <w:r w:rsidR="00EA4446" w:rsidRPr="00D343B0">
        <w:rPr>
          <w:rFonts w:ascii="PT Astra Serif" w:hAnsi="PT Astra Serif"/>
          <w:sz w:val="24"/>
          <w:szCs w:val="24"/>
        </w:rPr>
        <w:t>Сообщать выборному органу первичной профсоюзной организации (при нал</w:t>
      </w:r>
      <w:r w:rsidR="004309D1" w:rsidRPr="00D343B0">
        <w:rPr>
          <w:rFonts w:ascii="PT Astra Serif" w:hAnsi="PT Astra Serif"/>
          <w:sz w:val="24"/>
          <w:szCs w:val="24"/>
        </w:rPr>
        <w:t>и</w:t>
      </w:r>
      <w:r w:rsidR="00EA4446" w:rsidRPr="00D343B0">
        <w:rPr>
          <w:rFonts w:ascii="PT Astra Serif" w:hAnsi="PT Astra Serif"/>
          <w:sz w:val="24"/>
          <w:szCs w:val="24"/>
        </w:rPr>
        <w:t>чи</w:t>
      </w:r>
      <w:r w:rsidR="004309D1" w:rsidRPr="00D343B0">
        <w:rPr>
          <w:rFonts w:ascii="PT Astra Serif" w:hAnsi="PT Astra Serif"/>
          <w:sz w:val="24"/>
          <w:szCs w:val="24"/>
        </w:rPr>
        <w:t>и</w:t>
      </w:r>
      <w:r w:rsidR="00EA4446" w:rsidRPr="00D343B0">
        <w:rPr>
          <w:rFonts w:ascii="PT Astra Serif" w:hAnsi="PT Astra Serif"/>
          <w:sz w:val="24"/>
          <w:szCs w:val="24"/>
        </w:rPr>
        <w:t xml:space="preserve">) </w:t>
      </w:r>
      <w:r w:rsidR="00EA4446" w:rsidRPr="00D343B0">
        <w:rPr>
          <w:rFonts w:ascii="PT Astra Serif" w:eastAsia="Calibri" w:hAnsi="PT Astra Serif" w:cs="Times New Roman"/>
          <w:sz w:val="24"/>
          <w:szCs w:val="24"/>
        </w:rPr>
        <w:t xml:space="preserve">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(сокращение численности или штата работников Учреждения), при массовых увольнениях работников – также соответственно не позднее, чем за три месяца. </w:t>
      </w:r>
    </w:p>
    <w:p w:rsidR="00886224" w:rsidRPr="00D343B0" w:rsidRDefault="00886224"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 (уменьшение количества воспитанников).</w:t>
      </w:r>
    </w:p>
    <w:p w:rsidR="00EA4446" w:rsidRPr="00D343B0" w:rsidRDefault="00886224" w:rsidP="00251F05">
      <w:pPr>
        <w:pStyle w:val="3"/>
        <w:ind w:firstLine="709"/>
        <w:rPr>
          <w:rFonts w:ascii="PT Astra Serif" w:hAnsi="PT Astra Serif"/>
          <w:sz w:val="24"/>
          <w:szCs w:val="24"/>
        </w:rPr>
      </w:pPr>
      <w:r w:rsidRPr="00D343B0">
        <w:rPr>
          <w:rFonts w:ascii="PT Astra Serif" w:eastAsia="Calibri" w:hAnsi="PT Astra Serif"/>
          <w:sz w:val="24"/>
          <w:szCs w:val="24"/>
        </w:rPr>
        <w:t>2.2.15</w:t>
      </w:r>
      <w:r w:rsidR="00EA4446" w:rsidRPr="00D343B0">
        <w:rPr>
          <w:rFonts w:ascii="PT Astra Serif" w:eastAsia="Calibri" w:hAnsi="PT Astra Serif"/>
          <w:sz w:val="24"/>
          <w:szCs w:val="24"/>
        </w:rPr>
        <w:t xml:space="preserve">. </w:t>
      </w:r>
      <w:r w:rsidR="00EA4446" w:rsidRPr="00D343B0">
        <w:rPr>
          <w:rFonts w:ascii="PT Astra Serif" w:hAnsi="PT Astra Serif"/>
          <w:sz w:val="24"/>
          <w:szCs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EA4446" w:rsidRPr="00D343B0" w:rsidRDefault="00EA4446" w:rsidP="00251F05">
      <w:pPr>
        <w:pStyle w:val="ac"/>
        <w:numPr>
          <w:ilvl w:val="0"/>
          <w:numId w:val="3"/>
        </w:numPr>
        <w:spacing w:after="0" w:line="240" w:lineRule="auto"/>
        <w:jc w:val="both"/>
        <w:rPr>
          <w:rFonts w:ascii="PT Astra Serif" w:hAnsi="PT Astra Serif"/>
          <w:color w:val="000000" w:themeColor="text1"/>
          <w:sz w:val="24"/>
          <w:szCs w:val="24"/>
        </w:rPr>
      </w:pPr>
      <w:r w:rsidRPr="00D343B0">
        <w:rPr>
          <w:rFonts w:ascii="PT Astra Serif" w:hAnsi="PT Astra Serif"/>
          <w:color w:val="000000" w:themeColor="text1"/>
          <w:sz w:val="24"/>
          <w:szCs w:val="24"/>
        </w:rPr>
        <w:lastRenderedPageBreak/>
        <w:t>работник в случае, если супруг (супруга) призван(а) на военную службу</w:t>
      </w:r>
    </w:p>
    <w:p w:rsidR="00EA4446" w:rsidRPr="00D343B0" w:rsidRDefault="00EA4446" w:rsidP="00251F05">
      <w:pPr>
        <w:spacing w:after="0" w:line="240" w:lineRule="auto"/>
        <w:jc w:val="both"/>
        <w:rPr>
          <w:rFonts w:ascii="PT Astra Serif" w:hAnsi="PT Astra Serif"/>
          <w:color w:val="000000" w:themeColor="text1"/>
          <w:sz w:val="24"/>
          <w:szCs w:val="24"/>
        </w:rPr>
      </w:pPr>
      <w:r w:rsidRPr="00D343B0">
        <w:rPr>
          <w:rFonts w:ascii="PT Astra Serif" w:hAnsi="PT Astra Serif"/>
          <w:color w:val="000000" w:themeColor="text1"/>
          <w:sz w:val="24"/>
          <w:szCs w:val="24"/>
        </w:rPr>
        <w:t xml:space="preserve">по мобилизации или проходит военную службу по контракту, заключенному в соответствии с </w:t>
      </w:r>
      <w:hyperlink r:id="rId9" w:history="1">
        <w:r w:rsidRPr="00D343B0">
          <w:rPr>
            <w:rStyle w:val="aa"/>
            <w:rFonts w:ascii="PT Astra Serif" w:hAnsi="PT Astra Serif"/>
            <w:color w:val="000000" w:themeColor="text1"/>
            <w:sz w:val="24"/>
            <w:szCs w:val="24"/>
          </w:rPr>
          <w:t>пунктом 7 статьи 38</w:t>
        </w:r>
      </w:hyperlink>
      <w:r w:rsidRPr="00D343B0">
        <w:rPr>
          <w:rFonts w:ascii="PT Astra Serif" w:hAnsi="PT Astra Serif"/>
          <w:color w:val="000000" w:themeColor="text1"/>
          <w:sz w:val="24"/>
          <w:szCs w:val="24"/>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 xml:space="preserve">отнесённые категории граждан </w:t>
      </w:r>
      <w:proofErr w:type="spellStart"/>
      <w:r w:rsidRPr="00D343B0">
        <w:rPr>
          <w:rFonts w:ascii="PT Astra Serif" w:hAnsi="PT Astra Serif"/>
          <w:sz w:val="24"/>
          <w:szCs w:val="24"/>
        </w:rPr>
        <w:t>предпенсионого</w:t>
      </w:r>
      <w:proofErr w:type="spellEnd"/>
      <w:r w:rsidRPr="00D343B0">
        <w:rPr>
          <w:rFonts w:ascii="PT Astra Serif" w:hAnsi="PT Astra Serif"/>
          <w:sz w:val="24"/>
          <w:szCs w:val="24"/>
        </w:rPr>
        <w:t xml:space="preserve"> возраста;</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 xml:space="preserve">до назначения страховой пенсии по старости остаётся менее 3 лет; </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проработавшие в организации свыше 10 лет;</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одинокие матери (отцы), воспитывающие ребенка в возрасте до 16 лет;</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 xml:space="preserve"> родители, имеющие ребенка – инвалида в возрасте до 18 лет;</w:t>
      </w:r>
    </w:p>
    <w:p w:rsidR="006F2AF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награжденные государственными и (или) ведомственными наградами в связи с педагогической деятельностью;</w:t>
      </w:r>
    </w:p>
    <w:p w:rsidR="00EA4446" w:rsidRPr="00D343B0" w:rsidRDefault="00EA4446" w:rsidP="00251F05">
      <w:pPr>
        <w:pStyle w:val="ac"/>
        <w:numPr>
          <w:ilvl w:val="0"/>
          <w:numId w:val="3"/>
        </w:numPr>
        <w:spacing w:after="0" w:line="240" w:lineRule="auto"/>
        <w:jc w:val="both"/>
        <w:rPr>
          <w:rFonts w:ascii="PT Astra Serif" w:hAnsi="PT Astra Serif"/>
          <w:sz w:val="24"/>
          <w:szCs w:val="24"/>
        </w:rPr>
      </w:pPr>
      <w:r w:rsidRPr="00D343B0">
        <w:rPr>
          <w:rFonts w:ascii="PT Astra Serif" w:hAnsi="PT Astra Serif"/>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EA4446" w:rsidRPr="00D343B0" w:rsidRDefault="00886224"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2.2.16</w:t>
      </w:r>
      <w:r w:rsidR="00EA4446" w:rsidRPr="00D343B0">
        <w:rPr>
          <w:rFonts w:ascii="PT Astra Serif" w:eastAsia="Calibri" w:hAnsi="PT Astra Serif" w:cs="Times New Roman"/>
          <w:sz w:val="24"/>
          <w:szCs w:val="24"/>
        </w:rPr>
        <w:t xml:space="preserve">. Работнику, увольняемому в связи с ликвидацией Учреждения, сокращением численности или штата работников Учреждения, обеспечивается право на время для поиска работы (не менее 4-х часов в неделю) с сохранением среднего заработка. </w:t>
      </w:r>
    </w:p>
    <w:p w:rsidR="006F2AF6" w:rsidRPr="00D343B0" w:rsidRDefault="00886224" w:rsidP="00251F05">
      <w:pPr>
        <w:spacing w:after="0" w:line="240" w:lineRule="auto"/>
        <w:ind w:firstLine="709"/>
        <w:jc w:val="both"/>
        <w:rPr>
          <w:rFonts w:ascii="PT Astra Serif" w:hAnsi="PT Astra Serif"/>
          <w:sz w:val="24"/>
          <w:szCs w:val="24"/>
        </w:rPr>
      </w:pPr>
      <w:r w:rsidRPr="00D343B0">
        <w:rPr>
          <w:rFonts w:ascii="PT Astra Serif" w:eastAsia="Calibri" w:hAnsi="PT Astra Serif" w:cs="Times New Roman"/>
          <w:sz w:val="24"/>
          <w:szCs w:val="24"/>
        </w:rPr>
        <w:t>2.2.17</w:t>
      </w:r>
      <w:r w:rsidR="004309D1" w:rsidRPr="00D343B0">
        <w:rPr>
          <w:rFonts w:ascii="PT Astra Serif" w:eastAsia="Calibri" w:hAnsi="PT Astra Serif" w:cs="Times New Roman"/>
          <w:sz w:val="24"/>
          <w:szCs w:val="24"/>
        </w:rPr>
        <w:t>.</w:t>
      </w:r>
      <w:r w:rsidR="006F2AF6" w:rsidRPr="00D343B0">
        <w:rPr>
          <w:rFonts w:ascii="PT Astra Serif" w:hAnsi="PT Astra Serif"/>
          <w:sz w:val="24"/>
          <w:szCs w:val="24"/>
        </w:rPr>
        <w:t xml:space="preserve"> 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w:t>
      </w:r>
      <w:r w:rsidR="006F2AF6" w:rsidRPr="00D343B0">
        <w:rPr>
          <w:rFonts w:ascii="PT Astra Serif" w:hAnsi="PT Astra Serif"/>
          <w:i/>
          <w:sz w:val="24"/>
          <w:szCs w:val="24"/>
        </w:rPr>
        <w:t>(по согласованию)</w:t>
      </w:r>
      <w:r w:rsidR="006F2AF6" w:rsidRPr="00D343B0">
        <w:rPr>
          <w:rFonts w:ascii="PT Astra Serif" w:hAnsi="PT Astra Serif"/>
          <w:sz w:val="24"/>
          <w:szCs w:val="24"/>
        </w:rPr>
        <w:t xml:space="preserve"> выборного органа первичной профсоюзной организации (при наличии).</w:t>
      </w:r>
    </w:p>
    <w:p w:rsidR="00485707" w:rsidRPr="00D343B0" w:rsidRDefault="00886224" w:rsidP="00251F05">
      <w:pPr>
        <w:pStyle w:val="3"/>
        <w:ind w:firstLine="709"/>
        <w:contextualSpacing/>
        <w:rPr>
          <w:rFonts w:ascii="PT Astra Serif" w:hAnsi="PT Astra Serif"/>
          <w:sz w:val="24"/>
          <w:szCs w:val="24"/>
        </w:rPr>
      </w:pPr>
      <w:r w:rsidRPr="00D343B0">
        <w:rPr>
          <w:rFonts w:ascii="PT Astra Serif" w:hAnsi="PT Astra Serif"/>
          <w:sz w:val="24"/>
          <w:szCs w:val="24"/>
        </w:rPr>
        <w:t>2.2.18</w:t>
      </w:r>
      <w:r w:rsidR="006F2AF6" w:rsidRPr="00D343B0">
        <w:rPr>
          <w:rFonts w:ascii="PT Astra Serif" w:hAnsi="PT Astra Serif"/>
          <w:sz w:val="24"/>
          <w:szCs w:val="24"/>
        </w:rPr>
        <w:t>.</w:t>
      </w:r>
      <w:r w:rsidR="00485707" w:rsidRPr="00D343B0">
        <w:rPr>
          <w:rFonts w:ascii="PT Astra Serif" w:hAnsi="PT Astra Serif"/>
          <w:sz w:val="24"/>
          <w:szCs w:val="24"/>
        </w:rPr>
        <w:t xml:space="preserve"> Осуществлять выплаты, предусмотренные статьёй 178</w:t>
      </w:r>
      <w:r w:rsidR="00485707" w:rsidRPr="00D343B0">
        <w:rPr>
          <w:rFonts w:ascii="PT Astra Serif" w:eastAsia="Arial Unicode MS" w:hAnsi="PT Astra Serif"/>
          <w:color w:val="000000"/>
          <w:kern w:val="1"/>
          <w:sz w:val="24"/>
          <w:szCs w:val="24"/>
        </w:rPr>
        <w:t> </w:t>
      </w:r>
      <w:r w:rsidR="00485707" w:rsidRPr="00D343B0">
        <w:rPr>
          <w:rFonts w:ascii="PT Astra Serif" w:hAnsi="PT Astra Serif"/>
          <w:sz w:val="24"/>
          <w:szCs w:val="24"/>
        </w:rPr>
        <w:t>ТК РФ, увольняемым работникам при расторжении трудового договора в связи с ликвидацией организации.</w:t>
      </w:r>
    </w:p>
    <w:p w:rsidR="00485707" w:rsidRPr="00D343B0" w:rsidRDefault="00485707" w:rsidP="00251F05">
      <w:pPr>
        <w:tabs>
          <w:tab w:val="left" w:pos="709"/>
          <w:tab w:val="left" w:pos="1620"/>
        </w:tabs>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2.2.1</w:t>
      </w:r>
      <w:r w:rsidR="00886224" w:rsidRPr="00D343B0">
        <w:rPr>
          <w:rFonts w:ascii="PT Astra Serif" w:eastAsia="Times New Roman" w:hAnsi="PT Astra Serif" w:cs="Times New Roman"/>
          <w:sz w:val="24"/>
          <w:szCs w:val="24"/>
          <w:lang w:eastAsia="ru-RU"/>
        </w:rPr>
        <w:t>9</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 (при наличии).</w:t>
      </w:r>
    </w:p>
    <w:p w:rsidR="00312FF1" w:rsidRPr="00D343B0" w:rsidRDefault="00886224" w:rsidP="00251F05">
      <w:pPr>
        <w:tabs>
          <w:tab w:val="left" w:pos="709"/>
          <w:tab w:val="left" w:pos="1620"/>
        </w:tabs>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2.2.</w:t>
      </w:r>
      <w:r w:rsidRPr="00D343B0">
        <w:rPr>
          <w:rFonts w:ascii="PT Astra Serif" w:eastAsia="Arial Unicode MS" w:hAnsi="PT Astra Serif" w:cs="Times New Roman"/>
          <w:color w:val="000000"/>
          <w:kern w:val="1"/>
          <w:sz w:val="24"/>
          <w:szCs w:val="24"/>
          <w:lang w:eastAsia="ru-RU"/>
        </w:rPr>
        <w:t>20.</w:t>
      </w:r>
      <w:r w:rsidR="00485707" w:rsidRPr="00D343B0">
        <w:rPr>
          <w:rFonts w:ascii="PT Astra Serif" w:eastAsia="Times New Roman" w:hAnsi="PT Astra Serif" w:cs="Times New Roman"/>
          <w:sz w:val="24"/>
          <w:szCs w:val="24"/>
          <w:lang w:eastAsia="ru-RU"/>
        </w:rPr>
        <w:t xml:space="preserve"> </w:t>
      </w:r>
      <w:r w:rsidR="00312FF1" w:rsidRPr="00D343B0">
        <w:rPr>
          <w:rFonts w:ascii="PT Astra Serif" w:hAnsi="PT Astra Serif"/>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r w:rsidR="00312FF1" w:rsidRPr="00D343B0">
        <w:rPr>
          <w:rFonts w:ascii="PT Astra Serif" w:hAnsi="PT Astra Serif"/>
          <w:color w:val="7030A0"/>
          <w:sz w:val="24"/>
          <w:szCs w:val="24"/>
        </w:rPr>
        <w:t xml:space="preserve"> </w:t>
      </w:r>
    </w:p>
    <w:p w:rsidR="00BD23F4" w:rsidRPr="00D343B0" w:rsidRDefault="009A2A47" w:rsidP="00251F05">
      <w:pPr>
        <w:tabs>
          <w:tab w:val="left" w:pos="709"/>
          <w:tab w:val="left" w:pos="1620"/>
        </w:tabs>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color w:val="000000"/>
          <w:sz w:val="24"/>
          <w:szCs w:val="24"/>
          <w:lang w:eastAsia="ru-RU"/>
        </w:rPr>
        <w:t>2.2.21</w:t>
      </w:r>
      <w:r w:rsidR="00886224" w:rsidRPr="00D343B0">
        <w:rPr>
          <w:rFonts w:ascii="PT Astra Serif" w:eastAsia="Times New Roman" w:hAnsi="PT Astra Serif" w:cs="Times New Roman"/>
          <w:color w:val="000000"/>
          <w:sz w:val="24"/>
          <w:szCs w:val="24"/>
          <w:lang w:eastAsia="ru-RU"/>
        </w:rPr>
        <w:t>.</w:t>
      </w:r>
      <w:r w:rsidR="00BD23F4" w:rsidRPr="00D343B0">
        <w:rPr>
          <w:rFonts w:ascii="PT Astra Serif" w:eastAsia="Times New Roman" w:hAnsi="PT Astra Serif" w:cs="Times New Roman"/>
          <w:sz w:val="24"/>
          <w:szCs w:val="24"/>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00BD23F4" w:rsidRPr="00D343B0">
        <w:rPr>
          <w:rFonts w:ascii="PT Astra Serif" w:eastAsia="Times New Roman" w:hAnsi="PT Astra Serif" w:cs="Times New Roman"/>
          <w:sz w:val="24"/>
          <w:szCs w:val="24"/>
          <w:vertAlign w:val="superscript"/>
          <w:lang w:eastAsia="ru-RU"/>
        </w:rPr>
        <w:footnoteReference w:id="1"/>
      </w:r>
      <w:r w:rsidR="00BD23F4" w:rsidRPr="00D343B0">
        <w:rPr>
          <w:rFonts w:ascii="PT Astra Serif" w:eastAsia="Times New Roman" w:hAnsi="PT Astra Serif" w:cs="Times New Roman"/>
          <w:sz w:val="24"/>
          <w:szCs w:val="24"/>
          <w:lang w:eastAsia="ru-RU"/>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2C377B" w:rsidRPr="00D343B0" w:rsidRDefault="009A2A47" w:rsidP="00251F05">
      <w:pPr>
        <w:spacing w:after="0" w:line="240" w:lineRule="auto"/>
        <w:ind w:firstLine="709"/>
        <w:jc w:val="both"/>
        <w:rPr>
          <w:rFonts w:ascii="PT Astra Serif" w:hAnsi="PT Astra Serif"/>
          <w:sz w:val="24"/>
          <w:szCs w:val="24"/>
        </w:rPr>
      </w:pPr>
      <w:r w:rsidRPr="00D343B0">
        <w:rPr>
          <w:rFonts w:ascii="PT Astra Serif" w:eastAsia="Times New Roman" w:hAnsi="PT Astra Serif" w:cs="Times New Roman"/>
          <w:sz w:val="24"/>
          <w:szCs w:val="24"/>
          <w:lang w:eastAsia="ru-RU"/>
        </w:rPr>
        <w:t>2.2.22</w:t>
      </w:r>
      <w:r w:rsidR="00BD23F4" w:rsidRPr="00D343B0">
        <w:rPr>
          <w:rFonts w:ascii="PT Astra Serif" w:eastAsia="Times New Roman" w:hAnsi="PT Astra Serif" w:cs="Times New Roman"/>
          <w:sz w:val="24"/>
          <w:szCs w:val="24"/>
          <w:lang w:eastAsia="ru-RU"/>
        </w:rPr>
        <w:t>.</w:t>
      </w:r>
      <w:r w:rsidR="002C377B" w:rsidRPr="00D343B0">
        <w:rPr>
          <w:rFonts w:ascii="PT Astra Serif" w:hAnsi="PT Astra Serif"/>
          <w:sz w:val="24"/>
          <w:szCs w:val="24"/>
        </w:rPr>
        <w:t xml:space="preserve">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руководствоваться рекомендациями и разъяснениями </w:t>
      </w:r>
      <w:proofErr w:type="spellStart"/>
      <w:r w:rsidR="002C377B" w:rsidRPr="00D343B0">
        <w:rPr>
          <w:rFonts w:ascii="PT Astra Serif" w:hAnsi="PT Astra Serif"/>
          <w:sz w:val="24"/>
          <w:szCs w:val="24"/>
        </w:rPr>
        <w:t>Минобрнауки</w:t>
      </w:r>
      <w:proofErr w:type="spellEnd"/>
      <w:r w:rsidR="002C377B" w:rsidRPr="00D343B0">
        <w:rPr>
          <w:rFonts w:ascii="PT Astra Serif" w:hAnsi="PT Astra Serif"/>
          <w:sz w:val="24"/>
          <w:szCs w:val="24"/>
        </w:rPr>
        <w:t xml:space="preserve"> России и Профсоюза</w:t>
      </w:r>
    </w:p>
    <w:p w:rsidR="002C377B" w:rsidRPr="00D343B0" w:rsidRDefault="009A2A47" w:rsidP="00251F05">
      <w:pPr>
        <w:spacing w:after="0" w:line="240" w:lineRule="auto"/>
        <w:ind w:firstLine="708"/>
        <w:jc w:val="both"/>
        <w:rPr>
          <w:rFonts w:ascii="PT Astra Serif" w:eastAsia="Calibri" w:hAnsi="PT Astra Serif" w:cs="Times New Roman"/>
          <w:sz w:val="24"/>
          <w:szCs w:val="24"/>
        </w:rPr>
      </w:pPr>
      <w:r w:rsidRPr="00D343B0">
        <w:rPr>
          <w:rFonts w:ascii="PT Astra Serif" w:hAnsi="PT Astra Serif"/>
          <w:sz w:val="24"/>
          <w:szCs w:val="24"/>
        </w:rPr>
        <w:t>2.2.23</w:t>
      </w:r>
      <w:r w:rsidR="00886224" w:rsidRPr="00D343B0">
        <w:rPr>
          <w:rFonts w:ascii="PT Astra Serif" w:hAnsi="PT Astra Serif"/>
          <w:sz w:val="24"/>
          <w:szCs w:val="24"/>
        </w:rPr>
        <w:t xml:space="preserve">. </w:t>
      </w:r>
      <w:r w:rsidR="00886224" w:rsidRPr="00D343B0">
        <w:rPr>
          <w:rFonts w:ascii="PT Astra Serif" w:eastAsia="Calibri" w:hAnsi="PT Astra Serif" w:cs="Times New Roman"/>
          <w:sz w:val="24"/>
          <w:szCs w:val="24"/>
        </w:rPr>
        <w:t>Направлять</w:t>
      </w:r>
      <w:r w:rsidR="002C377B" w:rsidRPr="00D343B0">
        <w:rPr>
          <w:rFonts w:ascii="PT Astra Serif" w:eastAsia="Calibri" w:hAnsi="PT Astra Serif" w:cs="Times New Roman"/>
          <w:sz w:val="24"/>
          <w:szCs w:val="24"/>
        </w:rPr>
        <w:t xml:space="preserve"> </w:t>
      </w:r>
      <w:r w:rsidR="00886224" w:rsidRPr="00D343B0">
        <w:rPr>
          <w:rFonts w:ascii="PT Astra Serif" w:eastAsia="Calibri" w:hAnsi="PT Astra Serif" w:cs="Times New Roman"/>
          <w:sz w:val="24"/>
          <w:szCs w:val="24"/>
        </w:rPr>
        <w:t xml:space="preserve">педагогических работников </w:t>
      </w:r>
      <w:r w:rsidR="002C377B" w:rsidRPr="00D343B0">
        <w:rPr>
          <w:rFonts w:ascii="PT Astra Serif" w:eastAsia="Calibri" w:hAnsi="PT Astra Serif" w:cs="Times New Roman"/>
          <w:sz w:val="24"/>
          <w:szCs w:val="24"/>
        </w:rPr>
        <w:t xml:space="preserve">на дополнительное профессиональное образование по профилю педагогической деятельности не реже чем один раз в три года </w:t>
      </w:r>
      <w:r w:rsidR="002C377B" w:rsidRPr="00D343B0">
        <w:rPr>
          <w:rFonts w:ascii="PT Astra Serif" w:eastAsia="Calibri" w:hAnsi="PT Astra Serif" w:cs="Times New Roman"/>
          <w:sz w:val="24"/>
          <w:szCs w:val="24"/>
        </w:rPr>
        <w:lastRenderedPageBreak/>
        <w:t>(подпункт 2 пункта 5 статьи 47 Федерального закона от 29 декабря 2012 г. № 273-ФЗ «Об образовании в Российской Федерации», статьи 196 и 197 ТК РФ).</w:t>
      </w:r>
    </w:p>
    <w:p w:rsidR="00485707" w:rsidRPr="00D343B0" w:rsidRDefault="009A2A47"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Times New Roman" w:hAnsi="PT Astra Serif" w:cs="Times New Roman"/>
          <w:bCs/>
          <w:iCs/>
          <w:sz w:val="24"/>
          <w:szCs w:val="24"/>
          <w:lang w:eastAsia="ru-RU"/>
        </w:rPr>
        <w:t>2.2.24</w:t>
      </w:r>
      <w:r w:rsidR="00886224" w:rsidRPr="00D343B0">
        <w:rPr>
          <w:rFonts w:ascii="PT Astra Serif" w:eastAsia="Times New Roman" w:hAnsi="PT Astra Serif" w:cs="Times New Roman"/>
          <w:bCs/>
          <w:iCs/>
          <w:sz w:val="24"/>
          <w:szCs w:val="24"/>
          <w:lang w:eastAsia="ru-RU"/>
        </w:rPr>
        <w:t>.</w:t>
      </w:r>
      <w:r w:rsidR="00BD23F4" w:rsidRPr="00D343B0">
        <w:rPr>
          <w:rFonts w:ascii="PT Astra Serif" w:eastAsia="Times New Roman" w:hAnsi="PT Astra Serif" w:cs="Times New Roman"/>
          <w:bCs/>
          <w:iCs/>
          <w:sz w:val="24"/>
          <w:szCs w:val="24"/>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BD23F4" w:rsidRPr="00D343B0" w:rsidRDefault="00BD23F4" w:rsidP="00251F05">
      <w:pPr>
        <w:pStyle w:val="ad"/>
        <w:spacing w:after="0" w:line="240" w:lineRule="auto"/>
        <w:ind w:left="0" w:firstLine="720"/>
        <w:jc w:val="both"/>
        <w:rPr>
          <w:rFonts w:ascii="PT Astra Serif" w:hAnsi="PT Astra Serif"/>
          <w:b/>
          <w:color w:val="000000" w:themeColor="text1"/>
          <w:sz w:val="24"/>
          <w:szCs w:val="24"/>
          <w:shd w:val="clear" w:color="auto" w:fill="FFFFFF"/>
          <w:lang w:eastAsia="ar-SA"/>
        </w:rPr>
      </w:pPr>
      <w:r w:rsidRPr="00D343B0">
        <w:rPr>
          <w:rFonts w:ascii="PT Astra Serif" w:eastAsia="Calibri" w:hAnsi="PT Astra Serif" w:cs="Times New Roman"/>
          <w:sz w:val="24"/>
          <w:szCs w:val="24"/>
        </w:rPr>
        <w:t>2.</w:t>
      </w:r>
      <w:r w:rsidR="009A2A47" w:rsidRPr="00D343B0">
        <w:rPr>
          <w:rFonts w:ascii="PT Astra Serif" w:eastAsia="Calibri" w:hAnsi="PT Astra Serif" w:cs="Times New Roman"/>
          <w:sz w:val="24"/>
          <w:szCs w:val="24"/>
        </w:rPr>
        <w:t>2.25</w:t>
      </w:r>
      <w:r w:rsidRPr="00D343B0">
        <w:rPr>
          <w:rFonts w:ascii="PT Astra Serif" w:eastAsia="Calibri" w:hAnsi="PT Astra Serif" w:cs="Times New Roman"/>
          <w:sz w:val="24"/>
          <w:szCs w:val="24"/>
        </w:rPr>
        <w:t>.</w:t>
      </w:r>
      <w:r w:rsidRPr="00D343B0">
        <w:rPr>
          <w:rFonts w:ascii="PT Astra Serif" w:hAnsi="PT Astra Serif"/>
          <w:sz w:val="24"/>
          <w:szCs w:val="24"/>
          <w:lang w:eastAsia="x-none"/>
        </w:rPr>
        <w:t xml:space="preserve"> Обеспечивать на основании письменного заявления работника, поданного до 01.01.2021 года, ведение его трудовой книжки в бумажном виде, </w:t>
      </w:r>
      <w:r w:rsidRPr="00D343B0">
        <w:rPr>
          <w:rFonts w:ascii="PT Astra Serif" w:hAnsi="PT Astra Serif"/>
          <w:sz w:val="24"/>
          <w:szCs w:val="24"/>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10" w:anchor="dst100079" w:history="1">
        <w:r w:rsidRPr="00D343B0">
          <w:rPr>
            <w:rFonts w:ascii="PT Astra Serif" w:hAnsi="PT Astra Serif"/>
            <w:sz w:val="24"/>
            <w:szCs w:val="24"/>
            <w:shd w:val="clear" w:color="auto" w:fill="FFFFFF"/>
            <w:lang w:eastAsia="ar-SA"/>
          </w:rPr>
          <w:t>порядке</w:t>
        </w:r>
      </w:hyperlink>
      <w:r w:rsidRPr="00D343B0">
        <w:rPr>
          <w:rFonts w:ascii="PT Astra Serif" w:hAnsi="PT Astra Serif"/>
          <w:sz w:val="24"/>
          <w:szCs w:val="24"/>
          <w:shd w:val="clear" w:color="auto" w:fill="FFFFFF"/>
          <w:lang w:eastAsia="ar-SA"/>
        </w:rPr>
        <w:t xml:space="preserve">, установленном законодательством Российской Федерации об индивидуальном (персонифицированном) учете в </w:t>
      </w:r>
      <w:r w:rsidRPr="00D343B0">
        <w:rPr>
          <w:rFonts w:ascii="PT Astra Serif" w:hAnsi="PT Astra Serif"/>
          <w:color w:val="000000" w:themeColor="text1"/>
          <w:sz w:val="24"/>
          <w:szCs w:val="24"/>
          <w:shd w:val="clear" w:color="auto" w:fill="FFFFFF"/>
          <w:lang w:eastAsia="ar-SA"/>
        </w:rPr>
        <w:t xml:space="preserve">системе обязательного пенсионного страхования, для хранения в информационных ресурсах </w:t>
      </w:r>
      <w:r w:rsidRPr="00D343B0">
        <w:rPr>
          <w:rStyle w:val="ae"/>
          <w:rFonts w:ascii="PT Astra Serif" w:hAnsi="PT Astra Serif"/>
          <w:b w:val="0"/>
          <w:color w:val="000000" w:themeColor="text1"/>
          <w:sz w:val="24"/>
          <w:szCs w:val="24"/>
          <w:shd w:val="clear" w:color="auto" w:fill="FFFFFF"/>
        </w:rPr>
        <w:t>Фонда пенсионного и социального страхования Российской Федерации</w:t>
      </w:r>
      <w:r w:rsidRPr="00D343B0">
        <w:rPr>
          <w:rFonts w:ascii="PT Astra Serif" w:hAnsi="PT Astra Serif"/>
          <w:b/>
          <w:color w:val="000000" w:themeColor="text1"/>
          <w:sz w:val="24"/>
          <w:szCs w:val="24"/>
          <w:shd w:val="clear" w:color="auto" w:fill="FFFFFF"/>
          <w:lang w:eastAsia="ar-SA"/>
        </w:rPr>
        <w:t>.</w:t>
      </w:r>
    </w:p>
    <w:p w:rsidR="00BD23F4" w:rsidRPr="00D343B0" w:rsidRDefault="009A2A47" w:rsidP="00251F05">
      <w:pPr>
        <w:spacing w:after="0" w:line="240" w:lineRule="auto"/>
        <w:ind w:firstLine="708"/>
        <w:jc w:val="both"/>
        <w:rPr>
          <w:rFonts w:ascii="PT Astra Serif" w:eastAsia="Calibri" w:hAnsi="PT Astra Serif" w:cs="Times New Roman"/>
          <w:sz w:val="24"/>
          <w:szCs w:val="24"/>
        </w:rPr>
      </w:pPr>
      <w:r w:rsidRPr="00D343B0">
        <w:rPr>
          <w:rFonts w:ascii="PT Astra Serif" w:hAnsi="PT Astra Serif"/>
          <w:sz w:val="24"/>
          <w:szCs w:val="24"/>
        </w:rPr>
        <w:t>2.2.26</w:t>
      </w:r>
      <w:r w:rsidR="00BD23F4" w:rsidRPr="00D343B0">
        <w:rPr>
          <w:rFonts w:ascii="PT Astra Serif" w:hAnsi="PT Astra Serif"/>
          <w:sz w:val="24"/>
          <w:szCs w:val="24"/>
        </w:rPr>
        <w:t>.</w:t>
      </w:r>
      <w:r w:rsidR="004309D1" w:rsidRPr="00D343B0">
        <w:rPr>
          <w:rFonts w:ascii="PT Astra Serif" w:hAnsi="PT Astra Serif"/>
          <w:sz w:val="24"/>
          <w:szCs w:val="24"/>
        </w:rPr>
        <w:t>О</w:t>
      </w:r>
      <w:r w:rsidR="00BD23F4" w:rsidRPr="00D343B0">
        <w:rPr>
          <w:rFonts w:ascii="PT Astra Serif" w:hAnsi="PT Astra Serif"/>
          <w:sz w:val="24"/>
          <w:szCs w:val="24"/>
        </w:rPr>
        <w:t xml:space="preserve">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00BD23F4" w:rsidRPr="00D343B0">
        <w:rPr>
          <w:rFonts w:ascii="PT Astra Serif" w:hAnsi="PT Astra Serif"/>
          <w:bCs/>
          <w:sz w:val="24"/>
          <w:szCs w:val="24"/>
        </w:rPr>
        <w:t>Положения о защите персональных данных работников</w:t>
      </w:r>
    </w:p>
    <w:p w:rsidR="00BD23F4" w:rsidRPr="00D343B0" w:rsidRDefault="00BD23F4" w:rsidP="00251F05">
      <w:pPr>
        <w:spacing w:after="0" w:line="240" w:lineRule="auto"/>
        <w:ind w:firstLine="708"/>
        <w:jc w:val="both"/>
        <w:rPr>
          <w:rFonts w:ascii="PT Astra Serif" w:eastAsia="Calibri" w:hAnsi="PT Astra Serif" w:cs="Times New Roman"/>
          <w:sz w:val="24"/>
          <w:szCs w:val="24"/>
        </w:rPr>
      </w:pPr>
    </w:p>
    <w:p w:rsidR="00BD23F4" w:rsidRPr="00D343B0" w:rsidRDefault="00BD23F4" w:rsidP="00251F05">
      <w:pPr>
        <w:pStyle w:val="3"/>
        <w:jc w:val="center"/>
        <w:outlineLvl w:val="0"/>
        <w:rPr>
          <w:rFonts w:ascii="PT Astra Serif" w:hAnsi="PT Astra Serif"/>
          <w:b/>
          <w:bCs/>
          <w:caps/>
          <w:sz w:val="24"/>
          <w:szCs w:val="24"/>
        </w:rPr>
      </w:pPr>
      <w:r w:rsidRPr="00D343B0">
        <w:rPr>
          <w:rFonts w:ascii="PT Astra Serif" w:hAnsi="PT Astra Serif"/>
          <w:b/>
          <w:bCs/>
          <w:caps/>
          <w:sz w:val="24"/>
          <w:szCs w:val="24"/>
          <w:lang w:val="en-US"/>
        </w:rPr>
        <w:t>III</w:t>
      </w:r>
      <w:r w:rsidRPr="00D343B0">
        <w:rPr>
          <w:rFonts w:ascii="PT Astra Serif" w:hAnsi="PT Astra Serif"/>
          <w:b/>
          <w:bCs/>
          <w:caps/>
          <w:sz w:val="24"/>
          <w:szCs w:val="24"/>
        </w:rPr>
        <w:t>. рабочее время и время отдыха</w:t>
      </w:r>
    </w:p>
    <w:p w:rsidR="00BD23F4" w:rsidRPr="00D343B0" w:rsidRDefault="00BD23F4" w:rsidP="00251F05">
      <w:pPr>
        <w:pStyle w:val="3"/>
        <w:contextualSpacing/>
        <w:rPr>
          <w:rFonts w:ascii="PT Astra Serif" w:hAnsi="PT Astra Serif"/>
          <w:sz w:val="24"/>
          <w:szCs w:val="24"/>
        </w:rPr>
      </w:pPr>
      <w:r w:rsidRPr="00D343B0">
        <w:rPr>
          <w:rFonts w:ascii="PT Astra Serif" w:hAnsi="PT Astra Serif"/>
          <w:sz w:val="24"/>
          <w:szCs w:val="24"/>
        </w:rPr>
        <w:tab/>
      </w:r>
    </w:p>
    <w:p w:rsidR="00886224" w:rsidRPr="00D343B0" w:rsidRDefault="00BD23F4" w:rsidP="00251F05">
      <w:pPr>
        <w:pStyle w:val="3"/>
        <w:contextualSpacing/>
        <w:rPr>
          <w:rFonts w:ascii="PT Astra Serif" w:hAnsi="PT Astra Serif"/>
          <w:sz w:val="24"/>
          <w:szCs w:val="24"/>
        </w:rPr>
      </w:pPr>
      <w:r w:rsidRPr="00D343B0">
        <w:rPr>
          <w:rFonts w:ascii="PT Astra Serif" w:hAnsi="PT Astra Serif"/>
          <w:sz w:val="24"/>
          <w:szCs w:val="24"/>
        </w:rPr>
        <w:t>3.1</w:t>
      </w:r>
      <w:r w:rsidRPr="00D343B0">
        <w:rPr>
          <w:rFonts w:ascii="PT Astra Serif" w:eastAsia="Arial Unicode MS" w:hAnsi="PT Astra Serif"/>
          <w:color w:val="000000"/>
          <w:kern w:val="1"/>
          <w:sz w:val="24"/>
          <w:szCs w:val="24"/>
        </w:rPr>
        <w:t> </w:t>
      </w:r>
      <w:r w:rsidRPr="00D343B0">
        <w:rPr>
          <w:rFonts w:ascii="PT Astra Serif" w:hAnsi="PT Astra Serif"/>
          <w:sz w:val="24"/>
          <w:szCs w:val="24"/>
        </w:rPr>
        <w:t>Стороны пришли к соглашению о том, что:</w:t>
      </w:r>
    </w:p>
    <w:p w:rsidR="00A56511" w:rsidRPr="00D343B0" w:rsidRDefault="00BD23F4" w:rsidP="00251F05">
      <w:pPr>
        <w:pStyle w:val="3"/>
        <w:ind w:firstLine="708"/>
        <w:contextualSpacing/>
        <w:rPr>
          <w:rFonts w:ascii="PT Astra Serif" w:hAnsi="PT Astra Serif"/>
          <w:sz w:val="24"/>
          <w:szCs w:val="24"/>
        </w:rPr>
      </w:pPr>
      <w:r w:rsidRPr="00D343B0">
        <w:rPr>
          <w:rFonts w:ascii="PT Astra Serif" w:hAnsi="PT Astra Serif"/>
          <w:sz w:val="24"/>
          <w:szCs w:val="24"/>
        </w:rPr>
        <w:t>3.1.1.</w:t>
      </w:r>
      <w:r w:rsidR="00886224" w:rsidRPr="00D343B0">
        <w:rPr>
          <w:rFonts w:ascii="PT Astra Serif" w:hAnsi="PT Astra Serif"/>
          <w:sz w:val="24"/>
          <w:szCs w:val="24"/>
        </w:rPr>
        <w:t xml:space="preserve">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w:t>
      </w:r>
      <w:r w:rsidR="00A56511" w:rsidRPr="00D343B0">
        <w:rPr>
          <w:rFonts w:ascii="PT Astra Serif" w:hAnsi="PT Astra Serif"/>
          <w:sz w:val="24"/>
          <w:szCs w:val="24"/>
        </w:rPr>
        <w:t xml:space="preserve">актами, трудовыми договорами, </w:t>
      </w:r>
      <w:r w:rsidR="00886224" w:rsidRPr="00D343B0">
        <w:rPr>
          <w:rFonts w:ascii="PT Astra Serif" w:hAnsi="PT Astra Serif"/>
          <w:sz w:val="24"/>
          <w:szCs w:val="24"/>
        </w:rPr>
        <w:t>графиками работы (графиками сменности)</w:t>
      </w:r>
    </w:p>
    <w:p w:rsidR="00A56511" w:rsidRPr="00D343B0" w:rsidRDefault="00A56511" w:rsidP="00251F05">
      <w:pPr>
        <w:pStyle w:val="3"/>
        <w:ind w:firstLine="709"/>
        <w:contextualSpacing/>
        <w:rPr>
          <w:rFonts w:ascii="PT Astra Serif" w:hAnsi="PT Astra Serif"/>
          <w:sz w:val="24"/>
          <w:szCs w:val="24"/>
        </w:rPr>
      </w:pPr>
      <w:r w:rsidRPr="00D343B0">
        <w:rPr>
          <w:rFonts w:ascii="PT Astra Serif" w:eastAsia="Calibri" w:hAnsi="PT Astra Serif"/>
          <w:sz w:val="24"/>
          <w:szCs w:val="24"/>
        </w:rPr>
        <w:t>3.1.2.Продолжительность рабочей недели, режим рабочего времени и отдыха определяется Правилами внутреннего распорядка</w:t>
      </w:r>
      <w:r w:rsidR="00550418" w:rsidRPr="00D343B0">
        <w:rPr>
          <w:rFonts w:ascii="PT Astra Serif" w:eastAsia="Calibri" w:hAnsi="PT Astra Serif"/>
          <w:sz w:val="24"/>
          <w:szCs w:val="24"/>
        </w:rPr>
        <w:t xml:space="preserve"> (Приложение №1</w:t>
      </w:r>
      <w:r w:rsidRPr="00D343B0">
        <w:rPr>
          <w:rFonts w:ascii="PT Astra Serif" w:eastAsia="Calibri" w:hAnsi="PT Astra Serif"/>
          <w:sz w:val="24"/>
          <w:szCs w:val="24"/>
        </w:rPr>
        <w:t>), графиками сменности, утвержденными работодателем</w:t>
      </w:r>
      <w:r w:rsidR="0040375D" w:rsidRPr="00D343B0">
        <w:rPr>
          <w:rFonts w:ascii="PT Astra Serif" w:eastAsia="Calibri" w:hAnsi="PT Astra Serif"/>
          <w:sz w:val="24"/>
          <w:szCs w:val="24"/>
        </w:rPr>
        <w:t>.</w:t>
      </w:r>
      <w:r w:rsidRPr="00D343B0">
        <w:rPr>
          <w:rFonts w:ascii="PT Astra Serif" w:eastAsia="Calibri" w:hAnsi="PT Astra Serif"/>
          <w:sz w:val="24"/>
          <w:szCs w:val="24"/>
        </w:rPr>
        <w:t xml:space="preserve"> </w:t>
      </w:r>
      <w:r w:rsidR="0040375D" w:rsidRPr="00D343B0">
        <w:rPr>
          <w:rFonts w:ascii="PT Astra Serif" w:hAnsi="PT Astra Serif"/>
          <w:sz w:val="24"/>
          <w:szCs w:val="24"/>
        </w:rPr>
        <w:t>Общим выходным днем является суббота, воскресенье.</w:t>
      </w:r>
    </w:p>
    <w:p w:rsidR="00550418" w:rsidRPr="00D343B0" w:rsidRDefault="00550418" w:rsidP="00251F05">
      <w:pPr>
        <w:pStyle w:val="3"/>
        <w:ind w:firstLine="705"/>
        <w:rPr>
          <w:rFonts w:ascii="PT Astra Serif" w:hAnsi="PT Astra Serif"/>
          <w:sz w:val="24"/>
          <w:szCs w:val="24"/>
        </w:rPr>
      </w:pPr>
      <w:r w:rsidRPr="00D343B0">
        <w:rPr>
          <w:rFonts w:ascii="PT Astra Serif" w:hAnsi="PT Astra Serif"/>
          <w:sz w:val="24"/>
          <w:szCs w:val="24"/>
        </w:rPr>
        <w:t>3.1.3.Для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1F5321" w:rsidRPr="00D343B0" w:rsidRDefault="00550418" w:rsidP="00251F05">
      <w:pPr>
        <w:pStyle w:val="3"/>
        <w:ind w:firstLine="705"/>
        <w:rPr>
          <w:rFonts w:ascii="PT Astra Serif" w:hAnsi="PT Astra Serif"/>
          <w:sz w:val="24"/>
          <w:szCs w:val="24"/>
        </w:rPr>
      </w:pPr>
      <w:r w:rsidRPr="00D343B0">
        <w:rPr>
          <w:rFonts w:ascii="PT Astra Serif" w:hAnsi="PT Astra Serif"/>
          <w:sz w:val="24"/>
          <w:szCs w:val="24"/>
        </w:rPr>
        <w:t>3.1.4.Для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1F5321" w:rsidRPr="00D343B0" w:rsidRDefault="00AE119E" w:rsidP="00251F05">
      <w:pPr>
        <w:pStyle w:val="3"/>
        <w:ind w:firstLine="567"/>
        <w:rPr>
          <w:rFonts w:ascii="PT Astra Serif" w:hAnsi="PT Astra Serif"/>
          <w:sz w:val="24"/>
          <w:szCs w:val="24"/>
        </w:rPr>
      </w:pPr>
      <w:r w:rsidRPr="00D343B0">
        <w:rPr>
          <w:rFonts w:ascii="PT Astra Serif" w:hAnsi="PT Astra Serif"/>
          <w:sz w:val="24"/>
          <w:szCs w:val="24"/>
        </w:rPr>
        <w:t xml:space="preserve">  </w:t>
      </w:r>
      <w:r w:rsidR="001F5321" w:rsidRPr="00D343B0">
        <w:rPr>
          <w:rFonts w:ascii="PT Astra Serif" w:hAnsi="PT Astra Serif"/>
          <w:sz w:val="24"/>
          <w:szCs w:val="24"/>
        </w:rPr>
        <w:t>3.1.5.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1F5321" w:rsidRPr="00D343B0" w:rsidRDefault="001F5321" w:rsidP="00251F05">
      <w:pPr>
        <w:pStyle w:val="3"/>
        <w:ind w:firstLine="567"/>
        <w:rPr>
          <w:rFonts w:ascii="PT Astra Serif" w:hAnsi="PT Astra Serif"/>
          <w:sz w:val="24"/>
          <w:szCs w:val="24"/>
        </w:rPr>
      </w:pPr>
      <w:r w:rsidRPr="00D343B0">
        <w:rPr>
          <w:rFonts w:ascii="PT Astra Serif" w:hAnsi="PT Astra Serif"/>
          <w:sz w:val="24"/>
          <w:szCs w:val="24"/>
        </w:rPr>
        <w:t>Без согласия работников допускается привлечение их к работе в случаях, определенных частью третьей статьи 113 ТК РФ.</w:t>
      </w:r>
    </w:p>
    <w:p w:rsidR="001F5321" w:rsidRPr="00D343B0" w:rsidRDefault="001F5321" w:rsidP="00251F05">
      <w:pPr>
        <w:pStyle w:val="3"/>
        <w:ind w:firstLine="567"/>
        <w:rPr>
          <w:rFonts w:ascii="PT Astra Serif" w:hAnsi="PT Astra Serif"/>
          <w:sz w:val="24"/>
          <w:szCs w:val="24"/>
        </w:rPr>
      </w:pPr>
      <w:r w:rsidRPr="00D343B0">
        <w:rPr>
          <w:rFonts w:ascii="PT Astra Serif" w:hAnsi="PT Astra Serif"/>
          <w:sz w:val="24"/>
          <w:szCs w:val="24"/>
        </w:rPr>
        <w:t>В других случаях привлечение к работе в выходные и нерабочие праздничные дни допускается с письменного согласия работника Привлечение работника к работе в выходные и нерабочие праздничные дни производится по письменному распоряжению работодателя.</w:t>
      </w:r>
    </w:p>
    <w:p w:rsidR="0040375D" w:rsidRPr="00D343B0" w:rsidRDefault="001F5321" w:rsidP="00251F05">
      <w:pPr>
        <w:pStyle w:val="3"/>
        <w:ind w:firstLine="567"/>
        <w:rPr>
          <w:rFonts w:ascii="PT Astra Serif" w:hAnsi="PT Astra Serif"/>
          <w:spacing w:val="-6"/>
          <w:sz w:val="24"/>
          <w:szCs w:val="24"/>
        </w:rPr>
      </w:pPr>
      <w:r w:rsidRPr="00D343B0">
        <w:rPr>
          <w:rFonts w:ascii="PT Astra Serif" w:hAnsi="PT Astra Serif"/>
          <w:sz w:val="24"/>
          <w:szCs w:val="24"/>
        </w:rPr>
        <w:t xml:space="preserve">3.1.6.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343B0">
        <w:rPr>
          <w:rFonts w:ascii="PT Astra Serif" w:hAnsi="PT Astra Serif"/>
          <w:spacing w:val="-6"/>
          <w:sz w:val="24"/>
          <w:szCs w:val="24"/>
        </w:rPr>
        <w:t>письменного согласия работника, с дополнительной оплатой и с соблюдением статей 60, 60.2, 97 и 99 ТК РФ.</w:t>
      </w:r>
    </w:p>
    <w:p w:rsidR="0040375D" w:rsidRPr="00D343B0" w:rsidRDefault="001F5321" w:rsidP="00251F05">
      <w:pPr>
        <w:pStyle w:val="3"/>
        <w:ind w:firstLine="567"/>
        <w:rPr>
          <w:rFonts w:ascii="PT Astra Serif" w:hAnsi="PT Astra Serif"/>
          <w:sz w:val="24"/>
          <w:szCs w:val="24"/>
        </w:rPr>
      </w:pPr>
      <w:r w:rsidRPr="00D343B0">
        <w:rPr>
          <w:rFonts w:ascii="PT Astra Serif" w:hAnsi="PT Astra Serif"/>
          <w:spacing w:val="-6"/>
          <w:sz w:val="24"/>
          <w:szCs w:val="24"/>
        </w:rPr>
        <w:t>3.1.7.</w:t>
      </w:r>
      <w:r w:rsidR="0040375D" w:rsidRPr="00D343B0">
        <w:rPr>
          <w:rFonts w:ascii="PT Astra Serif" w:hAnsi="PT Astra Serif"/>
          <w:sz w:val="24"/>
          <w:szCs w:val="24"/>
        </w:rPr>
        <w:t xml:space="preserve">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lastRenderedPageBreak/>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1F5321" w:rsidRPr="00D343B0" w:rsidRDefault="0040375D" w:rsidP="00251F05">
      <w:pPr>
        <w:pStyle w:val="3"/>
        <w:ind w:firstLine="567"/>
        <w:rPr>
          <w:rFonts w:ascii="PT Astra Serif" w:hAnsi="PT Astra Serif"/>
          <w:spacing w:val="-6"/>
          <w:sz w:val="24"/>
          <w:szCs w:val="24"/>
        </w:rPr>
      </w:pPr>
      <w:r w:rsidRPr="00D343B0">
        <w:rPr>
          <w:rFonts w:ascii="PT Astra Serif" w:hAnsi="PT Astra Serif"/>
          <w:sz w:val="24"/>
          <w:szCs w:val="24"/>
        </w:rPr>
        <w:t xml:space="preserve">3.1.8. </w:t>
      </w:r>
      <w:r w:rsidR="001F5321" w:rsidRPr="00D343B0">
        <w:rPr>
          <w:rFonts w:ascii="PT Astra Serif" w:hAnsi="PT Astra Serif"/>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F5321" w:rsidRPr="00D343B0" w:rsidRDefault="001F5321" w:rsidP="00251F05">
      <w:pPr>
        <w:pStyle w:val="3"/>
        <w:ind w:firstLine="567"/>
        <w:rPr>
          <w:rFonts w:ascii="PT Astra Serif" w:hAnsi="PT Astra Serif"/>
          <w:spacing w:val="-6"/>
          <w:sz w:val="24"/>
          <w:szCs w:val="24"/>
        </w:rPr>
      </w:pPr>
      <w:r w:rsidRPr="00D343B0">
        <w:rPr>
          <w:rFonts w:ascii="PT Astra Serif" w:hAnsi="PT Astra Serif"/>
          <w:spacing w:val="-6"/>
          <w:sz w:val="24"/>
          <w:szCs w:val="24"/>
        </w:rPr>
        <w:t>Для воспитателей,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 с обучающимися (воспитанниками).</w:t>
      </w:r>
    </w:p>
    <w:p w:rsidR="001F5321" w:rsidRPr="00D343B0" w:rsidRDefault="0040375D" w:rsidP="00251F05">
      <w:pPr>
        <w:autoSpaceDE w:val="0"/>
        <w:autoSpaceDN w:val="0"/>
        <w:adjustRightInd w:val="0"/>
        <w:spacing w:after="0" w:line="240" w:lineRule="auto"/>
        <w:ind w:firstLine="709"/>
        <w:jc w:val="both"/>
        <w:rPr>
          <w:rFonts w:ascii="PT Astra Serif" w:hAnsi="PT Astra Serif"/>
          <w:sz w:val="24"/>
          <w:szCs w:val="24"/>
        </w:rPr>
      </w:pPr>
      <w:r w:rsidRPr="00D343B0">
        <w:rPr>
          <w:rFonts w:ascii="PT Astra Serif" w:hAnsi="PT Astra Serif"/>
          <w:spacing w:val="-6"/>
          <w:sz w:val="24"/>
          <w:szCs w:val="24"/>
        </w:rPr>
        <w:t>3.1.9.</w:t>
      </w:r>
      <w:r w:rsidRPr="00D343B0">
        <w:rPr>
          <w:rFonts w:ascii="PT Astra Serif" w:hAnsi="PT Astra Serif"/>
          <w:spacing w:val="-6"/>
          <w:sz w:val="24"/>
          <w:szCs w:val="24"/>
        </w:rPr>
        <w:tab/>
      </w:r>
      <w:r w:rsidRPr="00D343B0">
        <w:rPr>
          <w:rFonts w:ascii="PT Astra Serif" w:hAnsi="PT Astra Serif"/>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w:t>
      </w:r>
    </w:p>
    <w:p w:rsidR="0040375D" w:rsidRPr="00D343B0" w:rsidRDefault="0040375D" w:rsidP="00251F05">
      <w:pPr>
        <w:autoSpaceDE w:val="0"/>
        <w:autoSpaceDN w:val="0"/>
        <w:adjustRightInd w:val="0"/>
        <w:spacing w:after="0" w:line="240" w:lineRule="auto"/>
        <w:ind w:firstLine="709"/>
        <w:jc w:val="both"/>
        <w:rPr>
          <w:rFonts w:ascii="PT Astra Serif" w:hAnsi="PT Astra Serif"/>
          <w:color w:val="7030A0"/>
          <w:sz w:val="24"/>
          <w:szCs w:val="24"/>
        </w:rPr>
      </w:pPr>
      <w:r w:rsidRPr="00D343B0">
        <w:rPr>
          <w:rFonts w:ascii="PT Astra Serif" w:hAnsi="PT Astra Serif"/>
          <w:sz w:val="24"/>
          <w:szCs w:val="24"/>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t>3.1.10.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2 недели до наступления календарного года.</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t>О времени начала отпуска работник должен быть письменно извещен не позднее, чем за две недели до его начала.</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DE0314" w:rsidRPr="00DE0314" w:rsidRDefault="00DE0314" w:rsidP="00251F05">
      <w:pPr>
        <w:spacing w:after="0" w:line="240" w:lineRule="auto"/>
        <w:ind w:firstLine="709"/>
        <w:jc w:val="both"/>
        <w:rPr>
          <w:rFonts w:ascii="PT Astra Serif" w:eastAsia="Calibri" w:hAnsi="PT Astra Serif" w:cs="Times New Roman"/>
          <w:sz w:val="24"/>
          <w:szCs w:val="24"/>
        </w:rPr>
      </w:pPr>
      <w:r w:rsidRPr="00DE0314">
        <w:rPr>
          <w:rFonts w:ascii="PT Astra Serif" w:eastAsia="Calibri" w:hAnsi="PT Astra Serif" w:cs="Times New Roman"/>
          <w:sz w:val="24"/>
          <w:szCs w:val="24"/>
        </w:rPr>
        <w:t xml:space="preserve">Отдельным категориям работников, помимо гарантированного законодательством, предоставляется преимущественное право предоставления отпуска в летнее или другое удобное для них время: </w:t>
      </w:r>
    </w:p>
    <w:p w:rsidR="00DE0314" w:rsidRPr="00DE0314" w:rsidRDefault="00DE0314" w:rsidP="00251F05">
      <w:pPr>
        <w:numPr>
          <w:ilvl w:val="0"/>
          <w:numId w:val="7"/>
        </w:numPr>
        <w:spacing w:after="0" w:line="240" w:lineRule="auto"/>
        <w:contextualSpacing/>
        <w:jc w:val="both"/>
        <w:rPr>
          <w:rFonts w:ascii="PT Astra Serif" w:eastAsia="Calibri" w:hAnsi="PT Astra Serif" w:cs="Times New Roman"/>
          <w:sz w:val="24"/>
          <w:szCs w:val="24"/>
        </w:rPr>
      </w:pPr>
      <w:r w:rsidRPr="00DE0314">
        <w:rPr>
          <w:rFonts w:ascii="PT Astra Serif" w:eastAsia="Calibri" w:hAnsi="PT Astra Serif" w:cs="Times New Roman"/>
          <w:sz w:val="24"/>
          <w:szCs w:val="24"/>
        </w:rPr>
        <w:t xml:space="preserve">работникам, имеющим 2-х и более детей в возрасте до 14 лет; </w:t>
      </w:r>
    </w:p>
    <w:p w:rsidR="00DE0314" w:rsidRPr="00D343B0" w:rsidRDefault="00DE0314" w:rsidP="00251F05">
      <w:pPr>
        <w:numPr>
          <w:ilvl w:val="0"/>
          <w:numId w:val="7"/>
        </w:numPr>
        <w:spacing w:after="0" w:line="240" w:lineRule="auto"/>
        <w:contextualSpacing/>
        <w:jc w:val="both"/>
        <w:rPr>
          <w:rFonts w:ascii="PT Astra Serif" w:eastAsia="Calibri" w:hAnsi="PT Astra Serif" w:cs="Times New Roman"/>
          <w:sz w:val="24"/>
          <w:szCs w:val="24"/>
        </w:rPr>
      </w:pPr>
      <w:r w:rsidRPr="00DE0314">
        <w:rPr>
          <w:rFonts w:ascii="PT Astra Serif" w:eastAsia="Calibri" w:hAnsi="PT Astra Serif" w:cs="Times New Roman"/>
          <w:sz w:val="24"/>
          <w:szCs w:val="24"/>
        </w:rPr>
        <w:t xml:space="preserve">работникам, имеющим ребенка-инвалида. </w:t>
      </w:r>
    </w:p>
    <w:p w:rsidR="00525F46" w:rsidRPr="00D343B0" w:rsidRDefault="0040375D" w:rsidP="00251F05">
      <w:pPr>
        <w:pStyle w:val="3"/>
        <w:ind w:firstLine="709"/>
        <w:contextualSpacing/>
        <w:rPr>
          <w:rFonts w:ascii="PT Astra Serif" w:hAnsi="PT Astra Serif"/>
          <w:sz w:val="24"/>
          <w:szCs w:val="24"/>
        </w:rPr>
      </w:pPr>
      <w:r w:rsidRPr="00D343B0">
        <w:rPr>
          <w:rFonts w:ascii="PT Astra Serif" w:hAnsi="PT Astra Serif"/>
          <w:sz w:val="24"/>
          <w:szCs w:val="24"/>
        </w:rPr>
        <w:t xml:space="preserve">3.1.11. </w:t>
      </w:r>
      <w:r w:rsidR="00525F46" w:rsidRPr="00D343B0">
        <w:rPr>
          <w:rFonts w:ascii="PT Astra Serif" w:hAnsi="PT Astra Serif"/>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за работу с вредными условиями труда 7 календарных дней;</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за ненормированный рабочий день 3  календарных дней;</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в иных случаях.</w:t>
      </w:r>
    </w:p>
    <w:p w:rsidR="00525F46" w:rsidRPr="00D343B0" w:rsidRDefault="00525F46" w:rsidP="00251F05">
      <w:pPr>
        <w:tabs>
          <w:tab w:val="left" w:pos="1140"/>
        </w:tabs>
        <w:spacing w:after="0" w:line="240" w:lineRule="auto"/>
        <w:ind w:firstLine="708"/>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 xml:space="preserve">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w:t>
      </w:r>
    </w:p>
    <w:p w:rsidR="00525F46" w:rsidRPr="00D343B0" w:rsidRDefault="00525F46" w:rsidP="00251F05">
      <w:pPr>
        <w:tabs>
          <w:tab w:val="left" w:pos="1140"/>
        </w:tabs>
        <w:spacing w:after="0" w:line="240" w:lineRule="auto"/>
        <w:ind w:firstLine="708"/>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Оплата каждого дополнительного выходного дня производится в размере и порядке, установленном федеральным законодательством</w:t>
      </w:r>
    </w:p>
    <w:p w:rsidR="0040375D" w:rsidRPr="00D343B0" w:rsidRDefault="0040375D" w:rsidP="00251F05">
      <w:pPr>
        <w:tabs>
          <w:tab w:val="left" w:pos="1140"/>
        </w:tabs>
        <w:spacing w:after="0" w:line="240" w:lineRule="auto"/>
        <w:ind w:firstLine="708"/>
        <w:jc w:val="both"/>
        <w:rPr>
          <w:rFonts w:ascii="PT Astra Serif" w:hAnsi="PT Astra Serif"/>
          <w:sz w:val="24"/>
          <w:szCs w:val="24"/>
        </w:rPr>
      </w:pPr>
      <w:r w:rsidRPr="00D343B0">
        <w:rPr>
          <w:rFonts w:ascii="PT Astra Serif" w:hAnsi="PT Astra Serif"/>
          <w:sz w:val="24"/>
          <w:szCs w:val="24"/>
        </w:rPr>
        <w:t>3.1.12.</w:t>
      </w:r>
      <w:r w:rsidRPr="00D343B0">
        <w:rPr>
          <w:rFonts w:ascii="PT Astra Serif" w:hAnsi="PT Astra Serif"/>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0375D" w:rsidRPr="00D343B0" w:rsidRDefault="00AE119E" w:rsidP="00251F05">
      <w:pPr>
        <w:pStyle w:val="3"/>
        <w:ind w:firstLine="567"/>
        <w:rPr>
          <w:rFonts w:ascii="PT Astra Serif" w:hAnsi="PT Astra Serif"/>
          <w:sz w:val="24"/>
          <w:szCs w:val="24"/>
        </w:rPr>
      </w:pPr>
      <w:r w:rsidRPr="00D343B0">
        <w:rPr>
          <w:rFonts w:ascii="PT Astra Serif" w:hAnsi="PT Astra Serif"/>
          <w:sz w:val="24"/>
          <w:szCs w:val="24"/>
        </w:rPr>
        <w:t xml:space="preserve">   </w:t>
      </w:r>
      <w:r w:rsidR="0040375D" w:rsidRPr="00D343B0">
        <w:rPr>
          <w:rFonts w:ascii="PT Astra Serif" w:hAnsi="PT Astra Serif"/>
          <w:sz w:val="24"/>
          <w:szCs w:val="24"/>
        </w:rPr>
        <w:t>3.1.</w:t>
      </w:r>
      <w:r w:rsidR="00525F46" w:rsidRPr="00D343B0">
        <w:rPr>
          <w:rFonts w:ascii="PT Astra Serif" w:hAnsi="PT Astra Serif"/>
          <w:sz w:val="24"/>
          <w:szCs w:val="24"/>
        </w:rPr>
        <w:t>13</w:t>
      </w:r>
      <w:r w:rsidR="0040375D" w:rsidRPr="00D343B0">
        <w:rPr>
          <w:rFonts w:ascii="PT Astra Serif" w:hAnsi="PT Astra Serif"/>
          <w:sz w:val="24"/>
          <w:szCs w:val="24"/>
        </w:rPr>
        <w:t>.</w:t>
      </w:r>
      <w:r w:rsidR="0040375D" w:rsidRPr="00D343B0">
        <w:rPr>
          <w:rFonts w:ascii="PT Astra Serif" w:hAnsi="PT Astra Serif"/>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40375D" w:rsidRPr="00D343B0" w:rsidRDefault="0040375D" w:rsidP="00251F05">
      <w:pPr>
        <w:pStyle w:val="3"/>
        <w:ind w:firstLine="567"/>
        <w:rPr>
          <w:rFonts w:ascii="PT Astra Serif" w:hAnsi="PT Astra Serif"/>
          <w:sz w:val="24"/>
          <w:szCs w:val="24"/>
        </w:rPr>
      </w:pPr>
      <w:r w:rsidRPr="00D343B0">
        <w:rPr>
          <w:rFonts w:ascii="PT Astra Serif" w:hAnsi="PT Astra Serif"/>
          <w:sz w:val="24"/>
          <w:szCs w:val="24"/>
        </w:rPr>
        <w:lastRenderedPageBreak/>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0375D" w:rsidRPr="00D343B0" w:rsidRDefault="00AE119E" w:rsidP="00251F05">
      <w:pPr>
        <w:spacing w:after="0" w:line="240" w:lineRule="auto"/>
        <w:ind w:firstLine="567"/>
        <w:jc w:val="both"/>
        <w:rPr>
          <w:rFonts w:ascii="PT Astra Serif" w:hAnsi="PT Astra Serif"/>
          <w:sz w:val="24"/>
          <w:szCs w:val="24"/>
        </w:rPr>
      </w:pPr>
      <w:r w:rsidRPr="00D343B0">
        <w:rPr>
          <w:rFonts w:ascii="PT Astra Serif" w:hAnsi="PT Astra Serif"/>
          <w:sz w:val="24"/>
          <w:szCs w:val="24"/>
        </w:rPr>
        <w:t xml:space="preserve">  </w:t>
      </w:r>
      <w:r w:rsidR="00525F46" w:rsidRPr="00D343B0">
        <w:rPr>
          <w:rFonts w:ascii="PT Astra Serif" w:hAnsi="PT Astra Serif"/>
          <w:sz w:val="24"/>
          <w:szCs w:val="24"/>
        </w:rPr>
        <w:t>3.1.14.</w:t>
      </w:r>
      <w:r w:rsidR="0040375D" w:rsidRPr="00D343B0">
        <w:rPr>
          <w:rFonts w:ascii="PT Astra Serif" w:hAnsi="PT Astra Serif"/>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0375D" w:rsidRPr="00D343B0" w:rsidRDefault="0040375D" w:rsidP="00251F05">
      <w:pPr>
        <w:spacing w:after="0" w:line="240" w:lineRule="auto"/>
        <w:ind w:firstLine="567"/>
        <w:jc w:val="both"/>
        <w:rPr>
          <w:rFonts w:ascii="PT Astra Serif" w:hAnsi="PT Astra Serif"/>
          <w:sz w:val="24"/>
          <w:szCs w:val="24"/>
        </w:rPr>
      </w:pPr>
      <w:r w:rsidRPr="00D343B0">
        <w:rPr>
          <w:rFonts w:ascii="PT Astra Serif" w:hAnsi="PT Astra Serif"/>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3.1.15.Дополнительный оплачиваемый отпуск предоставляется работнику по его письменному заявлению в следующих случаях:</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для сопровождения 1 сентября детей обучающихся по образовательным программам начального общего образования– 1календарный день;</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рождения ребёнка – 3 календарных дня;</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бракосочетания детей работников –</w:t>
      </w:r>
      <w:r w:rsidR="00AF1B05" w:rsidRPr="00D343B0">
        <w:rPr>
          <w:rFonts w:ascii="PT Astra Serif" w:eastAsia="Times New Roman" w:hAnsi="PT Astra Serif" w:cs="Times New Roman"/>
          <w:sz w:val="24"/>
          <w:szCs w:val="24"/>
          <w:lang w:eastAsia="ru-RU"/>
        </w:rPr>
        <w:t xml:space="preserve"> 2</w:t>
      </w:r>
      <w:r w:rsidRPr="00D343B0">
        <w:rPr>
          <w:rFonts w:ascii="PT Astra Serif" w:eastAsia="Times New Roman" w:hAnsi="PT Astra Serif" w:cs="Times New Roman"/>
          <w:sz w:val="24"/>
          <w:szCs w:val="24"/>
          <w:lang w:eastAsia="ru-RU"/>
        </w:rPr>
        <w:t xml:space="preserve"> календарных дня;</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бракосочетания работника – 3 календарных дня;</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 xml:space="preserve">похорон близких родственников – </w:t>
      </w:r>
      <w:r w:rsidR="00AF1B05" w:rsidRPr="00D343B0">
        <w:rPr>
          <w:rFonts w:ascii="PT Astra Serif" w:eastAsia="Times New Roman" w:hAnsi="PT Astra Serif" w:cs="Times New Roman"/>
          <w:sz w:val="24"/>
          <w:szCs w:val="24"/>
          <w:lang w:eastAsia="ru-RU"/>
        </w:rPr>
        <w:t>2</w:t>
      </w:r>
      <w:r w:rsidRPr="00D343B0">
        <w:rPr>
          <w:rFonts w:ascii="PT Astra Serif" w:eastAsia="Times New Roman" w:hAnsi="PT Astra Serif" w:cs="Times New Roman"/>
          <w:sz w:val="24"/>
          <w:szCs w:val="24"/>
          <w:lang w:eastAsia="ru-RU"/>
        </w:rPr>
        <w:t xml:space="preserve"> календарных дней;</w:t>
      </w:r>
    </w:p>
    <w:p w:rsidR="00525F46"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не освобождённой работы в выборном органе первичной профсоюзной организации: председателю –  3 календарных дней;</w:t>
      </w:r>
    </w:p>
    <w:p w:rsidR="00AF1B05" w:rsidRPr="004376FB" w:rsidRDefault="00AF1B05" w:rsidP="00251F05">
      <w:pPr>
        <w:pStyle w:val="3"/>
        <w:ind w:firstLine="567"/>
        <w:rPr>
          <w:rFonts w:ascii="PT Astra Serif" w:hAnsi="PT Astra Serif"/>
          <w:color w:val="000000" w:themeColor="text1"/>
          <w:sz w:val="24"/>
          <w:szCs w:val="24"/>
        </w:rPr>
      </w:pPr>
      <w:r w:rsidRPr="00D343B0">
        <w:rPr>
          <w:rFonts w:ascii="PT Astra Serif" w:hAnsi="PT Astra Serif"/>
          <w:color w:val="7030A0"/>
          <w:sz w:val="24"/>
          <w:szCs w:val="24"/>
        </w:rPr>
        <w:t xml:space="preserve">- </w:t>
      </w:r>
      <w:r w:rsidRPr="004376FB">
        <w:rPr>
          <w:rFonts w:ascii="PT Astra Serif" w:hAnsi="PT Astra Serif"/>
          <w:color w:val="000000" w:themeColor="text1"/>
          <w:sz w:val="24"/>
          <w:szCs w:val="24"/>
        </w:rPr>
        <w:t>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 2 календарных дней;</w:t>
      </w:r>
    </w:p>
    <w:p w:rsidR="0040375D" w:rsidRPr="00D343B0" w:rsidRDefault="00525F46" w:rsidP="00251F05">
      <w:pPr>
        <w:spacing w:after="0" w:line="240" w:lineRule="auto"/>
        <w:ind w:firstLine="709"/>
        <w:contextualSpacing/>
        <w:jc w:val="both"/>
        <w:rPr>
          <w:rFonts w:ascii="PT Astra Serif" w:eastAsia="Times New Roman" w:hAnsi="PT Astra Serif" w:cs="Times New Roman"/>
          <w:sz w:val="24"/>
          <w:szCs w:val="24"/>
          <w:lang w:eastAsia="ru-RU"/>
        </w:rPr>
      </w:pPr>
      <w:r w:rsidRPr="00D343B0">
        <w:rPr>
          <w:rFonts w:ascii="PT Astra Serif" w:eastAsia="Times New Roman" w:hAnsi="PT Astra Serif" w:cs="Times New Roman"/>
          <w:sz w:val="24"/>
          <w:szCs w:val="24"/>
          <w:lang w:eastAsia="ru-RU"/>
        </w:rPr>
        <w:t>-</w:t>
      </w:r>
      <w:r w:rsidRPr="00D343B0">
        <w:rPr>
          <w:rFonts w:ascii="PT Astra Serif" w:eastAsia="Arial Unicode MS" w:hAnsi="PT Astra Serif" w:cs="Times New Roman"/>
          <w:color w:val="000000"/>
          <w:kern w:val="1"/>
          <w:sz w:val="24"/>
          <w:szCs w:val="24"/>
          <w:lang w:eastAsia="ru-RU"/>
        </w:rPr>
        <w:t> </w:t>
      </w:r>
      <w:r w:rsidRPr="00D343B0">
        <w:rPr>
          <w:rFonts w:ascii="PT Astra Serif" w:eastAsia="Times New Roman" w:hAnsi="PT Astra Serif" w:cs="Times New Roman"/>
          <w:sz w:val="24"/>
          <w:szCs w:val="24"/>
          <w:lang w:eastAsia="ru-RU"/>
        </w:rPr>
        <w:t xml:space="preserve">для прохождения диспансеризации согласно ст.185.1.ТКРФ </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3.1.</w:t>
      </w:r>
      <w:r w:rsidR="00AE119E" w:rsidRPr="00D343B0">
        <w:rPr>
          <w:rFonts w:ascii="PT Astra Serif" w:hAnsi="PT Astra Serif"/>
          <w:sz w:val="24"/>
          <w:szCs w:val="24"/>
        </w:rPr>
        <w:t>16</w:t>
      </w:r>
      <w:r w:rsidRPr="00D343B0">
        <w:rPr>
          <w:rFonts w:ascii="PT Astra Serif" w:hAnsi="PT Astra Serif"/>
          <w:sz w:val="24"/>
          <w:szCs w:val="24"/>
        </w:rPr>
        <w:t>.</w:t>
      </w:r>
      <w:r w:rsidRPr="00D343B0">
        <w:rPr>
          <w:rFonts w:ascii="PT Astra Serif" w:hAnsi="PT Astra Serif"/>
          <w:sz w:val="24"/>
          <w:szCs w:val="24"/>
        </w:rPr>
        <w:tab/>
        <w:t>Исчисление среднего заработка для оплаты ежегодного отпуска производится в соответствии со статьей 139 ТК РФ.</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3.1.</w:t>
      </w:r>
      <w:r w:rsidR="00AE119E" w:rsidRPr="00D343B0">
        <w:rPr>
          <w:rFonts w:ascii="PT Astra Serif" w:hAnsi="PT Astra Serif"/>
          <w:sz w:val="24"/>
          <w:szCs w:val="24"/>
        </w:rPr>
        <w:t>17</w:t>
      </w:r>
      <w:r w:rsidRPr="00D343B0">
        <w:rPr>
          <w:rFonts w:ascii="PT Astra Serif" w:hAnsi="PT Astra Serif"/>
          <w:sz w:val="24"/>
          <w:szCs w:val="24"/>
        </w:rPr>
        <w:t>.</w:t>
      </w:r>
      <w:r w:rsidRPr="00D343B0">
        <w:rPr>
          <w:rFonts w:ascii="PT Astra Serif" w:hAnsi="PT Astra Serif"/>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3.1.</w:t>
      </w:r>
      <w:r w:rsidR="00AE119E" w:rsidRPr="00D343B0">
        <w:rPr>
          <w:rFonts w:ascii="PT Astra Serif" w:hAnsi="PT Astra Serif"/>
          <w:sz w:val="24"/>
          <w:szCs w:val="24"/>
        </w:rPr>
        <w:t>18</w:t>
      </w:r>
      <w:r w:rsidRPr="00D343B0">
        <w:rPr>
          <w:rFonts w:ascii="PT Astra Serif" w:hAnsi="PT Astra Serif"/>
          <w:sz w:val="24"/>
          <w:szCs w:val="24"/>
        </w:rPr>
        <w:t>.</w:t>
      </w:r>
      <w:r w:rsidRPr="00D343B0">
        <w:rPr>
          <w:rFonts w:ascii="PT Astra Serif" w:hAnsi="PT Astra Serif"/>
          <w:sz w:val="24"/>
          <w:szCs w:val="24"/>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родителям, воспитывающим детей в возрасте до 14 лет – 14 календарных дней;</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в связи с переездом на новое место жительства – 2 календарных дня;</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для проводов детей на военную службу – 2 календарных дня;</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тяжелого заболевания близкого родственника – 14 календарных дня;</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участникам Великой Отечественной войны – до 35 календарных дней в году;</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работающим пенсионерам по старости (по возрасту) – до 14 календарных дней в году;</w:t>
      </w:r>
    </w:p>
    <w:p w:rsidR="00AF1B05" w:rsidRPr="00D343B0" w:rsidRDefault="00AF1B05" w:rsidP="00251F05">
      <w:pPr>
        <w:spacing w:after="0" w:line="240" w:lineRule="auto"/>
        <w:ind w:firstLine="540"/>
        <w:jc w:val="both"/>
        <w:rPr>
          <w:rFonts w:ascii="PT Astra Serif" w:hAnsi="PT Astra Serif"/>
          <w:sz w:val="24"/>
          <w:szCs w:val="24"/>
        </w:rPr>
      </w:pPr>
      <w:r w:rsidRPr="00D343B0">
        <w:rPr>
          <w:rFonts w:ascii="PT Astra Serif" w:hAnsi="PT Astra Serif"/>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 работающим инвалидам – до 60 календарных дней в году.</w:t>
      </w:r>
    </w:p>
    <w:p w:rsidR="00DE0314" w:rsidRPr="00D343B0" w:rsidRDefault="00DE0314" w:rsidP="00251F05">
      <w:pPr>
        <w:spacing w:after="0" w:line="240" w:lineRule="auto"/>
        <w:ind w:firstLine="709"/>
        <w:jc w:val="both"/>
        <w:rPr>
          <w:rFonts w:ascii="PT Astra Serif" w:eastAsia="Calibri" w:hAnsi="PT Astra Serif" w:cs="Times New Roman"/>
          <w:sz w:val="24"/>
          <w:szCs w:val="24"/>
        </w:rPr>
      </w:pPr>
      <w:r w:rsidRPr="00D343B0">
        <w:rPr>
          <w:rFonts w:ascii="PT Astra Serif" w:hAnsi="PT Astra Serif"/>
          <w:sz w:val="24"/>
          <w:szCs w:val="24"/>
          <w:lang w:eastAsia="ru-RU"/>
        </w:rPr>
        <w:t xml:space="preserve">   </w:t>
      </w:r>
      <w:r w:rsidR="00AF1B05" w:rsidRPr="00D343B0">
        <w:rPr>
          <w:rFonts w:ascii="PT Astra Serif" w:hAnsi="PT Astra Serif"/>
          <w:sz w:val="24"/>
          <w:szCs w:val="24"/>
        </w:rPr>
        <w:t>3.</w:t>
      </w:r>
      <w:r w:rsidR="00AE119E" w:rsidRPr="00D343B0">
        <w:rPr>
          <w:rFonts w:ascii="PT Astra Serif" w:hAnsi="PT Astra Serif"/>
          <w:sz w:val="24"/>
          <w:szCs w:val="24"/>
        </w:rPr>
        <w:t>1.19</w:t>
      </w:r>
      <w:r w:rsidR="00AF1B05" w:rsidRPr="00D343B0">
        <w:rPr>
          <w:rFonts w:ascii="PT Astra Serif" w:hAnsi="PT Astra Serif"/>
          <w:sz w:val="24"/>
          <w:szCs w:val="24"/>
        </w:rPr>
        <w:t xml:space="preserve"> </w:t>
      </w:r>
      <w:r w:rsidRPr="00D343B0">
        <w:rPr>
          <w:rFonts w:ascii="PT Astra Serif" w:eastAsia="Calibri" w:hAnsi="PT Astra Serif" w:cs="Times New Roman"/>
          <w:sz w:val="24"/>
          <w:szCs w:val="24"/>
        </w:rPr>
        <w:t xml:space="preserve">Продолжительность работы (смены) накануне праздничных дней уменьшается на 1 час. </w:t>
      </w:r>
    </w:p>
    <w:p w:rsidR="00AF1B05" w:rsidRPr="00D343B0" w:rsidRDefault="00DE0314" w:rsidP="00251F05">
      <w:pPr>
        <w:tabs>
          <w:tab w:val="left" w:pos="915"/>
        </w:tabs>
        <w:spacing w:after="0" w:line="240" w:lineRule="auto"/>
        <w:jc w:val="both"/>
        <w:rPr>
          <w:rFonts w:ascii="PT Astra Serif" w:hAnsi="PT Astra Serif"/>
          <w:sz w:val="24"/>
          <w:szCs w:val="24"/>
          <w:lang w:eastAsia="ru-RU"/>
        </w:rPr>
      </w:pPr>
      <w:r w:rsidRPr="00D343B0">
        <w:rPr>
          <w:rFonts w:ascii="PT Astra Serif" w:hAnsi="PT Astra Serif"/>
          <w:sz w:val="24"/>
          <w:szCs w:val="24"/>
        </w:rPr>
        <w:t xml:space="preserve">              3.1.20.Р</w:t>
      </w:r>
      <w:r w:rsidR="00AF1B05" w:rsidRPr="00D343B0">
        <w:rPr>
          <w:rFonts w:ascii="PT Astra Serif" w:hAnsi="PT Astra Serif"/>
          <w:sz w:val="24"/>
          <w:szCs w:val="24"/>
        </w:rPr>
        <w:t>аботникам не реже чем через каждые десять лет непрерывной педагогической работы предоставляется длительный отпуск сроком до одного года</w:t>
      </w:r>
    </w:p>
    <w:p w:rsidR="00AF1B05" w:rsidRPr="00D343B0" w:rsidRDefault="00AF1B05" w:rsidP="00251F05">
      <w:pPr>
        <w:pStyle w:val="3"/>
        <w:ind w:firstLine="567"/>
        <w:rPr>
          <w:rFonts w:ascii="PT Astra Serif" w:hAnsi="PT Astra Serif"/>
          <w:sz w:val="24"/>
          <w:szCs w:val="24"/>
        </w:rPr>
      </w:pPr>
      <w:r w:rsidRPr="00D343B0">
        <w:rPr>
          <w:rFonts w:ascii="PT Astra Serif" w:hAnsi="PT Astra Serif"/>
          <w:sz w:val="24"/>
          <w:szCs w:val="24"/>
        </w:rPr>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w:t>
      </w:r>
      <w:r w:rsidRPr="00D343B0">
        <w:rPr>
          <w:rFonts w:ascii="PT Astra Serif" w:hAnsi="PT Astra Serif" w:cs="Arial"/>
          <w:sz w:val="24"/>
          <w:szCs w:val="24"/>
        </w:rPr>
        <w:t xml:space="preserve">Порядком предоставления педагогическим работникам организаций, осуществляющих </w:t>
      </w:r>
      <w:r w:rsidRPr="00D343B0">
        <w:rPr>
          <w:rFonts w:ascii="PT Astra Serif" w:hAnsi="PT Astra Serif" w:cs="Arial"/>
          <w:sz w:val="24"/>
          <w:szCs w:val="24"/>
        </w:rPr>
        <w:lastRenderedPageBreak/>
        <w:t>образовательную деятельность, длительного отпуска сроком до одного года», утверждённым</w:t>
      </w:r>
      <w:r w:rsidRPr="00D343B0">
        <w:rPr>
          <w:rFonts w:ascii="PT Astra Serif" w:hAnsi="PT Astra Serif"/>
          <w:sz w:val="24"/>
          <w:szCs w:val="24"/>
        </w:rPr>
        <w:t xml:space="preserve"> приказом Министерства образования и науки Российской Федерации от 31.05.2016 № 644. </w:t>
      </w:r>
    </w:p>
    <w:p w:rsidR="00AE119E" w:rsidRPr="00D343B0" w:rsidRDefault="00AE119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3.2. Общее собрание работников Учреждения обязуется: </w:t>
      </w:r>
    </w:p>
    <w:p w:rsidR="00AE119E" w:rsidRPr="00D343B0" w:rsidRDefault="00AE119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3.2.1.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E119E" w:rsidRPr="00D343B0" w:rsidRDefault="00AE119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3.2.2. предоставлять работодателю мотивированное мнение/согласование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AE119E" w:rsidRPr="00D343B0" w:rsidRDefault="00AE119E" w:rsidP="00251F05">
      <w:pPr>
        <w:pStyle w:val="3"/>
        <w:ind w:firstLine="709"/>
        <w:contextualSpacing/>
        <w:jc w:val="center"/>
        <w:outlineLvl w:val="0"/>
        <w:rPr>
          <w:rFonts w:ascii="PT Astra Serif" w:hAnsi="PT Astra Serif"/>
          <w:sz w:val="24"/>
          <w:szCs w:val="24"/>
        </w:rPr>
      </w:pPr>
      <w:r w:rsidRPr="00D343B0">
        <w:rPr>
          <w:rFonts w:ascii="PT Astra Serif" w:hAnsi="PT Astra Serif"/>
          <w:sz w:val="24"/>
          <w:szCs w:val="24"/>
        </w:rPr>
        <w:tab/>
      </w:r>
    </w:p>
    <w:p w:rsidR="00AE119E" w:rsidRPr="00D343B0" w:rsidRDefault="00AE119E" w:rsidP="00251F05">
      <w:pPr>
        <w:pStyle w:val="3"/>
        <w:ind w:firstLine="709"/>
        <w:contextualSpacing/>
        <w:jc w:val="center"/>
        <w:outlineLvl w:val="0"/>
        <w:rPr>
          <w:rFonts w:ascii="PT Astra Serif" w:hAnsi="PT Astra Serif"/>
          <w:b/>
          <w:bCs/>
          <w:caps/>
          <w:sz w:val="24"/>
          <w:szCs w:val="24"/>
        </w:rPr>
      </w:pPr>
      <w:r w:rsidRPr="00D343B0">
        <w:rPr>
          <w:rFonts w:ascii="PT Astra Serif" w:hAnsi="PT Astra Serif"/>
          <w:b/>
          <w:bCs/>
          <w:caps/>
          <w:sz w:val="24"/>
          <w:szCs w:val="24"/>
          <w:lang w:val="en-US"/>
        </w:rPr>
        <w:t>IV</w:t>
      </w:r>
      <w:r w:rsidRPr="00D343B0">
        <w:rPr>
          <w:rFonts w:ascii="PT Astra Serif" w:hAnsi="PT Astra Serif"/>
          <w:b/>
          <w:bCs/>
          <w:caps/>
          <w:sz w:val="24"/>
          <w:szCs w:val="24"/>
        </w:rPr>
        <w:t>. Оплата и нормирование труда</w:t>
      </w:r>
    </w:p>
    <w:p w:rsidR="00AE119E" w:rsidRPr="00D343B0" w:rsidRDefault="00AE119E" w:rsidP="00251F05">
      <w:pPr>
        <w:pStyle w:val="3"/>
        <w:ind w:firstLine="709"/>
        <w:contextualSpacing/>
        <w:jc w:val="center"/>
        <w:outlineLvl w:val="0"/>
        <w:rPr>
          <w:rFonts w:ascii="PT Astra Serif" w:hAnsi="PT Astra Serif"/>
          <w:b/>
          <w:bCs/>
          <w:caps/>
          <w:sz w:val="24"/>
          <w:szCs w:val="24"/>
        </w:rPr>
      </w:pPr>
    </w:p>
    <w:p w:rsidR="00AE119E" w:rsidRPr="00D343B0" w:rsidRDefault="00AE119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MS Mincho" w:hAnsi="PT Astra Serif"/>
          <w:sz w:val="24"/>
          <w:szCs w:val="24"/>
        </w:rPr>
        <w:t>4.1.</w:t>
      </w:r>
      <w:r w:rsidRPr="00D343B0">
        <w:rPr>
          <w:rFonts w:ascii="PT Astra Serif" w:eastAsia="Calibri" w:hAnsi="PT Astra Serif" w:cs="Times New Roman"/>
          <w:sz w:val="24"/>
          <w:szCs w:val="24"/>
        </w:rPr>
        <w:t xml:space="preserve">Оплата труда работников Учреждения производится согласно Положения об </w:t>
      </w:r>
      <w:r w:rsidR="008308AF" w:rsidRPr="00D343B0">
        <w:rPr>
          <w:rFonts w:ascii="PT Astra Serif" w:eastAsia="Calibri" w:hAnsi="PT Astra Serif" w:cs="Times New Roman"/>
          <w:sz w:val="24"/>
          <w:szCs w:val="24"/>
        </w:rPr>
        <w:t>оплате труда работников муниципального бюджетного дошкольного  образовательного</w:t>
      </w:r>
      <w:r w:rsidRPr="00D343B0">
        <w:rPr>
          <w:rFonts w:ascii="PT Astra Serif" w:eastAsia="Calibri" w:hAnsi="PT Astra Serif" w:cs="Times New Roman"/>
          <w:sz w:val="24"/>
          <w:szCs w:val="24"/>
        </w:rPr>
        <w:t xml:space="preserve"> </w:t>
      </w:r>
      <w:r w:rsidR="008308AF" w:rsidRPr="00D343B0">
        <w:rPr>
          <w:rFonts w:ascii="PT Astra Serif" w:eastAsia="Calibri" w:hAnsi="PT Astra Serif" w:cs="Times New Roman"/>
          <w:sz w:val="24"/>
          <w:szCs w:val="24"/>
        </w:rPr>
        <w:t>учреждения детского сада  211 «Аистенок» (Приложение №2</w:t>
      </w:r>
      <w:r w:rsidRPr="004376FB">
        <w:rPr>
          <w:rFonts w:ascii="PT Astra Serif" w:eastAsia="Calibri" w:hAnsi="PT Astra Serif" w:cs="Times New Roman"/>
          <w:sz w:val="24"/>
          <w:szCs w:val="24"/>
        </w:rPr>
        <w:t xml:space="preserve">), Положения о </w:t>
      </w:r>
      <w:r w:rsidR="00DE0314" w:rsidRPr="004376FB">
        <w:rPr>
          <w:rFonts w:ascii="PT Astra Serif" w:eastAsia="Calibri" w:hAnsi="PT Astra Serif" w:cs="Times New Roman"/>
          <w:sz w:val="24"/>
          <w:szCs w:val="24"/>
        </w:rPr>
        <w:t>стимулирующих и иных выплатах сотрудникам</w:t>
      </w:r>
      <w:r w:rsidRPr="004376FB">
        <w:rPr>
          <w:rFonts w:ascii="PT Astra Serif" w:eastAsia="Calibri" w:hAnsi="PT Astra Serif" w:cs="Times New Roman"/>
          <w:sz w:val="24"/>
          <w:szCs w:val="24"/>
        </w:rPr>
        <w:t xml:space="preserve"> муниципального бюджетного дошкольного образовательного учреждения детского сада </w:t>
      </w:r>
      <w:r w:rsidR="008308AF" w:rsidRPr="004376FB">
        <w:rPr>
          <w:rFonts w:ascii="PT Astra Serif" w:eastAsia="Calibri" w:hAnsi="PT Astra Serif" w:cs="Times New Roman"/>
          <w:sz w:val="24"/>
          <w:szCs w:val="24"/>
        </w:rPr>
        <w:t>211 «Аистенок</w:t>
      </w:r>
      <w:r w:rsidRPr="004376FB">
        <w:rPr>
          <w:rFonts w:ascii="PT Astra Serif" w:eastAsia="Calibri" w:hAnsi="PT Astra Serif" w:cs="Times New Roman"/>
          <w:sz w:val="24"/>
          <w:szCs w:val="24"/>
        </w:rPr>
        <w:t>» (далее – Положение</w:t>
      </w:r>
      <w:r w:rsidRPr="00D343B0">
        <w:rPr>
          <w:rFonts w:ascii="PT Astra Serif" w:eastAsia="Calibri" w:hAnsi="PT Astra Serif" w:cs="Times New Roman"/>
          <w:sz w:val="24"/>
          <w:szCs w:val="24"/>
        </w:rPr>
        <w:t>) (Приложение №</w:t>
      </w:r>
      <w:r w:rsidR="008308AF" w:rsidRPr="00D343B0">
        <w:rPr>
          <w:rFonts w:ascii="PT Astra Serif" w:eastAsia="Calibri" w:hAnsi="PT Astra Serif" w:cs="Times New Roman"/>
          <w:sz w:val="24"/>
          <w:szCs w:val="24"/>
        </w:rPr>
        <w:t>3</w:t>
      </w:r>
      <w:r w:rsidRPr="00D343B0">
        <w:rPr>
          <w:rFonts w:ascii="PT Astra Serif" w:eastAsia="Calibri" w:hAnsi="PT Astra Serif" w:cs="Times New Roman"/>
          <w:sz w:val="24"/>
          <w:szCs w:val="24"/>
        </w:rPr>
        <w:t xml:space="preserve">), разработанному и утверждённому работодателем, на основе Положения об отраслевой системе оплаты труда работников муниципальных образовательных учреждений муниципального образования «город Ульяновск», утверждённым Постановлением администрации города Ульяновска от 18.03.2014 №1140 (с изменениями и дополнениями). </w:t>
      </w:r>
    </w:p>
    <w:p w:rsidR="00AE119E" w:rsidRPr="00D343B0" w:rsidRDefault="008308AF"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4</w:t>
      </w:r>
      <w:r w:rsidR="00AE119E" w:rsidRPr="00D343B0">
        <w:rPr>
          <w:rFonts w:ascii="PT Astra Serif" w:eastAsia="Calibri" w:hAnsi="PT Astra Serif" w:cs="Times New Roman"/>
          <w:sz w:val="24"/>
          <w:szCs w:val="24"/>
        </w:rPr>
        <w:t>.2.  Ежемесячная заработная плата состоит из двух частей:</w:t>
      </w:r>
    </w:p>
    <w:p w:rsidR="00AE119E" w:rsidRPr="00D343B0" w:rsidRDefault="00AE119E" w:rsidP="00251F05">
      <w:pPr>
        <w:numPr>
          <w:ilvl w:val="0"/>
          <w:numId w:val="5"/>
        </w:numPr>
        <w:spacing w:after="0" w:line="240" w:lineRule="auto"/>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заработная плата за первую половину месяца (минимальный размер выплаты не может быть ниже тарифной ставки за отработанное время т.е. при расчете учитывается фактически  отработанное время (фактически выполненную работу);</w:t>
      </w:r>
    </w:p>
    <w:p w:rsidR="00AE119E" w:rsidRPr="00D343B0" w:rsidRDefault="00AE119E" w:rsidP="00251F05">
      <w:pPr>
        <w:numPr>
          <w:ilvl w:val="0"/>
          <w:numId w:val="5"/>
        </w:numPr>
        <w:spacing w:after="0" w:line="240" w:lineRule="auto"/>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заработная плата за вторую половину месяца (складывается из выплат компенсационного и стимулирующего характера.</w:t>
      </w:r>
    </w:p>
    <w:p w:rsidR="00AE119E" w:rsidRPr="00D343B0" w:rsidRDefault="00AE119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Заработная плата выплачивается работникам за текущий месяц два раза в месяц: 20-го числа расчетного месяца (за первую половину месяца), 5-го числа следующего месяца за расчетным (окончательный расчет).</w:t>
      </w:r>
    </w:p>
    <w:p w:rsidR="00AE119E" w:rsidRPr="00D343B0" w:rsidRDefault="00AE119E" w:rsidP="00251F05">
      <w:pPr>
        <w:autoSpaceDE w:val="0"/>
        <w:autoSpaceDN w:val="0"/>
        <w:adjustRightInd w:val="0"/>
        <w:spacing w:after="0" w:line="240" w:lineRule="auto"/>
        <w:ind w:firstLine="708"/>
        <w:jc w:val="both"/>
        <w:rPr>
          <w:rFonts w:ascii="PT Astra Serif" w:eastAsia="MS Mincho" w:hAnsi="PT Astra Serif"/>
          <w:iCs/>
          <w:sz w:val="24"/>
          <w:szCs w:val="24"/>
        </w:rPr>
      </w:pPr>
      <w:r w:rsidRPr="00D343B0">
        <w:rPr>
          <w:rFonts w:ascii="PT Astra Serif" w:eastAsia="MS Mincho" w:hAnsi="PT Astra Serif"/>
          <w:iCs/>
          <w:sz w:val="24"/>
          <w:szCs w:val="24"/>
        </w:rPr>
        <w:t xml:space="preserve">При выплате заработной платы работнику вручается </w:t>
      </w:r>
      <w:r w:rsidR="008308AF" w:rsidRPr="00D343B0">
        <w:rPr>
          <w:rFonts w:ascii="PT Astra Serif" w:eastAsia="MS Mincho" w:hAnsi="PT Astra Serif"/>
          <w:iCs/>
          <w:sz w:val="24"/>
          <w:szCs w:val="24"/>
        </w:rPr>
        <w:t xml:space="preserve">под роспись </w:t>
      </w:r>
      <w:r w:rsidRPr="004376FB">
        <w:rPr>
          <w:rFonts w:ascii="PT Astra Serif" w:eastAsia="MS Mincho" w:hAnsi="PT Astra Serif"/>
          <w:iCs/>
          <w:sz w:val="24"/>
          <w:szCs w:val="24"/>
        </w:rPr>
        <w:t>расчетный листок</w:t>
      </w:r>
      <w:r w:rsidRPr="00D343B0">
        <w:rPr>
          <w:rFonts w:ascii="PT Astra Serif" w:eastAsia="MS Mincho" w:hAnsi="PT Astra Serif"/>
          <w:iCs/>
          <w:sz w:val="24"/>
          <w:szCs w:val="24"/>
        </w:rPr>
        <w:t xml:space="preserve"> </w:t>
      </w:r>
    </w:p>
    <w:p w:rsidR="008308AF" w:rsidRPr="00D343B0" w:rsidRDefault="004376FB" w:rsidP="00251F05">
      <w:pPr>
        <w:tabs>
          <w:tab w:val="left" w:pos="4020"/>
        </w:tabs>
        <w:spacing w:after="0" w:line="240" w:lineRule="auto"/>
        <w:ind w:firstLine="708"/>
        <w:jc w:val="both"/>
        <w:rPr>
          <w:rFonts w:ascii="PT Astra Serif" w:hAnsi="PT Astra Serif"/>
          <w:sz w:val="24"/>
          <w:szCs w:val="24"/>
        </w:rPr>
      </w:pPr>
      <w:r>
        <w:rPr>
          <w:rFonts w:ascii="PT Astra Serif" w:hAnsi="PT Astra Serif"/>
          <w:sz w:val="24"/>
          <w:szCs w:val="24"/>
        </w:rPr>
        <w:t>4.3</w:t>
      </w:r>
      <w:r w:rsidR="008308AF" w:rsidRPr="00D343B0">
        <w:rPr>
          <w:rFonts w:ascii="PT Astra Serif" w:hAnsi="PT Astra Serif"/>
          <w:sz w:val="24"/>
          <w:szCs w:val="24"/>
        </w:rPr>
        <w:t>. Заработная плата исчисляется в соответствии с трудовым законодательством и включает в себя:</w:t>
      </w:r>
    </w:p>
    <w:p w:rsidR="008308AF" w:rsidRPr="00D343B0" w:rsidRDefault="008308AF" w:rsidP="00251F05">
      <w:pPr>
        <w:autoSpaceDE w:val="0"/>
        <w:autoSpaceDN w:val="0"/>
        <w:adjustRightInd w:val="0"/>
        <w:spacing w:after="0" w:line="240" w:lineRule="auto"/>
        <w:ind w:firstLine="540"/>
        <w:jc w:val="both"/>
        <w:rPr>
          <w:rFonts w:ascii="PT Astra Serif" w:eastAsia="MS Mincho" w:hAnsi="PT Astra Serif"/>
          <w:sz w:val="24"/>
          <w:szCs w:val="24"/>
        </w:rPr>
      </w:pPr>
      <w:r w:rsidRPr="00D343B0">
        <w:rPr>
          <w:rFonts w:ascii="PT Astra Serif" w:hAnsi="PT Astra Serif"/>
          <w:sz w:val="24"/>
          <w:szCs w:val="24"/>
        </w:rPr>
        <w:t xml:space="preserve"> </w:t>
      </w:r>
      <w:r w:rsidR="00F5287E" w:rsidRPr="00D343B0">
        <w:rPr>
          <w:rFonts w:ascii="PT Astra Serif" w:hAnsi="PT Astra Serif"/>
          <w:sz w:val="24"/>
          <w:szCs w:val="24"/>
        </w:rPr>
        <w:t>Заработная плата исчисляется в соответствии с трудовым законодательством и включает в себя</w:t>
      </w:r>
      <w:r w:rsidR="004B12A9" w:rsidRPr="00D343B0">
        <w:rPr>
          <w:rFonts w:ascii="PT Astra Serif" w:hAnsi="PT Astra Serif"/>
          <w:sz w:val="24"/>
          <w:szCs w:val="24"/>
        </w:rPr>
        <w:t xml:space="preserve"> размер ставки заработной платы, оклада (должностного оклада</w:t>
      </w:r>
      <w:r w:rsidR="00F5287E" w:rsidRPr="00D343B0">
        <w:rPr>
          <w:rFonts w:ascii="PT Astra Serif" w:hAnsi="PT Astra Serif"/>
          <w:sz w:val="24"/>
          <w:szCs w:val="24"/>
        </w:rPr>
        <w:t>);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4B12A9" w:rsidRPr="00D343B0">
        <w:rPr>
          <w:rFonts w:ascii="PT Astra Serif" w:hAnsi="PT Astra Serif"/>
          <w:sz w:val="24"/>
          <w:szCs w:val="24"/>
        </w:rPr>
        <w:t>)</w:t>
      </w:r>
      <w:r w:rsidR="00F5287E" w:rsidRPr="00D343B0">
        <w:rPr>
          <w:rFonts w:ascii="PT Astra Serif" w:hAnsi="PT Astra Serif"/>
          <w:sz w:val="24"/>
          <w:szCs w:val="24"/>
        </w:rPr>
        <w:t>, иные выплаты компенсационного характера за работу, не входящую в должностные обязанности; выплаты стимулирующего характера</w:t>
      </w:r>
      <w:r w:rsidRPr="00D343B0">
        <w:rPr>
          <w:rFonts w:ascii="PT Astra Serif" w:hAnsi="PT Astra Serif"/>
          <w:sz w:val="24"/>
          <w:szCs w:val="24"/>
        </w:rPr>
        <w:t>.</w:t>
      </w:r>
    </w:p>
    <w:p w:rsidR="00F5287E" w:rsidRPr="00D343B0" w:rsidRDefault="00F5287E" w:rsidP="00251F05">
      <w:pPr>
        <w:tabs>
          <w:tab w:val="left" w:pos="870"/>
        </w:tabs>
        <w:spacing w:after="0" w:line="240" w:lineRule="auto"/>
        <w:rPr>
          <w:rFonts w:ascii="PT Astra Serif" w:hAnsi="PT Astra Serif"/>
          <w:sz w:val="24"/>
          <w:szCs w:val="24"/>
          <w:lang w:eastAsia="ru-RU"/>
        </w:rPr>
      </w:pPr>
      <w:r w:rsidRPr="00D343B0">
        <w:rPr>
          <w:rFonts w:ascii="PT Astra Serif" w:hAnsi="PT Astra Serif"/>
          <w:sz w:val="24"/>
          <w:szCs w:val="24"/>
          <w:lang w:eastAsia="ru-RU"/>
        </w:rPr>
        <w:tab/>
      </w:r>
      <w:r w:rsidR="004376FB">
        <w:rPr>
          <w:rFonts w:ascii="PT Astra Serif" w:eastAsia="MS Mincho" w:hAnsi="PT Astra Serif"/>
          <w:sz w:val="24"/>
          <w:szCs w:val="24"/>
        </w:rPr>
        <w:t>4.4</w:t>
      </w:r>
      <w:r w:rsidRPr="00D343B0">
        <w:rPr>
          <w:rFonts w:ascii="PT Astra Serif" w:eastAsia="MS Mincho" w:hAnsi="PT Astra Serif"/>
          <w:sz w:val="24"/>
          <w:szCs w:val="24"/>
        </w:rPr>
        <w:t>.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F5287E" w:rsidRPr="00D343B0" w:rsidRDefault="00F5287E"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Для оплаты труда сторожей ведется суммированный учет рабочего времени за календарный год.</w:t>
      </w:r>
    </w:p>
    <w:p w:rsidR="00F5287E" w:rsidRPr="00D343B0" w:rsidRDefault="00F5287E" w:rsidP="00251F05">
      <w:pPr>
        <w:pStyle w:val="ad"/>
        <w:spacing w:line="240" w:lineRule="auto"/>
        <w:ind w:left="0" w:firstLine="708"/>
        <w:jc w:val="both"/>
        <w:rPr>
          <w:rFonts w:ascii="PT Astra Serif" w:hAnsi="PT Astra Serif"/>
          <w:iCs/>
          <w:sz w:val="24"/>
          <w:szCs w:val="24"/>
        </w:rPr>
      </w:pPr>
      <w:r w:rsidRPr="00D343B0">
        <w:rPr>
          <w:rFonts w:ascii="PT Astra Serif" w:eastAsia="MS Mincho" w:hAnsi="PT Astra Serif"/>
          <w:sz w:val="24"/>
          <w:szCs w:val="24"/>
          <w:lang w:val="x-none" w:eastAsia="x-none"/>
        </w:rPr>
        <w:t>4.</w:t>
      </w:r>
      <w:r w:rsidR="004376FB">
        <w:rPr>
          <w:rFonts w:ascii="PT Astra Serif" w:eastAsia="MS Mincho" w:hAnsi="PT Astra Serif"/>
          <w:sz w:val="24"/>
          <w:szCs w:val="24"/>
          <w:lang w:eastAsia="x-none"/>
        </w:rPr>
        <w:t>5</w:t>
      </w:r>
      <w:r w:rsidRPr="00D343B0">
        <w:rPr>
          <w:rFonts w:ascii="PT Astra Serif" w:eastAsia="MS Mincho" w:hAnsi="PT Astra Serif"/>
          <w:sz w:val="24"/>
          <w:szCs w:val="24"/>
          <w:lang w:val="x-none" w:eastAsia="x-none"/>
        </w:rPr>
        <w:t>.</w:t>
      </w:r>
      <w:r w:rsidRPr="00D343B0">
        <w:rPr>
          <w:rFonts w:ascii="PT Astra Serif" w:eastAsia="MS Mincho" w:hAnsi="PT Astra Serif"/>
          <w:sz w:val="24"/>
          <w:szCs w:val="24"/>
          <w:lang w:eastAsia="x-none"/>
        </w:rPr>
        <w:t xml:space="preserve"> </w:t>
      </w:r>
      <w:r w:rsidRPr="00D343B0">
        <w:rPr>
          <w:rFonts w:ascii="PT Astra Serif" w:eastAsia="MS Mincho" w:hAnsi="PT Astra Serif"/>
          <w:sz w:val="24"/>
          <w:szCs w:val="24"/>
          <w:lang w:val="x-none" w:eastAsia="x-none"/>
        </w:rPr>
        <w:t>В случае задержки выплаты заработной</w:t>
      </w:r>
      <w:r w:rsidRPr="00D343B0">
        <w:rPr>
          <w:rFonts w:ascii="PT Astra Serif" w:hAnsi="PT Astra Serif"/>
          <w:sz w:val="24"/>
          <w:szCs w:val="24"/>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343B0">
        <w:rPr>
          <w:rFonts w:ascii="PT Astra Serif" w:hAnsi="PT Astra Serif"/>
          <w:iCs/>
          <w:sz w:val="24"/>
          <w:szCs w:val="24"/>
        </w:rPr>
        <w:t>.</w:t>
      </w:r>
    </w:p>
    <w:p w:rsidR="00F5287E" w:rsidRPr="00D343B0" w:rsidRDefault="004376FB" w:rsidP="004376FB">
      <w:pPr>
        <w:pStyle w:val="ad"/>
        <w:spacing w:after="0" w:line="240" w:lineRule="auto"/>
        <w:ind w:left="0" w:firstLine="708"/>
        <w:jc w:val="both"/>
        <w:rPr>
          <w:rFonts w:ascii="PT Astra Serif" w:hAnsi="PT Astra Serif" w:cs="Arial"/>
          <w:sz w:val="24"/>
          <w:szCs w:val="24"/>
        </w:rPr>
      </w:pPr>
      <w:r>
        <w:rPr>
          <w:rFonts w:ascii="PT Astra Serif" w:hAnsi="PT Astra Serif"/>
          <w:sz w:val="24"/>
          <w:szCs w:val="24"/>
        </w:rPr>
        <w:lastRenderedPageBreak/>
        <w:t>4.6</w:t>
      </w:r>
      <w:r w:rsidR="00F5287E" w:rsidRPr="00D343B0">
        <w:rPr>
          <w:rFonts w:ascii="PT Astra Serif" w:hAnsi="PT Astra Serif"/>
          <w:sz w:val="24"/>
          <w:szCs w:val="24"/>
        </w:rPr>
        <w:t>.</w:t>
      </w:r>
      <w:r w:rsidR="00F5287E" w:rsidRPr="00D343B0">
        <w:rPr>
          <w:rFonts w:ascii="PT Astra Serif" w:hAnsi="PT Astra Serif" w:cs="Arial"/>
          <w:sz w:val="24"/>
          <w:szCs w:val="24"/>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5287E" w:rsidRPr="00D343B0" w:rsidRDefault="00F5287E" w:rsidP="004376FB">
      <w:pPr>
        <w:tabs>
          <w:tab w:val="left" w:pos="1020"/>
        </w:tabs>
        <w:spacing w:after="0" w:line="240" w:lineRule="auto"/>
        <w:rPr>
          <w:rFonts w:ascii="PT Astra Serif" w:hAnsi="PT Astra Serif"/>
          <w:sz w:val="24"/>
          <w:szCs w:val="24"/>
          <w:lang w:eastAsia="ru-RU"/>
        </w:rPr>
      </w:pPr>
      <w:r w:rsidRPr="00D343B0">
        <w:rPr>
          <w:rFonts w:ascii="PT Astra Serif" w:hAnsi="PT Astra Serif" w:cs="Arial"/>
          <w:sz w:val="24"/>
          <w:szCs w:val="24"/>
        </w:rPr>
        <w:tab/>
      </w:r>
      <w:r w:rsidR="004376FB">
        <w:rPr>
          <w:rFonts w:ascii="PT Astra Serif" w:hAnsi="PT Astra Serif" w:cs="Arial"/>
          <w:sz w:val="24"/>
          <w:szCs w:val="24"/>
        </w:rPr>
        <w:t>4.7</w:t>
      </w:r>
      <w:r w:rsidRPr="00D343B0">
        <w:rPr>
          <w:rFonts w:ascii="PT Astra Serif" w:hAnsi="PT Astra Serif" w:cs="Arial"/>
          <w:sz w:val="24"/>
          <w:szCs w:val="24"/>
        </w:rPr>
        <w:t>. При нарушении</w:t>
      </w:r>
      <w:r w:rsidRPr="00D343B0">
        <w:rPr>
          <w:rFonts w:ascii="PT Astra Serif" w:eastAsia="MS Mincho" w:hAnsi="PT Astra Serif"/>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D343B0">
        <w:rPr>
          <w:rFonts w:ascii="PT Astra Serif" w:hAnsi="PT Astra Serif"/>
          <w:sz w:val="24"/>
          <w:szCs w:val="24"/>
        </w:rPr>
        <w:t xml:space="preserve">не ниже </w:t>
      </w:r>
      <w:r w:rsidRPr="00D343B0">
        <w:rPr>
          <w:rFonts w:ascii="PT Astra Serif" w:hAnsi="PT Astra Serif"/>
          <w:b/>
          <w:i/>
          <w:color w:val="7030A0"/>
          <w:sz w:val="24"/>
          <w:szCs w:val="24"/>
        </w:rPr>
        <w:t>одного</w:t>
      </w:r>
      <w:r w:rsidRPr="00D343B0">
        <w:rPr>
          <w:rFonts w:ascii="PT Astra Serif" w:hAnsi="PT Astra Serif"/>
          <w:sz w:val="24"/>
          <w:szCs w:val="24"/>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F5287E" w:rsidRPr="00D343B0" w:rsidRDefault="00F5287E" w:rsidP="00251F05">
      <w:pPr>
        <w:pStyle w:val="af"/>
        <w:tabs>
          <w:tab w:val="num" w:pos="-440"/>
        </w:tabs>
        <w:ind w:firstLine="708"/>
        <w:jc w:val="both"/>
        <w:rPr>
          <w:rFonts w:ascii="PT Astra Serif" w:eastAsia="MS Mincho" w:hAnsi="PT Astra Serif"/>
          <w:i/>
          <w:sz w:val="24"/>
          <w:szCs w:val="24"/>
          <w:lang w:val="ru-RU"/>
        </w:rPr>
      </w:pPr>
      <w:r w:rsidRPr="00D343B0">
        <w:rPr>
          <w:rFonts w:ascii="PT Astra Serif" w:eastAsia="MS Mincho" w:hAnsi="PT Astra Serif"/>
          <w:sz w:val="24"/>
          <w:szCs w:val="24"/>
          <w:lang w:val="ru-RU"/>
        </w:rPr>
        <w:t xml:space="preserve">   </w:t>
      </w:r>
      <w:r w:rsidRPr="00D343B0">
        <w:rPr>
          <w:rFonts w:ascii="PT Astra Serif" w:eastAsia="MS Mincho" w:hAnsi="PT Astra Serif"/>
          <w:sz w:val="24"/>
          <w:szCs w:val="24"/>
        </w:rPr>
        <w:t>4.</w:t>
      </w:r>
      <w:r w:rsidR="004376FB">
        <w:rPr>
          <w:rFonts w:ascii="PT Astra Serif" w:eastAsia="MS Mincho" w:hAnsi="PT Astra Serif"/>
          <w:sz w:val="24"/>
          <w:szCs w:val="24"/>
          <w:lang w:val="ru-RU"/>
        </w:rPr>
        <w:t>8</w:t>
      </w:r>
      <w:r w:rsidRPr="00D343B0">
        <w:rPr>
          <w:rFonts w:ascii="PT Astra Serif" w:eastAsia="MS Mincho" w:hAnsi="PT Astra Serif"/>
          <w:sz w:val="24"/>
          <w:szCs w:val="24"/>
        </w:rPr>
        <w:t>.</w:t>
      </w:r>
      <w:r w:rsidRPr="00D343B0">
        <w:rPr>
          <w:rFonts w:ascii="PT Astra Serif" w:eastAsia="MS Mincho" w:hAnsi="PT Astra Serif"/>
          <w:sz w:val="24"/>
          <w:szCs w:val="24"/>
          <w:lang w:val="ru-RU"/>
        </w:rPr>
        <w:t xml:space="preserve"> </w:t>
      </w:r>
      <w:r w:rsidRPr="00D343B0">
        <w:rPr>
          <w:rFonts w:ascii="PT Astra Serif" w:eastAsia="MS Mincho" w:hAnsi="PT Astra Serif"/>
          <w:sz w:val="24"/>
          <w:szCs w:val="24"/>
        </w:rPr>
        <w:t>Изменение условий оплаты труда, предусмотренных трудовым договором, осуществляется при наличии следующих оснований</w:t>
      </w:r>
      <w:r w:rsidRPr="00D343B0">
        <w:rPr>
          <w:rFonts w:ascii="PT Astra Serif" w:eastAsia="MS Mincho" w:hAnsi="PT Astra Serif"/>
          <w:sz w:val="24"/>
          <w:szCs w:val="24"/>
          <w:lang w:val="ru-RU"/>
        </w:rPr>
        <w:t>:</w:t>
      </w:r>
      <w:r w:rsidRPr="00D343B0">
        <w:rPr>
          <w:rFonts w:ascii="PT Astra Serif" w:eastAsia="MS Mincho" w:hAnsi="PT Astra Serif"/>
          <w:sz w:val="24"/>
          <w:szCs w:val="24"/>
        </w:rPr>
        <w:t xml:space="preserve"> </w:t>
      </w:r>
    </w:p>
    <w:p w:rsidR="00F5287E" w:rsidRPr="00D343B0" w:rsidRDefault="00F5287E" w:rsidP="00251F05">
      <w:pPr>
        <w:pStyle w:val="af"/>
        <w:tabs>
          <w:tab w:val="num" w:pos="-440"/>
        </w:tabs>
        <w:ind w:firstLine="708"/>
        <w:jc w:val="both"/>
        <w:rPr>
          <w:rFonts w:ascii="PT Astra Serif" w:eastAsia="MS Mincho" w:hAnsi="PT Astra Serif"/>
          <w:sz w:val="24"/>
          <w:szCs w:val="24"/>
        </w:rPr>
      </w:pPr>
      <w:r w:rsidRPr="00D343B0">
        <w:rPr>
          <w:rFonts w:ascii="PT Astra Serif" w:eastAsia="MS Mincho" w:hAnsi="PT Astra Serif"/>
          <w:sz w:val="24"/>
          <w:szCs w:val="24"/>
          <w:lang w:val="ru-RU"/>
        </w:rPr>
        <w:t xml:space="preserve">- </w:t>
      </w:r>
      <w:r w:rsidRPr="00D343B0">
        <w:rPr>
          <w:rFonts w:ascii="PT Astra Serif" w:eastAsia="MS Mincho" w:hAnsi="PT Astra Serif"/>
          <w:sz w:val="24"/>
          <w:szCs w:val="24"/>
        </w:rPr>
        <w:t xml:space="preserve">при </w:t>
      </w:r>
      <w:proofErr w:type="spellStart"/>
      <w:r w:rsidRPr="00D343B0">
        <w:rPr>
          <w:rFonts w:ascii="PT Astra Serif" w:eastAsia="MS Mincho" w:hAnsi="PT Astra Serif"/>
          <w:sz w:val="24"/>
          <w:szCs w:val="24"/>
          <w:lang w:val="ru-RU"/>
        </w:rPr>
        <w:t>установл</w:t>
      </w:r>
      <w:r w:rsidRPr="00D343B0">
        <w:rPr>
          <w:rFonts w:ascii="PT Astra Serif" w:eastAsia="MS Mincho" w:hAnsi="PT Astra Serif"/>
          <w:sz w:val="24"/>
          <w:szCs w:val="24"/>
        </w:rPr>
        <w:t>ении</w:t>
      </w:r>
      <w:proofErr w:type="spellEnd"/>
      <w:r w:rsidRPr="00D343B0">
        <w:rPr>
          <w:rFonts w:ascii="PT Astra Serif" w:eastAsia="MS Mincho" w:hAnsi="PT Astra Serif"/>
          <w:sz w:val="24"/>
          <w:szCs w:val="24"/>
        </w:rPr>
        <w:t xml:space="preserve"> квалификационной категории – со дня вынесения решения аттестационной комиссией;</w:t>
      </w:r>
    </w:p>
    <w:p w:rsidR="00F5287E" w:rsidRPr="00D343B0" w:rsidRDefault="00F5287E" w:rsidP="00251F05">
      <w:pPr>
        <w:pStyle w:val="af"/>
        <w:numPr>
          <w:ilvl w:val="0"/>
          <w:numId w:val="2"/>
        </w:numPr>
        <w:tabs>
          <w:tab w:val="num" w:pos="-440"/>
        </w:tabs>
        <w:autoSpaceDE w:val="0"/>
        <w:autoSpaceDN w:val="0"/>
        <w:adjustRightInd w:val="0"/>
        <w:ind w:left="0" w:firstLine="708"/>
        <w:jc w:val="both"/>
        <w:rPr>
          <w:rFonts w:ascii="PT Astra Serif" w:eastAsia="MS Mincho" w:hAnsi="PT Astra Serif"/>
          <w:sz w:val="24"/>
          <w:szCs w:val="24"/>
        </w:rPr>
      </w:pPr>
      <w:r w:rsidRPr="00D343B0">
        <w:rPr>
          <w:rFonts w:ascii="PT Astra Serif" w:eastAsia="MS Mincho" w:hAnsi="PT Astra Serif"/>
          <w:sz w:val="24"/>
          <w:szCs w:val="24"/>
        </w:rPr>
        <w:t>при увеличении</w:t>
      </w:r>
      <w:r w:rsidRPr="00D343B0">
        <w:rPr>
          <w:rFonts w:ascii="PT Astra Serif" w:eastAsia="MS Mincho" w:hAnsi="PT Astra Serif"/>
          <w:sz w:val="24"/>
          <w:szCs w:val="24"/>
          <w:lang w:val="ru-RU"/>
        </w:rPr>
        <w:t xml:space="preserve"> </w:t>
      </w:r>
      <w:r w:rsidRPr="00D343B0">
        <w:rPr>
          <w:rFonts w:ascii="PT Astra Serif" w:eastAsia="MS Mincho" w:hAnsi="PT Astra Serif"/>
          <w:sz w:val="24"/>
          <w:szCs w:val="24"/>
        </w:rPr>
        <w:t xml:space="preserve">стажа </w:t>
      </w:r>
      <w:r w:rsidRPr="00D343B0">
        <w:rPr>
          <w:rFonts w:ascii="PT Astra Serif" w:eastAsia="MS Mincho" w:hAnsi="PT Astra Serif"/>
          <w:sz w:val="24"/>
          <w:szCs w:val="24"/>
          <w:lang w:val="ru-RU"/>
        </w:rPr>
        <w:t xml:space="preserve">непрерывной </w:t>
      </w:r>
      <w:r w:rsidRPr="00D343B0">
        <w:rPr>
          <w:rFonts w:ascii="PT Astra Serif" w:eastAsia="MS Mincho" w:hAnsi="PT Astra Serif"/>
          <w:sz w:val="24"/>
          <w:szCs w:val="24"/>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5287E" w:rsidRPr="00D343B0" w:rsidRDefault="00F5287E" w:rsidP="00251F05">
      <w:pPr>
        <w:pStyle w:val="af"/>
        <w:numPr>
          <w:ilvl w:val="0"/>
          <w:numId w:val="2"/>
        </w:numPr>
        <w:tabs>
          <w:tab w:val="num" w:pos="-440"/>
        </w:tabs>
        <w:autoSpaceDE w:val="0"/>
        <w:autoSpaceDN w:val="0"/>
        <w:adjustRightInd w:val="0"/>
        <w:ind w:left="0" w:firstLine="708"/>
        <w:jc w:val="both"/>
        <w:rPr>
          <w:rFonts w:ascii="PT Astra Serif" w:eastAsia="MS Mincho" w:hAnsi="PT Astra Serif"/>
          <w:color w:val="7030A0"/>
          <w:sz w:val="24"/>
          <w:szCs w:val="24"/>
        </w:rPr>
      </w:pPr>
      <w:r w:rsidRPr="00D343B0">
        <w:rPr>
          <w:rFonts w:ascii="PT Astra Serif" w:eastAsia="MS Mincho" w:hAnsi="PT Astra Serif"/>
          <w:sz w:val="24"/>
          <w:szCs w:val="24"/>
        </w:rPr>
        <w:t>при получении образования или восстановлении документов об образовании - со дня представления соответствующего документа;</w:t>
      </w:r>
    </w:p>
    <w:p w:rsidR="00F5287E" w:rsidRPr="00D343B0" w:rsidRDefault="00F5287E" w:rsidP="00251F05">
      <w:pPr>
        <w:pStyle w:val="af"/>
        <w:numPr>
          <w:ilvl w:val="0"/>
          <w:numId w:val="2"/>
        </w:numPr>
        <w:tabs>
          <w:tab w:val="num" w:pos="-440"/>
        </w:tabs>
        <w:autoSpaceDE w:val="0"/>
        <w:autoSpaceDN w:val="0"/>
        <w:adjustRightInd w:val="0"/>
        <w:ind w:left="0" w:firstLine="708"/>
        <w:jc w:val="both"/>
        <w:rPr>
          <w:rFonts w:ascii="PT Astra Serif" w:eastAsia="MS Mincho" w:hAnsi="PT Astra Serif"/>
          <w:sz w:val="24"/>
          <w:szCs w:val="24"/>
        </w:rPr>
      </w:pPr>
      <w:r w:rsidRPr="00D343B0">
        <w:rPr>
          <w:rFonts w:ascii="PT Astra Serif" w:eastAsia="MS Mincho" w:hAnsi="PT Astra Serif"/>
          <w:sz w:val="24"/>
          <w:szCs w:val="24"/>
        </w:rPr>
        <w:t>при присвоении почетного звания, награждении ведомственными знаками отличия - со дня награждения (присвоения);</w:t>
      </w:r>
    </w:p>
    <w:p w:rsidR="00F5287E" w:rsidRPr="00D343B0" w:rsidRDefault="00F5287E" w:rsidP="00251F05">
      <w:pPr>
        <w:pStyle w:val="af"/>
        <w:numPr>
          <w:ilvl w:val="0"/>
          <w:numId w:val="2"/>
        </w:numPr>
        <w:tabs>
          <w:tab w:val="num" w:pos="-440"/>
        </w:tabs>
        <w:autoSpaceDE w:val="0"/>
        <w:autoSpaceDN w:val="0"/>
        <w:adjustRightInd w:val="0"/>
        <w:ind w:left="0" w:firstLine="708"/>
        <w:jc w:val="both"/>
        <w:rPr>
          <w:rFonts w:ascii="PT Astra Serif" w:eastAsia="MS Mincho" w:hAnsi="PT Astra Serif"/>
          <w:sz w:val="24"/>
          <w:szCs w:val="24"/>
        </w:rPr>
      </w:pPr>
      <w:r w:rsidRPr="00D343B0">
        <w:rPr>
          <w:rFonts w:ascii="PT Astra Serif" w:eastAsia="MS Mincho" w:hAnsi="PT Astra Serif"/>
          <w:sz w:val="24"/>
          <w:szCs w:val="24"/>
        </w:rPr>
        <w:t>при присуждении ученой степени</w:t>
      </w:r>
      <w:r w:rsidRPr="00D343B0">
        <w:rPr>
          <w:rFonts w:ascii="PT Astra Serif" w:eastAsia="MS Mincho" w:hAnsi="PT Astra Serif"/>
          <w:sz w:val="24"/>
          <w:szCs w:val="24"/>
          <w:lang w:val="ru-RU"/>
        </w:rPr>
        <w:t xml:space="preserve"> доктора или </w:t>
      </w:r>
      <w:r w:rsidRPr="00D343B0">
        <w:rPr>
          <w:rFonts w:ascii="PT Astra Serif" w:eastAsia="MS Mincho" w:hAnsi="PT Astra Serif"/>
          <w:sz w:val="24"/>
          <w:szCs w:val="24"/>
        </w:rPr>
        <w:t xml:space="preserve"> кандидата наук – со дня </w:t>
      </w:r>
      <w:r w:rsidRPr="00D343B0">
        <w:rPr>
          <w:rFonts w:ascii="PT Astra Serif" w:eastAsia="MS Mincho" w:hAnsi="PT Astra Serif"/>
          <w:sz w:val="24"/>
          <w:szCs w:val="24"/>
          <w:lang w:val="ru-RU"/>
        </w:rPr>
        <w:t xml:space="preserve">принятия </w:t>
      </w:r>
      <w:r w:rsidRPr="00D343B0">
        <w:rPr>
          <w:rFonts w:ascii="PT Astra Serif" w:hAnsi="PT Astra Serif"/>
          <w:iCs/>
          <w:sz w:val="24"/>
          <w:szCs w:val="24"/>
        </w:rPr>
        <w:t>Министерств</w:t>
      </w:r>
      <w:r w:rsidRPr="00D343B0">
        <w:rPr>
          <w:rFonts w:ascii="PT Astra Serif" w:hAnsi="PT Astra Serif"/>
          <w:iCs/>
          <w:sz w:val="24"/>
          <w:szCs w:val="24"/>
          <w:lang w:val="ru-RU"/>
        </w:rPr>
        <w:t>ом</w:t>
      </w:r>
      <w:r w:rsidRPr="00D343B0">
        <w:rPr>
          <w:rFonts w:ascii="PT Astra Serif" w:hAnsi="PT Astra Serif"/>
          <w:iCs/>
          <w:sz w:val="24"/>
          <w:szCs w:val="24"/>
        </w:rPr>
        <w:t xml:space="preserve"> образования и науки Российской Федерации </w:t>
      </w:r>
      <w:r w:rsidRPr="00D343B0">
        <w:rPr>
          <w:rFonts w:ascii="PT Astra Serif" w:eastAsia="MS Mincho" w:hAnsi="PT Astra Serif"/>
          <w:sz w:val="24"/>
          <w:szCs w:val="24"/>
        </w:rPr>
        <w:t xml:space="preserve"> решения о выдаче диплома;</w:t>
      </w:r>
    </w:p>
    <w:p w:rsidR="00F5287E" w:rsidRPr="00D343B0" w:rsidRDefault="00F5287E" w:rsidP="00251F05">
      <w:pPr>
        <w:pStyle w:val="af"/>
        <w:numPr>
          <w:ilvl w:val="0"/>
          <w:numId w:val="2"/>
        </w:numPr>
        <w:tabs>
          <w:tab w:val="num" w:pos="-440"/>
        </w:tabs>
        <w:autoSpaceDE w:val="0"/>
        <w:autoSpaceDN w:val="0"/>
        <w:adjustRightInd w:val="0"/>
        <w:ind w:left="0" w:firstLine="708"/>
        <w:jc w:val="both"/>
        <w:rPr>
          <w:rFonts w:ascii="PT Astra Serif" w:eastAsia="MS Mincho" w:hAnsi="PT Astra Serif"/>
          <w:color w:val="7030A0"/>
          <w:sz w:val="24"/>
          <w:szCs w:val="24"/>
        </w:rPr>
      </w:pPr>
      <w:r w:rsidRPr="00D343B0">
        <w:rPr>
          <w:rFonts w:ascii="PT Astra Serif" w:hAnsi="PT Astra Serif"/>
          <w:iCs/>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F5287E" w:rsidRPr="004376FB" w:rsidRDefault="004376FB" w:rsidP="004376FB">
      <w:pPr>
        <w:spacing w:after="0" w:line="240" w:lineRule="auto"/>
        <w:ind w:left="786"/>
        <w:jc w:val="both"/>
        <w:rPr>
          <w:rFonts w:ascii="PT Astra Serif" w:hAnsi="PT Astra Serif"/>
          <w:sz w:val="24"/>
          <w:szCs w:val="24"/>
        </w:rPr>
      </w:pPr>
      <w:r>
        <w:rPr>
          <w:rFonts w:ascii="PT Astra Serif" w:hAnsi="PT Astra Serif"/>
          <w:sz w:val="24"/>
          <w:szCs w:val="24"/>
        </w:rPr>
        <w:t>9</w:t>
      </w:r>
      <w:r w:rsidR="00F5287E" w:rsidRPr="004376FB">
        <w:rPr>
          <w:rFonts w:ascii="PT Astra Serif" w:hAnsi="PT Astra Serif"/>
          <w:sz w:val="24"/>
          <w:szCs w:val="24"/>
        </w:rPr>
        <w:t>Педагогическим работникам, приступившим к трудовой деятельности в</w:t>
      </w:r>
    </w:p>
    <w:p w:rsidR="00F5287E" w:rsidRPr="00D343B0" w:rsidRDefault="00F5287E" w:rsidP="00251F05">
      <w:pPr>
        <w:spacing w:after="0" w:line="240" w:lineRule="auto"/>
        <w:jc w:val="both"/>
        <w:rPr>
          <w:rFonts w:ascii="PT Astra Serif" w:hAnsi="PT Astra Serif"/>
          <w:sz w:val="24"/>
          <w:szCs w:val="24"/>
        </w:rPr>
      </w:pPr>
      <w:r w:rsidRPr="00D343B0">
        <w:rPr>
          <w:rFonts w:ascii="PT Astra Serif" w:hAnsi="PT Astra Serif"/>
          <w:sz w:val="24"/>
          <w:szCs w:val="24"/>
        </w:rPr>
        <w:t xml:space="preserve">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соответствии с действующим законодательством. </w:t>
      </w:r>
    </w:p>
    <w:p w:rsidR="00F5287E" w:rsidRPr="00D343B0" w:rsidRDefault="004376FB" w:rsidP="00251F05">
      <w:pPr>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4.10</w:t>
      </w:r>
      <w:r w:rsidR="00F5287E" w:rsidRPr="00D343B0">
        <w:rPr>
          <w:rFonts w:ascii="PT Astra Serif" w:eastAsia="Calibri" w:hAnsi="PT Astra Serif" w:cs="Times New Roman"/>
          <w:sz w:val="24"/>
          <w:szCs w:val="24"/>
        </w:rPr>
        <w:t xml:space="preserve">.Работникам, награжденным ведомственными </w:t>
      </w:r>
      <w:r w:rsidR="0042290B" w:rsidRPr="00D343B0">
        <w:rPr>
          <w:rFonts w:ascii="PT Astra Serif" w:eastAsia="Calibri" w:hAnsi="PT Astra Serif" w:cs="Times New Roman"/>
          <w:sz w:val="24"/>
          <w:szCs w:val="24"/>
        </w:rPr>
        <w:t xml:space="preserve">и </w:t>
      </w:r>
      <w:r w:rsidR="0042290B" w:rsidRPr="00D343B0">
        <w:rPr>
          <w:rFonts w:ascii="PT Astra Serif" w:hAnsi="PT Astra Serif"/>
          <w:sz w:val="24"/>
          <w:szCs w:val="24"/>
        </w:rPr>
        <w:t>отраслевыми</w:t>
      </w:r>
      <w:r w:rsidR="0042290B" w:rsidRPr="00D343B0">
        <w:rPr>
          <w:rFonts w:ascii="PT Astra Serif" w:eastAsia="Calibri" w:hAnsi="PT Astra Serif" w:cs="Times New Roman"/>
          <w:sz w:val="24"/>
          <w:szCs w:val="24"/>
        </w:rPr>
        <w:t xml:space="preserve"> </w:t>
      </w:r>
      <w:r w:rsidR="00F5287E" w:rsidRPr="00D343B0">
        <w:rPr>
          <w:rFonts w:ascii="PT Astra Serif" w:eastAsia="Calibri" w:hAnsi="PT Astra Serif" w:cs="Times New Roman"/>
          <w:sz w:val="24"/>
          <w:szCs w:val="24"/>
        </w:rPr>
        <w:t xml:space="preserve">наградами (в </w:t>
      </w:r>
      <w:proofErr w:type="spellStart"/>
      <w:r w:rsidR="00F5287E" w:rsidRPr="00D343B0">
        <w:rPr>
          <w:rFonts w:ascii="PT Astra Serif" w:eastAsia="Calibri" w:hAnsi="PT Astra Serif" w:cs="Times New Roman"/>
          <w:sz w:val="24"/>
          <w:szCs w:val="24"/>
        </w:rPr>
        <w:t>т.ч</w:t>
      </w:r>
      <w:proofErr w:type="spellEnd"/>
      <w:r w:rsidR="00F5287E" w:rsidRPr="00D343B0">
        <w:rPr>
          <w:rFonts w:ascii="PT Astra Serif" w:eastAsia="Calibri" w:hAnsi="PT Astra Serif" w:cs="Times New Roman"/>
          <w:sz w:val="24"/>
          <w:szCs w:val="24"/>
        </w:rPr>
        <w:t xml:space="preserve">. медалями, почетными званиями, отраслевыми нагрудными знаками и другими наградами), выплачивается ежемесячная надбавка (доплата) в соответствии с действующим законодательством. </w:t>
      </w:r>
    </w:p>
    <w:p w:rsidR="00AF1B05" w:rsidRPr="00D343B0" w:rsidRDefault="004376FB" w:rsidP="00251F05">
      <w:pPr>
        <w:spacing w:after="0" w:line="240" w:lineRule="auto"/>
        <w:ind w:firstLine="709"/>
        <w:jc w:val="both"/>
        <w:rPr>
          <w:rFonts w:ascii="PT Astra Serif" w:eastAsia="Calibri" w:hAnsi="PT Astra Serif" w:cs="Times New Roman"/>
          <w:sz w:val="24"/>
          <w:szCs w:val="24"/>
        </w:rPr>
      </w:pPr>
      <w:r>
        <w:rPr>
          <w:rFonts w:ascii="PT Astra Serif" w:eastAsia="Calibri" w:hAnsi="PT Astra Serif" w:cs="Times New Roman"/>
          <w:sz w:val="24"/>
          <w:szCs w:val="24"/>
        </w:rPr>
        <w:t>4.11</w:t>
      </w:r>
      <w:r w:rsidR="00F5287E" w:rsidRPr="00D343B0">
        <w:rPr>
          <w:rFonts w:ascii="PT Astra Serif" w:eastAsia="Calibri" w:hAnsi="PT Astra Serif" w:cs="Times New Roman"/>
          <w:sz w:val="24"/>
          <w:szCs w:val="24"/>
        </w:rPr>
        <w:t xml:space="preserve">. Оплата труда работников, занятых на работах с вредными и (или) опасными условиями труда, производится по результатам специальной оценки </w:t>
      </w:r>
      <w:r w:rsidR="00F5287E" w:rsidRPr="00D343B0">
        <w:rPr>
          <w:rFonts w:ascii="PT Astra Serif" w:eastAsia="Calibri" w:hAnsi="PT Astra Serif" w:cs="Times New Roman"/>
          <w:color w:val="000000"/>
          <w:sz w:val="24"/>
          <w:szCs w:val="24"/>
        </w:rPr>
        <w:t>условий труда.</w:t>
      </w:r>
    </w:p>
    <w:p w:rsidR="002F1DA5" w:rsidRPr="00D343B0" w:rsidRDefault="004376FB" w:rsidP="00251F05">
      <w:pPr>
        <w:pStyle w:val="31"/>
        <w:spacing w:line="240" w:lineRule="auto"/>
        <w:ind w:left="0" w:firstLine="709"/>
        <w:jc w:val="both"/>
        <w:rPr>
          <w:rFonts w:ascii="PT Astra Serif" w:eastAsia="Times New Roman" w:hAnsi="PT Astra Serif" w:cs="Times New Roman"/>
          <w:sz w:val="24"/>
          <w:szCs w:val="24"/>
          <w:lang w:eastAsia="ru-RU"/>
        </w:rPr>
      </w:pPr>
      <w:r>
        <w:rPr>
          <w:rFonts w:ascii="PT Astra Serif" w:eastAsia="Calibri" w:hAnsi="PT Astra Serif" w:cs="Times New Roman"/>
          <w:sz w:val="24"/>
          <w:szCs w:val="24"/>
        </w:rPr>
        <w:t>4.12</w:t>
      </w:r>
      <w:r w:rsidR="0042290B" w:rsidRPr="00D343B0">
        <w:rPr>
          <w:rFonts w:ascii="PT Astra Serif" w:eastAsia="Calibri" w:hAnsi="PT Astra Serif" w:cs="Times New Roman"/>
          <w:sz w:val="24"/>
          <w:szCs w:val="24"/>
        </w:rPr>
        <w:t>.</w:t>
      </w:r>
      <w:r w:rsidR="0042290B" w:rsidRPr="00D343B0">
        <w:rPr>
          <w:rFonts w:ascii="PT Astra Serif" w:hAnsi="PT Astra Serif"/>
          <w:sz w:val="24"/>
          <w:szCs w:val="24"/>
        </w:rPr>
        <w:t xml:space="preserve"> </w:t>
      </w:r>
      <w:r w:rsidR="002F1DA5" w:rsidRPr="00D343B0">
        <w:rPr>
          <w:rFonts w:ascii="PT Astra Serif" w:eastAsia="Times New Roman" w:hAnsi="PT Astra Serif" w:cs="Times New Roman"/>
          <w:sz w:val="24"/>
          <w:szCs w:val="24"/>
          <w:lang w:eastAsia="ru-RU"/>
        </w:rPr>
        <w:t xml:space="preserve">Оплата труда педагогических работников, имеющих квалификационные категории, осуществляется с учётом квалификационной категории </w:t>
      </w:r>
    </w:p>
    <w:p w:rsidR="002F1DA5" w:rsidRPr="00D343B0" w:rsidRDefault="002F1DA5" w:rsidP="00251F05">
      <w:pPr>
        <w:pStyle w:val="31"/>
        <w:spacing w:after="0" w:line="240" w:lineRule="auto"/>
        <w:ind w:left="0" w:firstLine="708"/>
        <w:jc w:val="both"/>
        <w:rPr>
          <w:rFonts w:ascii="PT Astra Serif" w:eastAsia="Times New Roman" w:hAnsi="PT Astra Serif" w:cs="Times New Roman"/>
          <w:bCs/>
          <w:iCs/>
          <w:sz w:val="24"/>
          <w:szCs w:val="24"/>
          <w:lang w:eastAsia="ru-RU"/>
        </w:rPr>
      </w:pPr>
      <w:r w:rsidRPr="00D343B0">
        <w:rPr>
          <w:rFonts w:ascii="PT Astra Serif" w:eastAsia="Times New Roman" w:hAnsi="PT Astra Serif" w:cs="Times New Roman"/>
          <w:bCs/>
          <w:iCs/>
          <w:sz w:val="24"/>
          <w:szCs w:val="24"/>
          <w:lang w:eastAsia="ru-RU"/>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
    <w:p w:rsidR="002F1DA5" w:rsidRPr="00D343B0" w:rsidRDefault="002F1DA5" w:rsidP="004376FB">
      <w:pPr>
        <w:pStyle w:val="af4"/>
        <w:ind w:firstLine="709"/>
        <w:contextualSpacing/>
        <w:jc w:val="both"/>
        <w:rPr>
          <w:rFonts w:ascii="PT Astra Serif" w:hAnsi="PT Astra Serif"/>
          <w:bCs/>
          <w:iCs/>
        </w:rPr>
      </w:pPr>
      <w:r w:rsidRPr="00D343B0">
        <w:rPr>
          <w:rFonts w:ascii="PT Astra Serif" w:hAnsi="PT Astra Serif"/>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один год; до наступления права для назначения страховой пенсии по старости на один год; по окончании длительной болезни на 1 год;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1DA5" w:rsidRPr="00D343B0" w:rsidRDefault="004376FB" w:rsidP="004376FB">
      <w:pPr>
        <w:pStyle w:val="31"/>
        <w:spacing w:line="240" w:lineRule="auto"/>
        <w:ind w:left="0" w:firstLine="708"/>
        <w:jc w:val="both"/>
        <w:rPr>
          <w:rFonts w:ascii="PT Astra Serif" w:hAnsi="PT Astra Serif"/>
          <w:sz w:val="24"/>
          <w:szCs w:val="24"/>
        </w:rPr>
      </w:pPr>
      <w:r>
        <w:rPr>
          <w:rFonts w:ascii="PT Astra Serif" w:eastAsia="Times New Roman" w:hAnsi="PT Astra Serif" w:cs="Times New Roman"/>
          <w:bCs/>
          <w:iCs/>
          <w:sz w:val="24"/>
          <w:szCs w:val="24"/>
          <w:lang w:eastAsia="ru-RU"/>
        </w:rPr>
        <w:lastRenderedPageBreak/>
        <w:t>4.13</w:t>
      </w:r>
      <w:r w:rsidR="002F1DA5" w:rsidRPr="00D343B0">
        <w:rPr>
          <w:rFonts w:ascii="PT Astra Serif" w:hAnsi="PT Astra Serif"/>
          <w:sz w:val="24"/>
          <w:szCs w:val="24"/>
        </w:rPr>
        <w:t xml:space="preserve"> </w:t>
      </w:r>
      <w:r w:rsidR="0042290B" w:rsidRPr="00D343B0">
        <w:rPr>
          <w:rFonts w:ascii="PT Astra Serif" w:hAnsi="PT Astra Serif"/>
          <w:sz w:val="24"/>
          <w:szCs w:val="24"/>
        </w:rPr>
        <w:t xml:space="preserve">Экономия средств фонда оплаты труда направляется на выплаты стимулирующего характера, премирование, </w:t>
      </w:r>
      <w:r w:rsidR="0042290B" w:rsidRPr="004376FB">
        <w:rPr>
          <w:rFonts w:ascii="PT Astra Serif" w:hAnsi="PT Astra Serif"/>
          <w:sz w:val="24"/>
          <w:szCs w:val="24"/>
        </w:rPr>
        <w:t>оказание материальной помощи</w:t>
      </w:r>
      <w:r w:rsidR="002E1C64" w:rsidRPr="00D343B0">
        <w:rPr>
          <w:rFonts w:ascii="PT Astra Serif" w:hAnsi="PT Astra Serif"/>
          <w:sz w:val="24"/>
          <w:szCs w:val="24"/>
        </w:rPr>
        <w:t>,</w:t>
      </w:r>
      <w:r w:rsidR="0042290B" w:rsidRPr="00D343B0">
        <w:rPr>
          <w:rFonts w:ascii="PT Astra Serif" w:hAnsi="PT Astra Serif"/>
          <w:sz w:val="24"/>
          <w:szCs w:val="24"/>
        </w:rPr>
        <w:t xml:space="preserve"> </w:t>
      </w:r>
      <w:r w:rsidR="002E1C64" w:rsidRPr="00D343B0">
        <w:rPr>
          <w:rFonts w:ascii="PT Astra Serif" w:hAnsi="PT Astra Serif"/>
          <w:sz w:val="24"/>
          <w:szCs w:val="24"/>
        </w:rPr>
        <w:t>единовременные поощрен</w:t>
      </w:r>
      <w:r w:rsidR="0042290B" w:rsidRPr="00D343B0">
        <w:rPr>
          <w:rFonts w:ascii="PT Astra Serif" w:hAnsi="PT Astra Serif"/>
          <w:sz w:val="24"/>
          <w:szCs w:val="24"/>
        </w:rPr>
        <w:t>ия</w:t>
      </w:r>
      <w:r w:rsidR="002E1C64" w:rsidRPr="00D343B0">
        <w:rPr>
          <w:rFonts w:ascii="PT Astra Serif" w:hAnsi="PT Astra Serif"/>
          <w:sz w:val="24"/>
          <w:szCs w:val="24"/>
        </w:rPr>
        <w:t xml:space="preserve"> </w:t>
      </w:r>
      <w:r w:rsidR="0042290B" w:rsidRPr="00D343B0">
        <w:rPr>
          <w:rFonts w:ascii="PT Astra Serif" w:hAnsi="PT Astra Serif"/>
          <w:sz w:val="24"/>
          <w:szCs w:val="24"/>
        </w:rPr>
        <w:t>работникам, что фиксируется в локальных нормативных актах (положениях) образовательной организации.</w:t>
      </w:r>
    </w:p>
    <w:p w:rsidR="002F1DA5" w:rsidRDefault="002F1DA5" w:rsidP="00251F05">
      <w:pPr>
        <w:pStyle w:val="3"/>
        <w:jc w:val="center"/>
        <w:outlineLvl w:val="0"/>
        <w:rPr>
          <w:rFonts w:ascii="PT Astra Serif" w:hAnsi="PT Astra Serif"/>
          <w:b/>
          <w:bCs/>
          <w:caps/>
          <w:sz w:val="24"/>
          <w:szCs w:val="24"/>
        </w:rPr>
      </w:pPr>
      <w:r w:rsidRPr="00D343B0">
        <w:rPr>
          <w:rFonts w:ascii="PT Astra Serif" w:hAnsi="PT Astra Serif"/>
          <w:sz w:val="24"/>
          <w:szCs w:val="24"/>
        </w:rPr>
        <w:tab/>
      </w:r>
      <w:r w:rsidRPr="00D343B0">
        <w:rPr>
          <w:rFonts w:ascii="PT Astra Serif" w:hAnsi="PT Astra Serif"/>
          <w:bCs/>
          <w:iCs/>
          <w:sz w:val="24"/>
          <w:szCs w:val="24"/>
        </w:rPr>
        <w:t xml:space="preserve"> </w:t>
      </w:r>
      <w:r w:rsidRPr="00D343B0">
        <w:rPr>
          <w:rFonts w:ascii="PT Astra Serif" w:hAnsi="PT Astra Serif"/>
          <w:b/>
          <w:bCs/>
          <w:caps/>
          <w:sz w:val="24"/>
          <w:szCs w:val="24"/>
          <w:lang w:val="en-US"/>
        </w:rPr>
        <w:t>V</w:t>
      </w:r>
      <w:r w:rsidRPr="00D343B0">
        <w:rPr>
          <w:rFonts w:ascii="PT Astra Serif" w:hAnsi="PT Astra Serif"/>
          <w:b/>
          <w:bCs/>
          <w:caps/>
          <w:sz w:val="24"/>
          <w:szCs w:val="24"/>
        </w:rPr>
        <w:t>. Социальные гарантии и льготы</w:t>
      </w:r>
    </w:p>
    <w:p w:rsidR="004376FB" w:rsidRPr="00D343B0" w:rsidRDefault="004376FB" w:rsidP="00251F05">
      <w:pPr>
        <w:pStyle w:val="3"/>
        <w:jc w:val="center"/>
        <w:outlineLvl w:val="0"/>
        <w:rPr>
          <w:rFonts w:ascii="PT Astra Serif" w:hAnsi="PT Astra Serif"/>
          <w:b/>
          <w:bCs/>
          <w:caps/>
          <w:sz w:val="24"/>
          <w:szCs w:val="24"/>
        </w:rPr>
      </w:pPr>
    </w:p>
    <w:p w:rsidR="00365655" w:rsidRPr="00D343B0" w:rsidRDefault="00365655"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Гарантии и компенсации работникам предоставляются в следующих случаях: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заключении трудового договора (гл. 10, 11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переводе на другую работу (гл. 12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расторжении трудового договора (гл. 13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по вопросам оплаты труда (гл. 20-22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направлении в служебные командировки (гл. 24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совмещении работы с обучением (гл. 26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при предоставлении ежегодного оплачиваемого отпуска (гл. 19 ТК РФ); </w:t>
      </w:r>
    </w:p>
    <w:p w:rsidR="00365655" w:rsidRPr="00365655"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в связи с задержкой выдачи трудовой книжки при увольнении (ст. 84.1 ТК РФ); </w:t>
      </w:r>
    </w:p>
    <w:p w:rsidR="002F1DA5" w:rsidRPr="00D343B0" w:rsidRDefault="00365655" w:rsidP="00251F05">
      <w:pPr>
        <w:numPr>
          <w:ilvl w:val="0"/>
          <w:numId w:val="8"/>
        </w:numPr>
        <w:spacing w:after="0" w:line="240" w:lineRule="auto"/>
        <w:contextualSpacing/>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в других случаях, предусмотренных трудовым законодательством. </w:t>
      </w:r>
    </w:p>
    <w:p w:rsidR="002F1DA5" w:rsidRPr="00D343B0" w:rsidRDefault="002F1DA5" w:rsidP="00251F05">
      <w:pPr>
        <w:pStyle w:val="3"/>
        <w:ind w:firstLine="720"/>
        <w:rPr>
          <w:rFonts w:ascii="PT Astra Serif" w:hAnsi="PT Astra Serif"/>
          <w:bCs/>
          <w:sz w:val="24"/>
          <w:szCs w:val="24"/>
        </w:rPr>
      </w:pPr>
      <w:r w:rsidRPr="00D343B0">
        <w:rPr>
          <w:rFonts w:ascii="PT Astra Serif" w:hAnsi="PT Astra Serif"/>
          <w:bCs/>
          <w:sz w:val="24"/>
          <w:szCs w:val="24"/>
        </w:rPr>
        <w:t>5.1. Стороны пришли к соглашению о том, что:</w:t>
      </w:r>
    </w:p>
    <w:p w:rsidR="002F1DA5" w:rsidRPr="00D343B0" w:rsidRDefault="002F1DA5" w:rsidP="00251F05">
      <w:pPr>
        <w:pStyle w:val="Default"/>
        <w:ind w:firstLine="709"/>
        <w:contextualSpacing/>
        <w:jc w:val="both"/>
        <w:rPr>
          <w:rFonts w:ascii="PT Astra Serif" w:hAnsi="PT Astra Serif"/>
          <w:color w:val="auto"/>
        </w:rPr>
      </w:pPr>
      <w:r w:rsidRPr="00D343B0">
        <w:rPr>
          <w:rFonts w:ascii="PT Astra Serif" w:hAnsi="PT Astra Serif"/>
          <w:color w:val="auto"/>
        </w:rPr>
        <w:t>5.1.1.</w:t>
      </w:r>
      <w:r w:rsidRPr="00D343B0">
        <w:rPr>
          <w:rFonts w:ascii="PT Astra Serif" w:eastAsia="Arial Unicode MS" w:hAnsi="PT Astra Serif"/>
          <w:kern w:val="1"/>
        </w:rPr>
        <w:t> </w:t>
      </w:r>
      <w:r w:rsidRPr="00D343B0">
        <w:rPr>
          <w:rFonts w:ascii="PT Astra Serif" w:hAnsi="PT Astra Serif"/>
          <w:color w:val="auto"/>
        </w:rPr>
        <w:t>Ежегодно, по окончании финансового года, информировать работников, в том числе на общем соб</w:t>
      </w:r>
      <w:r w:rsidR="00365655" w:rsidRPr="00D343B0">
        <w:rPr>
          <w:rFonts w:ascii="PT Astra Serif" w:hAnsi="PT Astra Serif"/>
          <w:color w:val="auto"/>
        </w:rPr>
        <w:t xml:space="preserve">рании (конференции) работников </w:t>
      </w:r>
      <w:r w:rsidRPr="00D343B0">
        <w:rPr>
          <w:rFonts w:ascii="PT Astra Serif" w:hAnsi="PT Astra Serif"/>
          <w:color w:val="auto"/>
        </w:rPr>
        <w:t>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365655" w:rsidRPr="00D343B0" w:rsidRDefault="00365655" w:rsidP="00251F05">
      <w:pPr>
        <w:spacing w:after="0" w:line="240" w:lineRule="auto"/>
        <w:ind w:firstLine="709"/>
        <w:jc w:val="both"/>
        <w:rPr>
          <w:rFonts w:ascii="PT Astra Serif" w:eastAsia="Calibri" w:hAnsi="PT Astra Serif" w:cs="Times New Roman"/>
          <w:sz w:val="24"/>
          <w:szCs w:val="24"/>
        </w:rPr>
      </w:pPr>
      <w:r w:rsidRPr="00D343B0">
        <w:rPr>
          <w:rFonts w:ascii="PT Astra Serif" w:eastAsia="Calibri" w:hAnsi="PT Astra Serif" w:cs="Times New Roman"/>
          <w:sz w:val="24"/>
          <w:szCs w:val="24"/>
        </w:rPr>
        <w:t xml:space="preserve">5.2. Работодатель обязуется: </w:t>
      </w:r>
    </w:p>
    <w:p w:rsidR="00365655" w:rsidRPr="00365655" w:rsidRDefault="00365655" w:rsidP="00251F05">
      <w:pPr>
        <w:spacing w:after="0" w:line="240" w:lineRule="auto"/>
        <w:ind w:firstLine="709"/>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365655" w:rsidRPr="00365655" w:rsidRDefault="00365655" w:rsidP="00251F05">
      <w:pPr>
        <w:spacing w:after="0" w:line="240" w:lineRule="auto"/>
        <w:ind w:firstLine="709"/>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 xml:space="preserve">5.2.2. Своевременно и полностью перечислять за работников страховые взносы в Социальный Фонд России, Фонд медицинского страхования РФ. </w:t>
      </w:r>
    </w:p>
    <w:p w:rsidR="00365655" w:rsidRPr="00365655" w:rsidRDefault="00365655" w:rsidP="00251F05">
      <w:pPr>
        <w:spacing w:after="0" w:line="240" w:lineRule="auto"/>
        <w:ind w:firstLine="709"/>
        <w:jc w:val="both"/>
        <w:rPr>
          <w:rFonts w:ascii="PT Astra Serif" w:eastAsia="Calibri" w:hAnsi="PT Astra Serif" w:cs="Times New Roman"/>
          <w:sz w:val="24"/>
          <w:szCs w:val="24"/>
        </w:rPr>
      </w:pPr>
      <w:r w:rsidRPr="00365655">
        <w:rPr>
          <w:rFonts w:ascii="PT Astra Serif" w:eastAsia="Calibri" w:hAnsi="PT Astra Serif" w:cs="Times New Roman"/>
          <w:sz w:val="24"/>
          <w:szCs w:val="24"/>
        </w:rP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r w:rsidRPr="00D343B0">
        <w:rPr>
          <w:rFonts w:ascii="PT Astra Serif" w:eastAsia="Calibri" w:hAnsi="PT Astra Serif" w:cs="Times New Roman"/>
          <w:sz w:val="24"/>
          <w:szCs w:val="24"/>
        </w:rPr>
        <w:t>.</w:t>
      </w:r>
      <w:r w:rsidRPr="00365655">
        <w:rPr>
          <w:rFonts w:ascii="PT Astra Serif" w:eastAsia="Calibri" w:hAnsi="PT Astra Serif" w:cs="Times New Roman"/>
          <w:sz w:val="24"/>
          <w:szCs w:val="24"/>
        </w:rPr>
        <w:t xml:space="preserve"> </w:t>
      </w:r>
    </w:p>
    <w:p w:rsidR="00365655" w:rsidRPr="00D343B0" w:rsidRDefault="00365655" w:rsidP="00251F05">
      <w:pPr>
        <w:pStyle w:val="3"/>
        <w:tabs>
          <w:tab w:val="left" w:pos="1155"/>
        </w:tabs>
        <w:ind w:firstLine="708"/>
        <w:jc w:val="left"/>
        <w:outlineLvl w:val="0"/>
        <w:rPr>
          <w:rFonts w:ascii="PT Astra Serif" w:hAnsi="PT Astra Serif"/>
          <w:sz w:val="24"/>
          <w:szCs w:val="24"/>
        </w:rPr>
      </w:pPr>
      <w:r w:rsidRPr="00D343B0">
        <w:rPr>
          <w:rFonts w:ascii="PT Astra Serif" w:hAnsi="PT Astra Serif"/>
          <w:sz w:val="24"/>
          <w:szCs w:val="24"/>
        </w:rPr>
        <w:t>5.2.4.При рассмотрении вопроса о представлении работников образовательной организации к государственным и отраслевым наградам учитывать мнение</w:t>
      </w:r>
      <w:r w:rsidRPr="00D343B0">
        <w:rPr>
          <w:rFonts w:ascii="PT Astra Serif" w:hAnsi="PT Astra Serif"/>
          <w:sz w:val="24"/>
          <w:szCs w:val="24"/>
          <w:lang w:eastAsia="ar-SA"/>
        </w:rPr>
        <w:t xml:space="preserve"> Общего собрания работников</w:t>
      </w:r>
    </w:p>
    <w:p w:rsidR="00365655" w:rsidRPr="00D343B0" w:rsidRDefault="00365655" w:rsidP="00251F05">
      <w:pPr>
        <w:pStyle w:val="HTML"/>
        <w:ind w:firstLine="709"/>
        <w:contextualSpacing/>
        <w:jc w:val="both"/>
        <w:rPr>
          <w:rFonts w:ascii="PT Astra Serif" w:hAnsi="PT Astra Serif" w:cs="Times New Roman"/>
          <w:sz w:val="24"/>
          <w:szCs w:val="24"/>
        </w:rPr>
      </w:pPr>
      <w:r w:rsidRPr="00D343B0">
        <w:rPr>
          <w:rFonts w:ascii="PT Astra Serif" w:hAnsi="PT Astra Serif" w:cs="Times New Roman"/>
          <w:sz w:val="24"/>
          <w:szCs w:val="24"/>
        </w:rPr>
        <w:t xml:space="preserve">5.2.5.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D343B0">
        <w:rPr>
          <w:rFonts w:ascii="PT Astra Serif" w:hAnsi="PT Astra Serif"/>
          <w:sz w:val="24"/>
          <w:szCs w:val="24"/>
        </w:rPr>
        <w:t>на основании его письменного заявления, согласованного с работодателем</w:t>
      </w:r>
      <w:r w:rsidRPr="00D343B0">
        <w:rPr>
          <w:rFonts w:ascii="PT Astra Serif" w:hAnsi="PT Astra Serif" w:cs="Times New Roman"/>
          <w:sz w:val="24"/>
          <w:szCs w:val="24"/>
        </w:rPr>
        <w:t>.</w:t>
      </w:r>
    </w:p>
    <w:p w:rsidR="00365655" w:rsidRPr="00D343B0" w:rsidRDefault="00365655" w:rsidP="00251F05">
      <w:pPr>
        <w:spacing w:line="240" w:lineRule="auto"/>
        <w:ind w:firstLine="540"/>
        <w:jc w:val="both"/>
        <w:rPr>
          <w:rFonts w:ascii="PT Astra Serif" w:hAnsi="PT Astra Serif"/>
          <w:sz w:val="24"/>
          <w:szCs w:val="24"/>
        </w:rPr>
      </w:pPr>
      <w:r w:rsidRPr="00D343B0">
        <w:rPr>
          <w:rFonts w:ascii="PT Astra Serif" w:hAnsi="PT Astra Serif"/>
          <w:sz w:val="24"/>
          <w:szCs w:val="24"/>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5655" w:rsidRPr="00D343B0" w:rsidRDefault="00365655" w:rsidP="00251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contextualSpacing/>
        <w:jc w:val="both"/>
        <w:rPr>
          <w:rFonts w:ascii="PT Astra Serif" w:hAnsi="PT Astra Serif"/>
          <w:sz w:val="24"/>
          <w:szCs w:val="24"/>
        </w:rPr>
      </w:pPr>
      <w:r w:rsidRPr="00D343B0">
        <w:rPr>
          <w:rFonts w:ascii="PT Astra Serif" w:hAnsi="PT Astra Serif"/>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365655" w:rsidRPr="00D343B0" w:rsidRDefault="00365655" w:rsidP="00251F05">
      <w:pPr>
        <w:spacing w:line="240" w:lineRule="auto"/>
        <w:ind w:firstLine="540"/>
        <w:jc w:val="both"/>
        <w:rPr>
          <w:rFonts w:ascii="PT Astra Serif" w:hAnsi="PT Astra Serif"/>
          <w:color w:val="7030A0"/>
          <w:sz w:val="24"/>
          <w:szCs w:val="24"/>
        </w:rPr>
      </w:pPr>
      <w:r w:rsidRPr="00D343B0">
        <w:rPr>
          <w:rFonts w:ascii="PT Astra Serif" w:hAnsi="PT Astra Serif"/>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458D4" w:rsidRPr="00D343B0" w:rsidRDefault="009458D4" w:rsidP="00251F05">
      <w:pPr>
        <w:pStyle w:val="af4"/>
        <w:ind w:firstLine="540"/>
        <w:rPr>
          <w:rFonts w:ascii="PT Astra Serif" w:eastAsia="Calibri" w:hAnsi="PT Astra Serif" w:cs="Courier New"/>
          <w:color w:val="000000"/>
        </w:rPr>
      </w:pPr>
      <w:r w:rsidRPr="00D343B0">
        <w:rPr>
          <w:rFonts w:ascii="PT Astra Serif" w:eastAsiaTheme="minorEastAsia" w:hAnsi="PT Astra Serif" w:cs="Arial"/>
        </w:rPr>
        <w:lastRenderedPageBreak/>
        <w:t>5.2.6. Работникам образовательной организации</w:t>
      </w:r>
      <w:r w:rsidR="00F07738" w:rsidRPr="00F07738">
        <w:rPr>
          <w:rFonts w:ascii="PT Astra Serif" w:eastAsiaTheme="minorEastAsia" w:hAnsi="PT Astra Serif" w:cs="Arial"/>
        </w:rPr>
        <w:t xml:space="preserve"> в пределах средств на оплату труда может быть оказана материальная помощь</w:t>
      </w:r>
      <w:r w:rsidRPr="00D343B0">
        <w:rPr>
          <w:rFonts w:ascii="PT Astra Serif" w:hAnsi="PT Astra Serif"/>
        </w:rPr>
        <w:t xml:space="preserve"> в размере до 1 должностного оклада</w:t>
      </w:r>
      <w:r w:rsidR="00F07738" w:rsidRPr="00F07738">
        <w:rPr>
          <w:rFonts w:ascii="PT Astra Serif" w:eastAsiaTheme="minorEastAsia" w:hAnsi="PT Astra Serif" w:cs="Arial"/>
        </w:rPr>
        <w:t xml:space="preserve"> </w:t>
      </w:r>
      <w:r w:rsidR="004200E9" w:rsidRPr="00D343B0">
        <w:rPr>
          <w:rFonts w:ascii="PT Astra Serif" w:eastAsia="Calibri" w:hAnsi="PT Astra Serif" w:cs="Courier New"/>
          <w:color w:val="000000"/>
        </w:rPr>
        <w:t xml:space="preserve">(при наличии денежных средств) </w:t>
      </w:r>
      <w:r w:rsidR="00F07738" w:rsidRPr="00F07738">
        <w:rPr>
          <w:rFonts w:ascii="PT Astra Serif" w:eastAsiaTheme="minorEastAsia" w:hAnsi="PT Astra Serif" w:cs="Arial"/>
        </w:rPr>
        <w:t xml:space="preserve">в связи </w:t>
      </w:r>
    </w:p>
    <w:p w:rsidR="009458D4" w:rsidRPr="00D343B0" w:rsidRDefault="00F07738" w:rsidP="00251F05">
      <w:pPr>
        <w:pStyle w:val="ac"/>
        <w:widowControl w:val="0"/>
        <w:numPr>
          <w:ilvl w:val="0"/>
          <w:numId w:val="10"/>
        </w:numPr>
        <w:autoSpaceDE w:val="0"/>
        <w:autoSpaceDN w:val="0"/>
        <w:spacing w:before="200" w:after="0" w:line="240" w:lineRule="auto"/>
        <w:jc w:val="both"/>
        <w:rPr>
          <w:rFonts w:ascii="PT Astra Serif" w:eastAsiaTheme="minorEastAsia" w:hAnsi="PT Astra Serif" w:cs="Arial"/>
          <w:sz w:val="24"/>
          <w:szCs w:val="24"/>
          <w:lang w:eastAsia="ru-RU"/>
        </w:rPr>
      </w:pPr>
      <w:r w:rsidRPr="00D343B0">
        <w:rPr>
          <w:rFonts w:ascii="PT Astra Serif" w:eastAsiaTheme="minorEastAsia" w:hAnsi="PT Astra Serif" w:cs="Arial"/>
          <w:sz w:val="24"/>
          <w:szCs w:val="24"/>
          <w:lang w:eastAsia="ru-RU"/>
        </w:rPr>
        <w:t xml:space="preserve">с тяжелым заболеванием, требующим продолжительного и (или) дорогостоящего лечения, </w:t>
      </w:r>
    </w:p>
    <w:p w:rsidR="009458D4" w:rsidRPr="00D343B0" w:rsidRDefault="00F07738" w:rsidP="00251F05">
      <w:pPr>
        <w:pStyle w:val="ac"/>
        <w:widowControl w:val="0"/>
        <w:numPr>
          <w:ilvl w:val="0"/>
          <w:numId w:val="10"/>
        </w:numPr>
        <w:autoSpaceDE w:val="0"/>
        <w:autoSpaceDN w:val="0"/>
        <w:spacing w:before="200" w:after="0" w:line="240" w:lineRule="auto"/>
        <w:jc w:val="both"/>
        <w:rPr>
          <w:rFonts w:ascii="PT Astra Serif" w:eastAsiaTheme="minorEastAsia" w:hAnsi="PT Astra Serif" w:cs="Arial"/>
          <w:sz w:val="24"/>
          <w:szCs w:val="24"/>
          <w:lang w:eastAsia="ru-RU"/>
        </w:rPr>
      </w:pPr>
      <w:r w:rsidRPr="00D343B0">
        <w:rPr>
          <w:rFonts w:ascii="PT Astra Serif" w:eastAsiaTheme="minorEastAsia" w:hAnsi="PT Astra Serif" w:cs="Arial"/>
          <w:sz w:val="24"/>
          <w:szCs w:val="24"/>
          <w:lang w:eastAsia="ru-RU"/>
        </w:rPr>
        <w:t xml:space="preserve">при вступлении в брак, </w:t>
      </w:r>
    </w:p>
    <w:p w:rsidR="009458D4" w:rsidRPr="00D343B0" w:rsidRDefault="00F07738" w:rsidP="00251F05">
      <w:pPr>
        <w:pStyle w:val="ac"/>
        <w:widowControl w:val="0"/>
        <w:numPr>
          <w:ilvl w:val="0"/>
          <w:numId w:val="10"/>
        </w:numPr>
        <w:autoSpaceDE w:val="0"/>
        <w:autoSpaceDN w:val="0"/>
        <w:spacing w:before="200" w:after="0" w:line="240" w:lineRule="auto"/>
        <w:jc w:val="both"/>
        <w:rPr>
          <w:rFonts w:ascii="PT Astra Serif" w:eastAsiaTheme="minorEastAsia" w:hAnsi="PT Astra Serif" w:cs="Arial"/>
          <w:sz w:val="24"/>
          <w:szCs w:val="24"/>
          <w:lang w:eastAsia="ru-RU"/>
        </w:rPr>
      </w:pPr>
      <w:r w:rsidRPr="00D343B0">
        <w:rPr>
          <w:rFonts w:ascii="PT Astra Serif" w:eastAsiaTheme="minorEastAsia" w:hAnsi="PT Astra Serif" w:cs="Arial"/>
          <w:sz w:val="24"/>
          <w:szCs w:val="24"/>
          <w:lang w:eastAsia="ru-RU"/>
        </w:rPr>
        <w:t>рождении (усыновлении) ребенка,</w:t>
      </w:r>
    </w:p>
    <w:p w:rsidR="009458D4" w:rsidRPr="00D343B0" w:rsidRDefault="00F07738" w:rsidP="00251F05">
      <w:pPr>
        <w:pStyle w:val="ac"/>
        <w:widowControl w:val="0"/>
        <w:numPr>
          <w:ilvl w:val="0"/>
          <w:numId w:val="10"/>
        </w:numPr>
        <w:autoSpaceDE w:val="0"/>
        <w:autoSpaceDN w:val="0"/>
        <w:spacing w:before="200" w:after="0" w:line="240" w:lineRule="auto"/>
        <w:jc w:val="both"/>
        <w:rPr>
          <w:rFonts w:ascii="PT Astra Serif" w:eastAsiaTheme="minorEastAsia" w:hAnsi="PT Astra Serif" w:cs="Arial"/>
          <w:sz w:val="24"/>
          <w:szCs w:val="24"/>
          <w:lang w:eastAsia="ru-RU"/>
        </w:rPr>
      </w:pPr>
      <w:r w:rsidRPr="00D343B0">
        <w:rPr>
          <w:rFonts w:ascii="PT Astra Serif" w:eastAsiaTheme="minorEastAsia" w:hAnsi="PT Astra Serif" w:cs="Arial"/>
          <w:sz w:val="24"/>
          <w:szCs w:val="24"/>
          <w:lang w:eastAsia="ru-RU"/>
        </w:rPr>
        <w:t xml:space="preserve"> в случае смерти супруга (супруги) и (или) бл</w:t>
      </w:r>
      <w:r w:rsidR="004200E9" w:rsidRPr="00D343B0">
        <w:rPr>
          <w:rFonts w:ascii="PT Astra Serif" w:eastAsiaTheme="minorEastAsia" w:hAnsi="PT Astra Serif" w:cs="Arial"/>
          <w:sz w:val="24"/>
          <w:szCs w:val="24"/>
          <w:lang w:eastAsia="ru-RU"/>
        </w:rPr>
        <w:t xml:space="preserve">изких родственников </w:t>
      </w:r>
    </w:p>
    <w:p w:rsidR="00F07738" w:rsidRPr="00D343B0" w:rsidRDefault="00F07738" w:rsidP="00251F05">
      <w:pPr>
        <w:widowControl w:val="0"/>
        <w:autoSpaceDE w:val="0"/>
        <w:autoSpaceDN w:val="0"/>
        <w:spacing w:before="200" w:after="0" w:line="240" w:lineRule="auto"/>
        <w:jc w:val="both"/>
        <w:rPr>
          <w:rFonts w:ascii="PT Astra Serif" w:eastAsiaTheme="minorEastAsia" w:hAnsi="PT Astra Serif" w:cs="Arial"/>
          <w:sz w:val="24"/>
          <w:szCs w:val="24"/>
          <w:lang w:eastAsia="ru-RU"/>
        </w:rPr>
      </w:pPr>
      <w:r w:rsidRPr="00D343B0">
        <w:rPr>
          <w:rFonts w:ascii="PT Astra Serif" w:eastAsiaTheme="minorEastAsia" w:hAnsi="PT Astra Serif" w:cs="Arial"/>
          <w:sz w:val="24"/>
          <w:szCs w:val="24"/>
          <w:lang w:eastAsia="ru-RU"/>
        </w:rPr>
        <w:t>Материальная помощь предоставляется в соответствии с приказом руководителя образовательной организации на основании письменного заявления работника образовательной организации</w:t>
      </w:r>
      <w:r w:rsidR="004200E9" w:rsidRPr="00D343B0">
        <w:rPr>
          <w:rFonts w:ascii="PT Astra Serif" w:eastAsiaTheme="minorEastAsia" w:hAnsi="PT Astra Serif" w:cs="Arial"/>
          <w:sz w:val="24"/>
          <w:szCs w:val="24"/>
          <w:lang w:eastAsia="ru-RU"/>
        </w:rPr>
        <w:t>,</w:t>
      </w:r>
      <w:r w:rsidRPr="00D343B0">
        <w:rPr>
          <w:rFonts w:ascii="PT Astra Serif" w:eastAsiaTheme="minorEastAsia" w:hAnsi="PT Astra Serif" w:cs="Arial"/>
          <w:sz w:val="24"/>
          <w:szCs w:val="24"/>
          <w:lang w:eastAsia="ru-RU"/>
        </w:rPr>
        <w:t xml:space="preserve"> </w:t>
      </w:r>
      <w:r w:rsidR="004200E9" w:rsidRPr="00D343B0">
        <w:rPr>
          <w:rFonts w:ascii="PT Astra Serif" w:hAnsi="PT Astra Serif"/>
          <w:sz w:val="24"/>
          <w:szCs w:val="24"/>
        </w:rPr>
        <w:t xml:space="preserve">при наличии фонда оплаты труда </w:t>
      </w:r>
      <w:r w:rsidRPr="00D343B0">
        <w:rPr>
          <w:rFonts w:ascii="PT Astra Serif" w:eastAsiaTheme="minorEastAsia" w:hAnsi="PT Astra Serif" w:cs="Arial"/>
          <w:sz w:val="24"/>
          <w:szCs w:val="24"/>
          <w:lang w:eastAsia="ru-RU"/>
        </w:rPr>
        <w:t>и документов, подтверждающих наступление вышеназванных обстоятельств.</w:t>
      </w:r>
    </w:p>
    <w:p w:rsidR="00A90C3E" w:rsidRPr="00D343B0" w:rsidRDefault="00A90C3E" w:rsidP="00251F05">
      <w:pPr>
        <w:tabs>
          <w:tab w:val="left" w:pos="1155"/>
        </w:tabs>
        <w:spacing w:after="0" w:line="240" w:lineRule="auto"/>
        <w:rPr>
          <w:rFonts w:ascii="PT Astra Serif" w:hAnsi="PT Astra Serif"/>
          <w:sz w:val="24"/>
          <w:szCs w:val="24"/>
          <w:lang w:eastAsia="ru-RU"/>
        </w:rPr>
      </w:pPr>
      <w:r w:rsidRPr="00D343B0">
        <w:rPr>
          <w:rFonts w:ascii="PT Astra Serif" w:hAnsi="PT Astra Serif"/>
          <w:sz w:val="24"/>
          <w:szCs w:val="24"/>
        </w:rPr>
        <w:t xml:space="preserve">         5.2.7.В качестве награждения педагогических работников применять следующие виды поощрений</w:t>
      </w:r>
    </w:p>
    <w:p w:rsidR="00A90C3E" w:rsidRPr="00D343B0" w:rsidRDefault="00A90C3E" w:rsidP="00251F05">
      <w:pPr>
        <w:pStyle w:val="Default"/>
        <w:ind w:firstLine="709"/>
        <w:contextualSpacing/>
        <w:jc w:val="both"/>
        <w:rPr>
          <w:rFonts w:ascii="PT Astra Serif" w:hAnsi="PT Astra Serif"/>
          <w:color w:val="auto"/>
        </w:rPr>
      </w:pPr>
      <w:r w:rsidRPr="00D343B0">
        <w:rPr>
          <w:rFonts w:ascii="PT Astra Serif" w:hAnsi="PT Astra Serif"/>
          <w:color w:val="auto"/>
        </w:rPr>
        <w:t>-</w:t>
      </w:r>
      <w:r w:rsidRPr="00D343B0">
        <w:rPr>
          <w:rFonts w:ascii="PT Astra Serif" w:eastAsia="Arial Unicode MS" w:hAnsi="PT Astra Serif"/>
          <w:kern w:val="1"/>
        </w:rPr>
        <w:t> </w:t>
      </w:r>
      <w:r w:rsidRPr="00D343B0">
        <w:rPr>
          <w:rFonts w:ascii="PT Astra Serif" w:hAnsi="PT Astra Serif"/>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A90C3E" w:rsidRPr="00D343B0" w:rsidRDefault="00A90C3E" w:rsidP="00251F05">
      <w:pPr>
        <w:pStyle w:val="Default"/>
        <w:ind w:firstLine="709"/>
        <w:contextualSpacing/>
        <w:jc w:val="both"/>
        <w:rPr>
          <w:rFonts w:ascii="PT Astra Serif" w:hAnsi="PT Astra Serif"/>
          <w:color w:val="auto"/>
        </w:rPr>
      </w:pPr>
      <w:r w:rsidRPr="00D343B0">
        <w:rPr>
          <w:rFonts w:ascii="PT Astra Serif" w:hAnsi="PT Astra Serif"/>
          <w:color w:val="auto"/>
        </w:rPr>
        <w:t>-</w:t>
      </w:r>
      <w:r w:rsidRPr="00D343B0">
        <w:rPr>
          <w:rFonts w:ascii="PT Astra Serif" w:eastAsia="Arial Unicode MS" w:hAnsi="PT Astra Serif"/>
          <w:kern w:val="1"/>
        </w:rPr>
        <w:t> </w:t>
      </w:r>
      <w:r w:rsidRPr="00D343B0">
        <w:rPr>
          <w:rFonts w:ascii="PT Astra Serif" w:hAnsi="PT Astra Serif"/>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A90C3E" w:rsidRPr="00D343B0" w:rsidRDefault="00A90C3E" w:rsidP="00251F05">
      <w:pPr>
        <w:spacing w:after="0" w:line="240" w:lineRule="auto"/>
        <w:ind w:firstLine="709"/>
        <w:jc w:val="center"/>
        <w:rPr>
          <w:rFonts w:ascii="PT Astra Serif" w:hAnsi="PT Astra Serif"/>
          <w:sz w:val="24"/>
          <w:szCs w:val="24"/>
          <w:lang w:eastAsia="ru-RU"/>
        </w:rPr>
      </w:pPr>
      <w:r w:rsidRPr="00D343B0">
        <w:rPr>
          <w:rFonts w:ascii="PT Astra Serif" w:hAnsi="PT Astra Serif"/>
          <w:sz w:val="24"/>
          <w:szCs w:val="24"/>
          <w:lang w:eastAsia="ru-RU"/>
        </w:rPr>
        <w:tab/>
      </w:r>
    </w:p>
    <w:p w:rsidR="00A90C3E" w:rsidRPr="00D343B0" w:rsidRDefault="00A90C3E" w:rsidP="00251F05">
      <w:pPr>
        <w:spacing w:after="0" w:line="240" w:lineRule="auto"/>
        <w:ind w:firstLine="709"/>
        <w:jc w:val="center"/>
        <w:rPr>
          <w:rFonts w:ascii="PT Astra Serif" w:eastAsia="Calibri" w:hAnsi="PT Astra Serif" w:cs="Times New Roman"/>
          <w:b/>
          <w:sz w:val="24"/>
          <w:szCs w:val="24"/>
        </w:rPr>
      </w:pPr>
      <w:r w:rsidRPr="00D343B0">
        <w:rPr>
          <w:rFonts w:ascii="PT Astra Serif" w:eastAsia="Calibri" w:hAnsi="PT Astra Serif" w:cs="Times New Roman"/>
          <w:b/>
          <w:sz w:val="24"/>
          <w:szCs w:val="24"/>
        </w:rPr>
        <w:t>VI. ОХРАНА ТРУДА И ЗДОРОВЬЯ.</w:t>
      </w:r>
    </w:p>
    <w:p w:rsidR="00F93DAC" w:rsidRPr="00D343B0" w:rsidRDefault="00F93DAC" w:rsidP="00251F05">
      <w:pPr>
        <w:spacing w:line="240" w:lineRule="auto"/>
        <w:ind w:firstLine="709"/>
        <w:jc w:val="both"/>
        <w:rPr>
          <w:rFonts w:ascii="PT Astra Serif" w:hAnsi="PT Astra Serif"/>
          <w:sz w:val="24"/>
          <w:szCs w:val="24"/>
        </w:rPr>
      </w:pPr>
      <w:r w:rsidRPr="00D343B0">
        <w:rPr>
          <w:rFonts w:ascii="PT Astra Serif" w:hAnsi="PT Astra Serif"/>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F93DAC" w:rsidRPr="00D343B0" w:rsidRDefault="00F93DAC" w:rsidP="00251F05">
      <w:pPr>
        <w:pStyle w:val="32"/>
        <w:spacing w:after="0"/>
        <w:ind w:left="0" w:firstLine="709"/>
        <w:rPr>
          <w:rFonts w:ascii="PT Astra Serif" w:hAnsi="PT Astra Serif"/>
          <w:sz w:val="24"/>
          <w:szCs w:val="24"/>
        </w:rPr>
      </w:pPr>
      <w:r w:rsidRPr="00D343B0">
        <w:rPr>
          <w:rFonts w:ascii="PT Astra Serif" w:hAnsi="PT Astra Serif"/>
          <w:sz w:val="24"/>
          <w:szCs w:val="24"/>
        </w:rPr>
        <w:t>6.1. Работодатель обязуется:</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6.1.1. Обеспечивать безопасные и здоровые условия труда при проведении образовательного процесса.</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D343B0">
        <w:rPr>
          <w:rFonts w:ascii="PT Astra Serif" w:hAnsi="PT Astra Serif"/>
          <w:sz w:val="24"/>
          <w:szCs w:val="24"/>
          <w:lang w:eastAsia="en-US"/>
        </w:rPr>
        <w:t>в размере не менее 2 процентов от фонда заработной платы и (или) не менее 0,2 % суммы затрат на предоставление образовательных услуг</w:t>
      </w:r>
      <w:r w:rsidRPr="00D343B0">
        <w:rPr>
          <w:rFonts w:ascii="PT Astra Serif" w:hAnsi="PT Astra Serif"/>
          <w:sz w:val="24"/>
          <w:szCs w:val="24"/>
        </w:rPr>
        <w:t>.</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 xml:space="preserve">6.1.3. Обеспечить создание и функционирование системы управления охраной труда организации в соответствии </w:t>
      </w:r>
      <w:r w:rsidRPr="00D343B0">
        <w:rPr>
          <w:rFonts w:ascii="PT Astra Serif" w:hAnsi="PT Astra Serif"/>
          <w:color w:val="0070C0"/>
          <w:sz w:val="24"/>
          <w:szCs w:val="24"/>
        </w:rPr>
        <w:t>со статьей 214 и 217</w:t>
      </w:r>
      <w:r w:rsidRPr="00D343B0">
        <w:rPr>
          <w:rFonts w:ascii="PT Astra Serif" w:hAnsi="PT Astra Serif"/>
          <w:sz w:val="24"/>
          <w:szCs w:val="24"/>
        </w:rPr>
        <w:t xml:space="preserve"> Трудового кодекса Российской Федерации.</w:t>
      </w:r>
    </w:p>
    <w:p w:rsidR="00F93DAC" w:rsidRPr="00D343B0" w:rsidRDefault="00F93DAC" w:rsidP="00251F05">
      <w:pPr>
        <w:pStyle w:val="af6"/>
        <w:ind w:firstLine="709"/>
        <w:jc w:val="both"/>
        <w:rPr>
          <w:rFonts w:ascii="PT Astra Serif" w:hAnsi="PT Astra Serif" w:cs="Times New Roman"/>
          <w:spacing w:val="-6"/>
        </w:rPr>
      </w:pPr>
      <w:r w:rsidRPr="00D343B0">
        <w:rPr>
          <w:rFonts w:ascii="PT Astra Serif" w:hAnsi="PT Astra Serif" w:cs="Times New Roman"/>
          <w:spacing w:val="-6"/>
        </w:rPr>
        <w:t xml:space="preserve">6.1.4.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 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p>
    <w:p w:rsidR="00F93DAC" w:rsidRPr="00D343B0" w:rsidRDefault="00F93DAC" w:rsidP="004376FB">
      <w:pPr>
        <w:spacing w:after="0" w:line="240" w:lineRule="auto"/>
        <w:ind w:firstLine="709"/>
        <w:jc w:val="both"/>
        <w:rPr>
          <w:rFonts w:ascii="PT Astra Serif" w:hAnsi="PT Astra Serif"/>
          <w:spacing w:val="-6"/>
          <w:sz w:val="24"/>
          <w:szCs w:val="24"/>
        </w:rPr>
      </w:pPr>
      <w:r w:rsidRPr="00D343B0">
        <w:rPr>
          <w:rFonts w:ascii="PT Astra Serif" w:hAnsi="PT Astra Serif"/>
          <w:spacing w:val="-6"/>
          <w:sz w:val="24"/>
          <w:szCs w:val="24"/>
        </w:rPr>
        <w:t>6.1.5.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F93DAC" w:rsidRPr="00D343B0" w:rsidRDefault="00F93DAC" w:rsidP="004376FB">
      <w:pPr>
        <w:pStyle w:val="32"/>
        <w:spacing w:after="0"/>
        <w:ind w:left="0" w:firstLine="709"/>
        <w:jc w:val="both"/>
        <w:rPr>
          <w:rFonts w:ascii="PT Astra Serif" w:hAnsi="PT Astra Serif"/>
          <w:sz w:val="24"/>
          <w:szCs w:val="24"/>
        </w:rPr>
      </w:pPr>
      <w:r w:rsidRPr="00D343B0">
        <w:rPr>
          <w:rFonts w:ascii="PT Astra Serif" w:hAnsi="PT Astra Serif"/>
          <w:sz w:val="24"/>
          <w:szCs w:val="24"/>
        </w:rPr>
        <w:t>6.1.6. Обеспечивать проверку знаний работников образовательной организации по охране труда к началу каждого учебного года.</w:t>
      </w:r>
    </w:p>
    <w:p w:rsidR="004376FB" w:rsidRDefault="00F93DAC" w:rsidP="004376FB">
      <w:pPr>
        <w:pStyle w:val="af7"/>
        <w:spacing w:after="0"/>
        <w:ind w:left="0" w:firstLine="709"/>
        <w:jc w:val="both"/>
        <w:rPr>
          <w:rFonts w:ascii="PT Astra Serif" w:hAnsi="PT Astra Serif"/>
          <w:lang w:val="ru-RU"/>
        </w:rPr>
      </w:pPr>
      <w:r w:rsidRPr="00D343B0">
        <w:rPr>
          <w:rFonts w:ascii="PT Astra Serif" w:hAnsi="PT Astra Serif"/>
        </w:rPr>
        <w:t>6.</w:t>
      </w:r>
      <w:r w:rsidRPr="00D343B0">
        <w:rPr>
          <w:rFonts w:ascii="PT Astra Serif" w:hAnsi="PT Astra Serif"/>
          <w:lang w:val="ru-RU"/>
        </w:rPr>
        <w:t>1</w:t>
      </w:r>
      <w:r w:rsidRPr="00D343B0">
        <w:rPr>
          <w:rFonts w:ascii="PT Astra Serif" w:hAnsi="PT Astra Serif"/>
        </w:rPr>
        <w:t>.</w:t>
      </w:r>
      <w:r w:rsidRPr="00D343B0">
        <w:rPr>
          <w:rFonts w:ascii="PT Astra Serif" w:hAnsi="PT Astra Serif"/>
          <w:lang w:val="ru-RU"/>
        </w:rPr>
        <w:t>7</w:t>
      </w:r>
      <w:r w:rsidRPr="00D343B0">
        <w:rPr>
          <w:rFonts w:ascii="PT Astra Serif" w:hAnsi="PT Astra Serif"/>
        </w:rPr>
        <w:t>.</w:t>
      </w:r>
      <w:r w:rsidRPr="00D343B0">
        <w:rPr>
          <w:rFonts w:ascii="PT Astra Serif" w:hAnsi="PT Astra Serif"/>
          <w:lang w:val="ru-RU"/>
        </w:rPr>
        <w:t xml:space="preserve"> </w:t>
      </w:r>
      <w:r w:rsidRPr="00D343B0">
        <w:rPr>
          <w:rFonts w:ascii="PT Astra Serif" w:hAnsi="PT Astra Serif"/>
        </w:rPr>
        <w:t>Обеспечить наличие правил, инструкций, журналов инструктажа и других обязательных материалов на рабочих местах.</w:t>
      </w:r>
    </w:p>
    <w:p w:rsidR="00F93DAC" w:rsidRPr="00D343B0" w:rsidRDefault="00F93DAC" w:rsidP="004376FB">
      <w:pPr>
        <w:pStyle w:val="af7"/>
        <w:spacing w:after="0"/>
        <w:ind w:left="0" w:firstLine="709"/>
        <w:jc w:val="both"/>
        <w:rPr>
          <w:rFonts w:ascii="PT Astra Serif" w:hAnsi="PT Astra Serif"/>
        </w:rPr>
      </w:pPr>
      <w:r w:rsidRPr="00D343B0">
        <w:rPr>
          <w:rFonts w:ascii="PT Astra Serif" w:hAnsi="PT Astra Serif"/>
        </w:rPr>
        <w:lastRenderedPageBreak/>
        <w:t>6.</w:t>
      </w:r>
      <w:r w:rsidRPr="00D343B0">
        <w:rPr>
          <w:rFonts w:ascii="PT Astra Serif" w:hAnsi="PT Astra Serif"/>
          <w:lang w:val="ru-RU"/>
        </w:rPr>
        <w:t>1</w:t>
      </w:r>
      <w:r w:rsidRPr="00D343B0">
        <w:rPr>
          <w:rFonts w:ascii="PT Astra Serif" w:hAnsi="PT Astra Serif"/>
        </w:rPr>
        <w:t>.</w:t>
      </w:r>
      <w:r w:rsidRPr="00D343B0">
        <w:rPr>
          <w:rFonts w:ascii="PT Astra Serif" w:hAnsi="PT Astra Serif"/>
          <w:lang w:val="ru-RU"/>
        </w:rPr>
        <w:t>8</w:t>
      </w:r>
      <w:r w:rsidRPr="00D343B0">
        <w:rPr>
          <w:rFonts w:ascii="PT Astra Serif" w:hAnsi="PT Astra Serif"/>
        </w:rPr>
        <w:t>.</w:t>
      </w:r>
      <w:r w:rsidRPr="00D343B0">
        <w:rPr>
          <w:rFonts w:ascii="PT Astra Serif" w:hAnsi="PT Astra Serif"/>
          <w:lang w:val="ru-RU"/>
        </w:rPr>
        <w:t xml:space="preserve"> Разработать</w:t>
      </w:r>
      <w:r w:rsidRPr="00D343B0">
        <w:rPr>
          <w:rFonts w:ascii="PT Astra Serif" w:hAnsi="PT Astra Serif"/>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r w:rsidRPr="00D343B0">
        <w:rPr>
          <w:rFonts w:ascii="PT Astra Serif" w:hAnsi="PT Astra Serif"/>
          <w:lang w:val="ru-RU"/>
        </w:rPr>
        <w:t xml:space="preserve"> (при наличии)</w:t>
      </w:r>
      <w:r w:rsidRPr="00D343B0">
        <w:rPr>
          <w:rFonts w:ascii="PT Astra Serif" w:hAnsi="PT Astra Serif"/>
        </w:rPr>
        <w:t>.</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6.1.9. Обеспечивать проведение в установленном порядке работ, по специальной оценке, условий труда на рабочих местах.</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F93DAC" w:rsidRPr="00D343B0" w:rsidRDefault="00F93DAC" w:rsidP="00251F05">
      <w:pPr>
        <w:pStyle w:val="32"/>
        <w:spacing w:after="0"/>
        <w:ind w:left="0" w:firstLine="709"/>
        <w:jc w:val="both"/>
        <w:rPr>
          <w:rFonts w:ascii="PT Astra Serif" w:hAnsi="PT Astra Serif"/>
          <w:sz w:val="24"/>
          <w:szCs w:val="24"/>
        </w:rPr>
      </w:pPr>
      <w:r w:rsidRPr="00D343B0">
        <w:rPr>
          <w:rFonts w:ascii="PT Astra Serif" w:hAnsi="PT Astra Serif"/>
          <w:sz w:val="24"/>
          <w:szCs w:val="24"/>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F93DAC" w:rsidRPr="00D343B0" w:rsidRDefault="00F93DAC" w:rsidP="004376FB">
      <w:pPr>
        <w:spacing w:after="0" w:line="240" w:lineRule="auto"/>
        <w:ind w:firstLine="709"/>
        <w:jc w:val="both"/>
        <w:rPr>
          <w:rFonts w:ascii="PT Astra Serif" w:hAnsi="PT Astra Serif"/>
          <w:sz w:val="24"/>
          <w:szCs w:val="24"/>
        </w:rPr>
      </w:pPr>
      <w:r w:rsidRPr="00D343B0">
        <w:rPr>
          <w:rFonts w:ascii="PT Astra Serif" w:hAnsi="PT Astra Serif"/>
          <w:sz w:val="24"/>
          <w:szCs w:val="24"/>
        </w:rPr>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нормами, установленными законодательством.</w:t>
      </w:r>
    </w:p>
    <w:p w:rsidR="00F93DAC" w:rsidRPr="00D343B0" w:rsidRDefault="00F93DAC" w:rsidP="004376FB">
      <w:pPr>
        <w:pStyle w:val="32"/>
        <w:spacing w:after="0"/>
        <w:ind w:left="0" w:firstLine="709"/>
        <w:jc w:val="both"/>
        <w:rPr>
          <w:rFonts w:ascii="PT Astra Serif" w:hAnsi="PT Astra Serif"/>
          <w:sz w:val="24"/>
          <w:szCs w:val="24"/>
        </w:rPr>
      </w:pPr>
      <w:r w:rsidRPr="00D343B0">
        <w:rPr>
          <w:rFonts w:ascii="PT Astra Serif" w:hAnsi="PT Astra Serif"/>
          <w:sz w:val="24"/>
          <w:szCs w:val="24"/>
        </w:rPr>
        <w:t>6.1.</w:t>
      </w:r>
      <w:r w:rsidR="004376FB">
        <w:rPr>
          <w:rFonts w:ascii="PT Astra Serif" w:hAnsi="PT Astra Serif"/>
          <w:sz w:val="24"/>
          <w:szCs w:val="24"/>
        </w:rPr>
        <w:t>12</w:t>
      </w:r>
      <w:r w:rsidRPr="00D343B0">
        <w:rPr>
          <w:rFonts w:ascii="PT Astra Serif" w:hAnsi="PT Astra Serif"/>
          <w:sz w:val="24"/>
          <w:szCs w:val="24"/>
        </w:rPr>
        <w:t>. Обеспечивать о</w:t>
      </w:r>
      <w:r w:rsidRPr="00D343B0">
        <w:rPr>
          <w:rFonts w:ascii="PT Astra Serif" w:hAnsi="PT Astra Serif"/>
          <w:iCs/>
          <w:sz w:val="24"/>
          <w:szCs w:val="24"/>
          <w:lang w:eastAsia="en-US"/>
        </w:rPr>
        <w:t xml:space="preserve">рганизацию проведения </w:t>
      </w:r>
      <w:r w:rsidRPr="00D343B0">
        <w:rPr>
          <w:rFonts w:ascii="PT Astra Serif" w:hAnsi="PT Astra Serif"/>
          <w:sz w:val="24"/>
          <w:szCs w:val="24"/>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w:t>
      </w:r>
      <w:r w:rsidRPr="00D343B0">
        <w:rPr>
          <w:rFonts w:ascii="PT Astra Serif" w:hAnsi="PT Astra Serif"/>
          <w:color w:val="0070C0"/>
          <w:sz w:val="24"/>
          <w:szCs w:val="24"/>
          <w:lang w:eastAsia="en-US"/>
        </w:rPr>
        <w:t>статья 220 ТК РФ</w:t>
      </w:r>
      <w:r w:rsidRPr="00D343B0">
        <w:rPr>
          <w:rFonts w:ascii="PT Astra Serif" w:hAnsi="PT Astra Serif"/>
          <w:sz w:val="24"/>
          <w:szCs w:val="24"/>
          <w:lang w:eastAsia="en-US"/>
        </w:rPr>
        <w:t>)</w:t>
      </w:r>
      <w:r w:rsidRPr="00D343B0">
        <w:rPr>
          <w:rFonts w:ascii="PT Astra Serif" w:hAnsi="PT Astra Serif"/>
          <w:sz w:val="24"/>
          <w:szCs w:val="24"/>
        </w:rPr>
        <w:t>.</w:t>
      </w:r>
    </w:p>
    <w:p w:rsidR="00F93DAC" w:rsidRPr="00D343B0" w:rsidRDefault="00F93DAC" w:rsidP="004376FB">
      <w:pPr>
        <w:spacing w:after="0" w:line="240" w:lineRule="auto"/>
        <w:ind w:right="-2" w:firstLine="709"/>
        <w:jc w:val="both"/>
        <w:rPr>
          <w:rFonts w:ascii="PT Astra Serif" w:hAnsi="PT Astra Serif"/>
          <w:sz w:val="24"/>
          <w:szCs w:val="24"/>
        </w:rPr>
      </w:pPr>
      <w:r w:rsidRPr="00D343B0">
        <w:rPr>
          <w:rFonts w:ascii="PT Astra Serif" w:hAnsi="PT Astra Serif"/>
          <w:sz w:val="24"/>
          <w:szCs w:val="24"/>
        </w:rPr>
        <w:t>6.</w:t>
      </w:r>
      <w:r w:rsidR="004376FB">
        <w:rPr>
          <w:rFonts w:ascii="PT Astra Serif" w:hAnsi="PT Astra Serif"/>
          <w:sz w:val="24"/>
          <w:szCs w:val="24"/>
        </w:rPr>
        <w:t>1.13</w:t>
      </w:r>
      <w:r w:rsidRPr="00D343B0">
        <w:rPr>
          <w:rFonts w:ascii="PT Astra Serif" w:hAnsi="PT Astra Serif"/>
          <w:sz w:val="24"/>
          <w:szCs w:val="24"/>
        </w:rPr>
        <w:t>. Обеспечивать установленный санитарными нормами тепловой режим в помещениях.</w:t>
      </w:r>
    </w:p>
    <w:p w:rsidR="00F93DAC" w:rsidRPr="00D343B0" w:rsidRDefault="00F93DAC" w:rsidP="004376FB">
      <w:pPr>
        <w:tabs>
          <w:tab w:val="left" w:pos="1560"/>
        </w:tabs>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4376FB">
        <w:rPr>
          <w:rFonts w:ascii="PT Astra Serif" w:hAnsi="PT Astra Serif"/>
          <w:sz w:val="24"/>
          <w:szCs w:val="24"/>
        </w:rPr>
        <w:t>1.14</w:t>
      </w:r>
      <w:r w:rsidRPr="00D343B0">
        <w:rPr>
          <w:rFonts w:ascii="PT Astra Serif" w:hAnsi="PT Astra Serif"/>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F93DAC" w:rsidRPr="00D343B0" w:rsidRDefault="00F93DAC" w:rsidP="004376FB">
      <w:pPr>
        <w:tabs>
          <w:tab w:val="left" w:pos="1620"/>
        </w:tabs>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4376FB">
        <w:rPr>
          <w:rFonts w:ascii="PT Astra Serif" w:hAnsi="PT Astra Serif"/>
          <w:sz w:val="24"/>
          <w:szCs w:val="24"/>
        </w:rPr>
        <w:t>1.15</w:t>
      </w:r>
      <w:r w:rsidRPr="00D343B0">
        <w:rPr>
          <w:rFonts w:ascii="PT Astra Serif" w:hAnsi="PT Astra Serif"/>
          <w:sz w:val="24"/>
          <w:szCs w:val="24"/>
        </w:rPr>
        <w:t>. Обеспечивать соблюдение работниками требований, правил и инструкций по охране труда.</w:t>
      </w:r>
    </w:p>
    <w:p w:rsidR="00F93DAC" w:rsidRPr="00D343B0" w:rsidRDefault="004376FB" w:rsidP="004376FB">
      <w:pPr>
        <w:tabs>
          <w:tab w:val="left" w:pos="1620"/>
        </w:tabs>
        <w:spacing w:after="0" w:line="240" w:lineRule="auto"/>
        <w:ind w:firstLine="709"/>
        <w:jc w:val="both"/>
        <w:rPr>
          <w:rFonts w:ascii="PT Astra Serif" w:hAnsi="PT Astra Serif"/>
          <w:sz w:val="24"/>
          <w:szCs w:val="24"/>
        </w:rPr>
      </w:pPr>
      <w:r>
        <w:rPr>
          <w:rFonts w:ascii="PT Astra Serif" w:hAnsi="PT Astra Serif"/>
          <w:sz w:val="24"/>
          <w:szCs w:val="24"/>
        </w:rPr>
        <w:t>6.1.16</w:t>
      </w:r>
      <w:r w:rsidR="00F93DAC" w:rsidRPr="00D343B0">
        <w:rPr>
          <w:rFonts w:ascii="PT Astra Serif" w:hAnsi="PT Astra Serif"/>
          <w:sz w:val="24"/>
          <w:szCs w:val="24"/>
        </w:rPr>
        <w:t>.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F93DAC" w:rsidRPr="00D343B0" w:rsidRDefault="00F93DAC" w:rsidP="004376FB">
      <w:pPr>
        <w:tabs>
          <w:tab w:val="left" w:pos="1620"/>
        </w:tabs>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4376FB">
        <w:rPr>
          <w:rFonts w:ascii="PT Astra Serif" w:hAnsi="PT Astra Serif"/>
          <w:sz w:val="24"/>
          <w:szCs w:val="24"/>
        </w:rPr>
        <w:t>1.17</w:t>
      </w:r>
      <w:r w:rsidRPr="00D343B0">
        <w:rPr>
          <w:rFonts w:ascii="PT Astra Serif" w:hAnsi="PT Astra Serif"/>
          <w:sz w:val="24"/>
          <w:szCs w:val="24"/>
        </w:rPr>
        <w:t>.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F93DAC" w:rsidRPr="00D343B0" w:rsidRDefault="004376FB" w:rsidP="004376FB">
      <w:pPr>
        <w:tabs>
          <w:tab w:val="left" w:pos="1620"/>
        </w:tabs>
        <w:spacing w:after="0" w:line="240" w:lineRule="auto"/>
        <w:ind w:firstLine="709"/>
        <w:jc w:val="both"/>
        <w:rPr>
          <w:rFonts w:ascii="PT Astra Serif" w:hAnsi="PT Astra Serif"/>
          <w:sz w:val="24"/>
          <w:szCs w:val="24"/>
        </w:rPr>
      </w:pPr>
      <w:r>
        <w:rPr>
          <w:rFonts w:ascii="PT Astra Serif" w:hAnsi="PT Astra Serif"/>
          <w:sz w:val="24"/>
          <w:szCs w:val="24"/>
        </w:rPr>
        <w:t>6.1.18</w:t>
      </w:r>
      <w:r w:rsidR="00F93DAC" w:rsidRPr="00D343B0">
        <w:rPr>
          <w:rFonts w:ascii="PT Astra Serif" w:hAnsi="PT Astra Serif"/>
          <w:sz w:val="24"/>
          <w:szCs w:val="24"/>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00F93DAC" w:rsidRPr="00D343B0">
        <w:rPr>
          <w:rFonts w:ascii="PT Astra Serif" w:hAnsi="PT Astra Serif"/>
          <w:color w:val="0070C0"/>
          <w:sz w:val="24"/>
          <w:szCs w:val="24"/>
        </w:rPr>
        <w:t>статья 214 ТК РФ</w:t>
      </w:r>
      <w:r w:rsidR="00F93DAC" w:rsidRPr="00D343B0">
        <w:rPr>
          <w:rFonts w:ascii="PT Astra Serif" w:hAnsi="PT Astra Serif"/>
          <w:sz w:val="24"/>
          <w:szCs w:val="24"/>
        </w:rPr>
        <w:t>).</w:t>
      </w:r>
    </w:p>
    <w:p w:rsidR="00F93DAC" w:rsidRPr="00D343B0" w:rsidRDefault="00F93DAC" w:rsidP="004376FB">
      <w:pPr>
        <w:spacing w:after="120" w:line="240" w:lineRule="auto"/>
        <w:ind w:firstLine="709"/>
        <w:jc w:val="both"/>
        <w:rPr>
          <w:rFonts w:ascii="PT Astra Serif" w:hAnsi="PT Astra Serif"/>
          <w:sz w:val="24"/>
          <w:szCs w:val="24"/>
        </w:rPr>
      </w:pPr>
      <w:r w:rsidRPr="00D343B0">
        <w:rPr>
          <w:rFonts w:ascii="PT Astra Serif" w:hAnsi="PT Astra Serif"/>
          <w:sz w:val="24"/>
          <w:szCs w:val="24"/>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93DAC" w:rsidRPr="00D343B0" w:rsidRDefault="00F93DAC" w:rsidP="004376FB">
      <w:pPr>
        <w:spacing w:after="120" w:line="240" w:lineRule="auto"/>
        <w:ind w:firstLine="709"/>
        <w:jc w:val="both"/>
        <w:rPr>
          <w:rFonts w:ascii="PT Astra Serif" w:hAnsi="PT Astra Serif"/>
          <w:sz w:val="24"/>
          <w:szCs w:val="24"/>
        </w:rPr>
      </w:pPr>
      <w:r w:rsidRPr="00D343B0">
        <w:rPr>
          <w:rFonts w:ascii="PT Astra Serif" w:hAnsi="PT Astra Serif"/>
          <w:sz w:val="24"/>
          <w:szCs w:val="24"/>
        </w:rPr>
        <w:t>6.3. Работники обязуются:</w:t>
      </w:r>
    </w:p>
    <w:p w:rsidR="00F93DAC" w:rsidRPr="00D343B0" w:rsidRDefault="00F93DAC" w:rsidP="004376FB">
      <w:pPr>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31152C" w:rsidRPr="00D343B0">
        <w:rPr>
          <w:rFonts w:ascii="PT Astra Serif" w:hAnsi="PT Astra Serif"/>
          <w:sz w:val="24"/>
          <w:szCs w:val="24"/>
        </w:rPr>
        <w:t>3</w:t>
      </w:r>
      <w:r w:rsidRPr="00D343B0">
        <w:rPr>
          <w:rFonts w:ascii="PT Astra Serif" w:hAnsi="PT Astra Serif"/>
          <w:sz w:val="24"/>
          <w:szCs w:val="24"/>
        </w:rPr>
        <w:t>.1.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93DAC" w:rsidRPr="00D343B0" w:rsidRDefault="00F93DAC" w:rsidP="004376FB">
      <w:pPr>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31152C" w:rsidRPr="00D343B0">
        <w:rPr>
          <w:rFonts w:ascii="PT Astra Serif" w:hAnsi="PT Astra Serif"/>
          <w:sz w:val="24"/>
          <w:szCs w:val="24"/>
        </w:rPr>
        <w:t>3</w:t>
      </w:r>
      <w:r w:rsidRPr="00D343B0">
        <w:rPr>
          <w:rFonts w:ascii="PT Astra Serif" w:hAnsi="PT Astra Serif"/>
          <w:sz w:val="24"/>
          <w:szCs w:val="24"/>
        </w:rPr>
        <w:t>.2.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F93DAC" w:rsidRPr="00D343B0" w:rsidRDefault="00F93DAC" w:rsidP="004376FB">
      <w:pPr>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31152C" w:rsidRPr="00D343B0">
        <w:rPr>
          <w:rFonts w:ascii="PT Astra Serif" w:hAnsi="PT Astra Serif"/>
          <w:sz w:val="24"/>
          <w:szCs w:val="24"/>
        </w:rPr>
        <w:t>3</w:t>
      </w:r>
      <w:r w:rsidRPr="00D343B0">
        <w:rPr>
          <w:rFonts w:ascii="PT Astra Serif" w:hAnsi="PT Astra Serif"/>
          <w:sz w:val="24"/>
          <w:szCs w:val="24"/>
        </w:rPr>
        <w:t>.3.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93DAC" w:rsidRPr="00D343B0" w:rsidRDefault="00F93DAC" w:rsidP="004376FB">
      <w:pPr>
        <w:autoSpaceDE w:val="0"/>
        <w:autoSpaceDN w:val="0"/>
        <w:adjustRightInd w:val="0"/>
        <w:spacing w:after="0" w:line="240" w:lineRule="auto"/>
        <w:ind w:firstLine="709"/>
        <w:jc w:val="both"/>
        <w:rPr>
          <w:rFonts w:ascii="PT Astra Serif" w:hAnsi="PT Astra Serif"/>
          <w:sz w:val="24"/>
          <w:szCs w:val="24"/>
        </w:rPr>
      </w:pPr>
      <w:r w:rsidRPr="00D343B0">
        <w:rPr>
          <w:rFonts w:ascii="PT Astra Serif" w:hAnsi="PT Astra Serif"/>
          <w:sz w:val="24"/>
          <w:szCs w:val="24"/>
        </w:rPr>
        <w:lastRenderedPageBreak/>
        <w:t>6.</w:t>
      </w:r>
      <w:r w:rsidR="0031152C" w:rsidRPr="00D343B0">
        <w:rPr>
          <w:rFonts w:ascii="PT Astra Serif" w:hAnsi="PT Astra Serif"/>
          <w:sz w:val="24"/>
          <w:szCs w:val="24"/>
        </w:rPr>
        <w:t>3</w:t>
      </w:r>
      <w:r w:rsidRPr="00D343B0">
        <w:rPr>
          <w:rFonts w:ascii="PT Astra Serif" w:hAnsi="PT Astra Serif"/>
          <w:sz w:val="24"/>
          <w:szCs w:val="24"/>
        </w:rPr>
        <w:t>.4. Правильно применять средства индивидуальной и коллективной защиты.</w:t>
      </w:r>
    </w:p>
    <w:p w:rsidR="00F93DAC" w:rsidRPr="00D343B0" w:rsidRDefault="00F93DAC" w:rsidP="004376FB">
      <w:pPr>
        <w:spacing w:after="0" w:line="240" w:lineRule="auto"/>
        <w:ind w:firstLine="709"/>
        <w:jc w:val="both"/>
        <w:rPr>
          <w:rFonts w:ascii="PT Astra Serif" w:hAnsi="PT Astra Serif"/>
          <w:sz w:val="24"/>
          <w:szCs w:val="24"/>
        </w:rPr>
      </w:pPr>
      <w:r w:rsidRPr="00D343B0">
        <w:rPr>
          <w:rFonts w:ascii="PT Astra Serif" w:hAnsi="PT Astra Serif"/>
          <w:sz w:val="24"/>
          <w:szCs w:val="24"/>
        </w:rPr>
        <w:t>6.</w:t>
      </w:r>
      <w:r w:rsidR="0031152C" w:rsidRPr="00D343B0">
        <w:rPr>
          <w:rFonts w:ascii="PT Astra Serif" w:hAnsi="PT Astra Serif"/>
          <w:sz w:val="24"/>
          <w:szCs w:val="24"/>
        </w:rPr>
        <w:t>3</w:t>
      </w:r>
      <w:r w:rsidRPr="00D343B0">
        <w:rPr>
          <w:rFonts w:ascii="PT Astra Serif" w:hAnsi="PT Astra Serif"/>
          <w:sz w:val="24"/>
          <w:szCs w:val="24"/>
        </w:rPr>
        <w:t>.5. 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54B4A" w:rsidRPr="00D343B0" w:rsidRDefault="00F93DAC" w:rsidP="00251F05">
      <w:pPr>
        <w:spacing w:line="240" w:lineRule="auto"/>
        <w:ind w:firstLine="709"/>
        <w:jc w:val="both"/>
        <w:rPr>
          <w:rFonts w:ascii="PT Astra Serif" w:hAnsi="PT Astra Serif"/>
          <w:sz w:val="24"/>
          <w:szCs w:val="24"/>
        </w:rPr>
      </w:pPr>
      <w:r w:rsidRPr="00D343B0">
        <w:rPr>
          <w:rFonts w:ascii="PT Astra Serif" w:hAnsi="PT Astra Serif"/>
          <w:sz w:val="24"/>
          <w:szCs w:val="24"/>
        </w:rPr>
        <w:t>6.</w:t>
      </w:r>
      <w:r w:rsidR="0031152C" w:rsidRPr="00D343B0">
        <w:rPr>
          <w:rFonts w:ascii="PT Astra Serif" w:hAnsi="PT Astra Serif"/>
          <w:sz w:val="24"/>
          <w:szCs w:val="24"/>
        </w:rPr>
        <w:t>4</w:t>
      </w:r>
      <w:r w:rsidRPr="00D343B0">
        <w:rPr>
          <w:rFonts w:ascii="PT Astra Serif" w:hAnsi="PT Astra Serif"/>
          <w:sz w:val="24"/>
          <w:szCs w:val="24"/>
        </w:rPr>
        <w:t xml:space="preserve">.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D343B0">
        <w:rPr>
          <w:rFonts w:ascii="PT Astra Serif" w:hAnsi="PT Astra Serif"/>
          <w:i/>
          <w:sz w:val="24"/>
          <w:szCs w:val="24"/>
        </w:rPr>
        <w:t>с сохранением за это время средней заработной платы</w:t>
      </w:r>
      <w:r w:rsidRPr="00D343B0">
        <w:rPr>
          <w:rFonts w:ascii="PT Astra Serif" w:hAnsi="PT Astra Serif"/>
          <w:sz w:val="24"/>
          <w:szCs w:val="24"/>
        </w:rPr>
        <w:t>.</w:t>
      </w:r>
    </w:p>
    <w:p w:rsidR="00454B4A" w:rsidRPr="00D343B0" w:rsidRDefault="00454B4A" w:rsidP="00251F05">
      <w:pPr>
        <w:pStyle w:val="Default"/>
        <w:ind w:firstLine="709"/>
        <w:contextualSpacing/>
        <w:jc w:val="center"/>
        <w:rPr>
          <w:rFonts w:ascii="PT Astra Serif" w:hAnsi="PT Astra Serif"/>
          <w:b/>
          <w:color w:val="auto"/>
        </w:rPr>
      </w:pPr>
      <w:r w:rsidRPr="00D343B0">
        <w:rPr>
          <w:rStyle w:val="A10"/>
          <w:rFonts w:ascii="PT Astra Serif" w:hAnsi="PT Astra Serif"/>
          <w:b w:val="0"/>
          <w:color w:val="auto"/>
          <w:sz w:val="24"/>
          <w:szCs w:val="24"/>
          <w:lang w:val="en-US"/>
        </w:rPr>
        <w:t>VI</w:t>
      </w:r>
      <w:r w:rsidR="004376FB">
        <w:rPr>
          <w:rStyle w:val="A10"/>
          <w:rFonts w:ascii="PT Astra Serif" w:hAnsi="PT Astra Serif"/>
          <w:b w:val="0"/>
          <w:color w:val="auto"/>
          <w:sz w:val="24"/>
          <w:szCs w:val="24"/>
        </w:rPr>
        <w:t>I</w:t>
      </w:r>
      <w:r w:rsidRPr="00D343B0">
        <w:rPr>
          <w:rStyle w:val="A10"/>
          <w:rFonts w:ascii="PT Astra Serif" w:hAnsi="PT Astra Serif"/>
          <w:b w:val="0"/>
          <w:color w:val="auto"/>
          <w:sz w:val="24"/>
          <w:szCs w:val="24"/>
        </w:rPr>
        <w:t>.</w:t>
      </w:r>
      <w:r w:rsidRPr="00D343B0">
        <w:rPr>
          <w:rFonts w:ascii="PT Astra Serif" w:hAnsi="PT Astra Serif"/>
          <w:b/>
          <w:color w:val="auto"/>
        </w:rPr>
        <w:t xml:space="preserve"> ДОПОЛНИТЕЛЬНОЕ ПРОФЕССИОНАЛЬНОЕ ОБРАЗОВАНИЕ РАБОТНИКОВ</w:t>
      </w:r>
    </w:p>
    <w:p w:rsidR="00454B4A" w:rsidRPr="00D343B0" w:rsidRDefault="00454B4A" w:rsidP="00251F05">
      <w:pPr>
        <w:pStyle w:val="Default"/>
        <w:ind w:firstLine="709"/>
        <w:contextualSpacing/>
        <w:jc w:val="center"/>
        <w:rPr>
          <w:rFonts w:ascii="PT Astra Serif" w:hAnsi="PT Astra Serif"/>
          <w:color w:val="auto"/>
        </w:rPr>
      </w:pPr>
    </w:p>
    <w:p w:rsidR="00454B4A" w:rsidRPr="00D343B0" w:rsidRDefault="004376FB" w:rsidP="00251F05">
      <w:pPr>
        <w:pStyle w:val="Default"/>
        <w:ind w:firstLine="709"/>
        <w:contextualSpacing/>
        <w:jc w:val="both"/>
        <w:rPr>
          <w:rFonts w:ascii="PT Astra Serif" w:hAnsi="PT Astra Serif"/>
          <w:color w:val="auto"/>
        </w:rPr>
      </w:pPr>
      <w:r>
        <w:rPr>
          <w:rFonts w:ascii="PT Astra Serif" w:hAnsi="PT Astra Serif"/>
          <w:color w:val="auto"/>
        </w:rPr>
        <w:t>7</w:t>
      </w:r>
      <w:r w:rsidR="00454B4A" w:rsidRPr="00D343B0">
        <w:rPr>
          <w:rFonts w:ascii="PT Astra Serif" w:hAnsi="PT Astra Serif"/>
          <w:color w:val="auto"/>
        </w:rPr>
        <w:t>.1. Стороны договорились о том, что:</w:t>
      </w:r>
    </w:p>
    <w:p w:rsidR="00454B4A" w:rsidRPr="00D343B0" w:rsidRDefault="004376FB" w:rsidP="00251F05">
      <w:pPr>
        <w:spacing w:line="240" w:lineRule="auto"/>
        <w:ind w:firstLine="709"/>
        <w:contextualSpacing/>
        <w:jc w:val="both"/>
        <w:rPr>
          <w:rFonts w:ascii="PT Astra Serif" w:hAnsi="PT Astra Serif"/>
          <w:sz w:val="24"/>
          <w:szCs w:val="24"/>
        </w:rPr>
      </w:pPr>
      <w:r>
        <w:rPr>
          <w:rFonts w:ascii="PT Astra Serif" w:hAnsi="PT Astra Serif"/>
          <w:sz w:val="24"/>
          <w:szCs w:val="24"/>
        </w:rPr>
        <w:t>7</w:t>
      </w:r>
      <w:r w:rsidR="00454B4A" w:rsidRPr="00D343B0">
        <w:rPr>
          <w:rFonts w:ascii="PT Astra Serif" w:hAnsi="PT Astra Serif"/>
          <w:sz w:val="24"/>
          <w:szCs w:val="24"/>
        </w:rPr>
        <w:t>.1.1. Работодатель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454B4A" w:rsidRPr="00D343B0" w:rsidRDefault="00454B4A" w:rsidP="00251F05">
      <w:pPr>
        <w:spacing w:line="240" w:lineRule="auto"/>
        <w:ind w:firstLine="709"/>
        <w:contextualSpacing/>
        <w:jc w:val="both"/>
        <w:rPr>
          <w:rFonts w:ascii="PT Astra Serif" w:eastAsia="Calibri" w:hAnsi="PT Astra Serif"/>
          <w:color w:val="7030A0"/>
          <w:sz w:val="24"/>
          <w:szCs w:val="24"/>
        </w:rPr>
      </w:pPr>
      <w:r w:rsidRPr="00D343B0">
        <w:rPr>
          <w:rFonts w:ascii="PT Astra Serif" w:eastAsia="Calibri" w:hAnsi="PT Astra Serif"/>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w:t>
      </w:r>
    </w:p>
    <w:p w:rsidR="00454B4A" w:rsidRPr="00D343B0" w:rsidRDefault="004376FB" w:rsidP="004376FB">
      <w:pPr>
        <w:spacing w:after="0" w:line="240" w:lineRule="auto"/>
        <w:ind w:firstLine="709"/>
        <w:contextualSpacing/>
        <w:jc w:val="both"/>
        <w:rPr>
          <w:rFonts w:ascii="PT Astra Serif" w:eastAsia="Calibri" w:hAnsi="PT Astra Serif"/>
          <w:sz w:val="24"/>
          <w:szCs w:val="24"/>
        </w:rPr>
      </w:pPr>
      <w:r>
        <w:rPr>
          <w:rFonts w:ascii="PT Astra Serif" w:hAnsi="PT Astra Serif"/>
          <w:sz w:val="24"/>
          <w:szCs w:val="24"/>
        </w:rPr>
        <w:t>7</w:t>
      </w:r>
      <w:r w:rsidR="00454B4A" w:rsidRPr="00D343B0">
        <w:rPr>
          <w:rFonts w:ascii="PT Astra Serif" w:hAnsi="PT Astra Serif"/>
          <w:sz w:val="24"/>
          <w:szCs w:val="24"/>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454B4A" w:rsidRPr="00D343B0">
        <w:rPr>
          <w:rFonts w:ascii="PT Astra Serif" w:eastAsia="Calibri" w:hAnsi="PT Astra Serif"/>
          <w:sz w:val="24"/>
          <w:szCs w:val="24"/>
        </w:rPr>
        <w:t>.</w:t>
      </w:r>
    </w:p>
    <w:p w:rsidR="00454B4A" w:rsidRPr="00D343B0" w:rsidRDefault="004376FB" w:rsidP="004376FB">
      <w:pPr>
        <w:pStyle w:val="Default"/>
        <w:ind w:firstLine="709"/>
        <w:contextualSpacing/>
        <w:jc w:val="both"/>
        <w:rPr>
          <w:rFonts w:ascii="PT Astra Serif" w:hAnsi="PT Astra Serif"/>
          <w:color w:val="auto"/>
        </w:rPr>
      </w:pPr>
      <w:r>
        <w:rPr>
          <w:rFonts w:ascii="PT Astra Serif" w:hAnsi="PT Astra Serif"/>
          <w:color w:val="auto"/>
        </w:rPr>
        <w:t>7.1.3</w:t>
      </w:r>
      <w:r w:rsidR="00454B4A" w:rsidRPr="00D343B0">
        <w:rPr>
          <w:rFonts w:ascii="PT Astra Serif" w:hAnsi="PT Astra Serif"/>
          <w:color w:val="auto"/>
        </w:rPr>
        <w:t xml:space="preserve">.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454B4A" w:rsidRPr="00D343B0" w:rsidRDefault="00CB0C0D" w:rsidP="00251F05">
      <w:pPr>
        <w:pStyle w:val="Default"/>
        <w:ind w:firstLine="709"/>
        <w:contextualSpacing/>
        <w:jc w:val="both"/>
        <w:rPr>
          <w:rFonts w:ascii="PT Astra Serif" w:hAnsi="PT Astra Serif"/>
          <w:b/>
          <w:bCs/>
          <w:color w:val="auto"/>
        </w:rPr>
      </w:pPr>
      <w:r w:rsidRPr="00D343B0">
        <w:rPr>
          <w:rFonts w:ascii="PT Astra Serif" w:hAnsi="PT Astra Serif"/>
          <w:bCs/>
          <w:color w:val="auto"/>
        </w:rPr>
        <w:t>П</w:t>
      </w:r>
      <w:r w:rsidR="00454B4A" w:rsidRPr="00D343B0">
        <w:rPr>
          <w:rFonts w:ascii="PT Astra Serif" w:hAnsi="PT Astra Serif"/>
          <w:bCs/>
          <w:color w:val="auto"/>
        </w:rPr>
        <w:t xml:space="preserve">рограмма повышения квалификации педагогического работника должна иметь </w:t>
      </w:r>
      <w:r w:rsidR="00454B4A" w:rsidRPr="00D343B0">
        <w:rPr>
          <w:rFonts w:ascii="PT Astra Serif" w:hAnsi="PT Astra Serif"/>
          <w:color w:val="auto"/>
        </w:rPr>
        <w:t>м</w:t>
      </w:r>
      <w:r w:rsidR="00454B4A" w:rsidRPr="00D343B0">
        <w:rPr>
          <w:rFonts w:ascii="PT Astra Serif" w:hAnsi="PT Astra Serif"/>
          <w:bCs/>
          <w:color w:val="auto"/>
        </w:rPr>
        <w:t>инимальный</w:t>
      </w:r>
      <w:r w:rsidRPr="00D343B0">
        <w:rPr>
          <w:rFonts w:ascii="PT Astra Serif" w:hAnsi="PT Astra Serif"/>
          <w:bCs/>
          <w:color w:val="auto"/>
        </w:rPr>
        <w:t xml:space="preserve"> </w:t>
      </w:r>
      <w:r w:rsidR="00454B4A" w:rsidRPr="00D343B0">
        <w:rPr>
          <w:rFonts w:ascii="PT Astra Serif" w:hAnsi="PT Astra Serif"/>
          <w:bCs/>
          <w:color w:val="auto"/>
        </w:rPr>
        <w:t>объём не менее 36 часов для всех категорий работников (для молодых специалистов – не менее 72 часов)</w:t>
      </w:r>
      <w:r w:rsidR="00454B4A" w:rsidRPr="00D343B0">
        <w:rPr>
          <w:rFonts w:ascii="PT Astra Serif" w:hAnsi="PT Astra Serif"/>
          <w:color w:val="auto"/>
        </w:rPr>
        <w:t>, а объём освоения программ профессиональной переподготовки – не менее 250 часов</w:t>
      </w:r>
      <w:r w:rsidR="00454B4A" w:rsidRPr="00D343B0">
        <w:rPr>
          <w:rFonts w:ascii="PT Astra Serif" w:hAnsi="PT Astra Serif"/>
          <w:bCs/>
          <w:color w:val="auto"/>
        </w:rPr>
        <w:t>.</w:t>
      </w:r>
    </w:p>
    <w:p w:rsidR="00454B4A" w:rsidRPr="00D343B0" w:rsidRDefault="004376FB" w:rsidP="00251F05">
      <w:pPr>
        <w:pStyle w:val="Default"/>
        <w:ind w:firstLine="709"/>
        <w:contextualSpacing/>
        <w:jc w:val="both"/>
        <w:rPr>
          <w:rFonts w:ascii="PT Astra Serif" w:hAnsi="PT Astra Serif"/>
        </w:rPr>
      </w:pPr>
      <w:r>
        <w:rPr>
          <w:rFonts w:ascii="PT Astra Serif" w:hAnsi="PT Astra Serif"/>
          <w:color w:val="auto"/>
        </w:rPr>
        <w:t>7</w:t>
      </w:r>
      <w:r w:rsidR="00454B4A" w:rsidRPr="00D343B0">
        <w:rPr>
          <w:rFonts w:ascii="PT Astra Serif" w:hAnsi="PT Astra Serif"/>
          <w:color w:val="auto"/>
        </w:rPr>
        <w:t>.1.</w:t>
      </w:r>
      <w:r>
        <w:rPr>
          <w:rFonts w:ascii="PT Astra Serif" w:hAnsi="PT Astra Serif"/>
          <w:color w:val="auto"/>
        </w:rPr>
        <w:t>4</w:t>
      </w:r>
      <w:r w:rsidR="00454B4A" w:rsidRPr="00D343B0">
        <w:rPr>
          <w:rFonts w:ascii="PT Astra Serif" w:hAnsi="PT Astra Serif"/>
          <w:color w:val="auto"/>
        </w:rPr>
        <w:t>. </w:t>
      </w:r>
      <w:r w:rsidR="00454B4A" w:rsidRPr="00D343B0">
        <w:rPr>
          <w:rFonts w:ascii="PT Astra Serif" w:hAnsi="PT Astra Serif"/>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454B4A" w:rsidRPr="00D343B0" w:rsidRDefault="004376FB" w:rsidP="00251F05">
      <w:pPr>
        <w:pStyle w:val="Default"/>
        <w:ind w:firstLine="709"/>
        <w:contextualSpacing/>
        <w:jc w:val="both"/>
        <w:rPr>
          <w:rFonts w:ascii="PT Astra Serif" w:hAnsi="PT Astra Serif"/>
          <w:color w:val="auto"/>
        </w:rPr>
      </w:pPr>
      <w:r>
        <w:rPr>
          <w:rFonts w:ascii="PT Astra Serif" w:hAnsi="PT Astra Serif"/>
          <w:color w:val="auto"/>
        </w:rPr>
        <w:t>7.1.5</w:t>
      </w:r>
      <w:r w:rsidR="00454B4A" w:rsidRPr="00D343B0">
        <w:rPr>
          <w:rFonts w:ascii="PT Astra Serif" w:hAnsi="PT Astra Serif"/>
          <w:color w:val="auto"/>
        </w:rPr>
        <w:t xml:space="preserve">. При направлении работника на дополнительное профессиональное образование </w:t>
      </w:r>
      <w:r w:rsidR="00454B4A" w:rsidRPr="00D343B0">
        <w:rPr>
          <w:rFonts w:ascii="PT Astra Serif" w:eastAsia="Calibri" w:hAnsi="PT Astra Serif"/>
          <w:lang w:eastAsia="en-US"/>
        </w:rPr>
        <w:t xml:space="preserve">с отрывом от работы </w:t>
      </w:r>
      <w:r w:rsidR="00454B4A" w:rsidRPr="00D343B0">
        <w:rPr>
          <w:rFonts w:ascii="PT Astra Serif" w:hAnsi="PT Astra Serif"/>
          <w:color w:val="auto"/>
        </w:rPr>
        <w:t xml:space="preserve">работодатель сохраняет за ним место работы (должность), среднюю заработную плату по основному месту работы </w:t>
      </w:r>
    </w:p>
    <w:p w:rsidR="00454B4A" w:rsidRPr="00D343B0" w:rsidRDefault="004376FB" w:rsidP="00251F05">
      <w:pPr>
        <w:pStyle w:val="Default"/>
        <w:ind w:firstLine="709"/>
        <w:contextualSpacing/>
        <w:jc w:val="both"/>
        <w:rPr>
          <w:rFonts w:ascii="PT Astra Serif" w:hAnsi="PT Astra Serif"/>
          <w:color w:val="auto"/>
        </w:rPr>
      </w:pPr>
      <w:r>
        <w:rPr>
          <w:rFonts w:ascii="PT Astra Serif" w:hAnsi="PT Astra Serif"/>
          <w:color w:val="auto"/>
        </w:rPr>
        <w:t>7</w:t>
      </w:r>
      <w:r w:rsidR="00454B4A" w:rsidRPr="00D343B0">
        <w:rPr>
          <w:rFonts w:ascii="PT Astra Serif" w:hAnsi="PT Astra Serif"/>
          <w:color w:val="auto"/>
        </w:rPr>
        <w:t>.1.</w:t>
      </w:r>
      <w:r>
        <w:rPr>
          <w:rFonts w:ascii="PT Astra Serif" w:hAnsi="PT Astra Serif"/>
          <w:color w:val="auto"/>
        </w:rPr>
        <w:t>6</w:t>
      </w:r>
      <w:r w:rsidR="00454B4A" w:rsidRPr="00D343B0">
        <w:rPr>
          <w:rFonts w:ascii="PT Astra Serif" w:hAnsi="PT Astra Serif"/>
          <w:color w:val="auto"/>
        </w:rPr>
        <w:t xml:space="preserve">. Гарантии и компенсации работникам, совмещающим работу с получением образования (высшего образования по программам </w:t>
      </w:r>
      <w:proofErr w:type="spellStart"/>
      <w:r w:rsidR="00454B4A" w:rsidRPr="00D343B0">
        <w:rPr>
          <w:rFonts w:ascii="PT Astra Serif" w:hAnsi="PT Astra Serif"/>
          <w:color w:val="auto"/>
        </w:rPr>
        <w:t>бакалавриата</w:t>
      </w:r>
      <w:proofErr w:type="spellEnd"/>
      <w:r w:rsidR="00454B4A" w:rsidRPr="00D343B0">
        <w:rPr>
          <w:rFonts w:ascii="PT Astra Serif" w:hAnsi="PT Astra Serif"/>
          <w:color w:val="auto"/>
        </w:rPr>
        <w:t xml:space="preserve">, </w:t>
      </w:r>
      <w:proofErr w:type="spellStart"/>
      <w:r w:rsidR="00454B4A" w:rsidRPr="00D343B0">
        <w:rPr>
          <w:rFonts w:ascii="PT Astra Serif" w:hAnsi="PT Astra Serif"/>
          <w:color w:val="auto"/>
        </w:rPr>
        <w:t>специалитета</w:t>
      </w:r>
      <w:proofErr w:type="spellEnd"/>
      <w:r w:rsidR="00454B4A" w:rsidRPr="00D343B0">
        <w:rPr>
          <w:rFonts w:ascii="PT Astra Serif" w:hAnsi="PT Astra Serif"/>
          <w:color w:val="auto"/>
        </w:rPr>
        <w:t xml:space="preserve">,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454B4A" w:rsidRPr="00D343B0">
        <w:rPr>
          <w:rFonts w:ascii="PT Astra Serif" w:hAnsi="PT Astra Serif"/>
          <w:color w:val="auto"/>
        </w:rPr>
        <w:br/>
        <w:t>173-177 ТК РФ.</w:t>
      </w:r>
    </w:p>
    <w:p w:rsidR="00454B4A" w:rsidRPr="00D343B0" w:rsidRDefault="004376FB" w:rsidP="00251F05">
      <w:pPr>
        <w:pStyle w:val="Default"/>
        <w:ind w:firstLine="709"/>
        <w:contextualSpacing/>
        <w:jc w:val="both"/>
        <w:rPr>
          <w:rFonts w:ascii="PT Astra Serif" w:hAnsi="PT Astra Serif"/>
          <w:color w:val="auto"/>
        </w:rPr>
      </w:pPr>
      <w:r>
        <w:rPr>
          <w:rFonts w:ascii="PT Astra Serif" w:hAnsi="PT Astra Serif"/>
          <w:color w:val="auto"/>
        </w:rPr>
        <w:t>7</w:t>
      </w:r>
      <w:r w:rsidR="00454B4A" w:rsidRPr="00D343B0">
        <w:rPr>
          <w:rFonts w:ascii="PT Astra Serif" w:hAnsi="PT Astra Serif"/>
          <w:color w:val="auto"/>
        </w:rPr>
        <w:t>.1.</w:t>
      </w:r>
      <w:r>
        <w:rPr>
          <w:rFonts w:ascii="PT Astra Serif" w:hAnsi="PT Astra Serif"/>
          <w:color w:val="auto"/>
        </w:rPr>
        <w:t>7</w:t>
      </w:r>
      <w:r w:rsidR="00454B4A" w:rsidRPr="00D343B0">
        <w:rPr>
          <w:rFonts w:ascii="PT Astra Serif" w:hAnsi="PT Astra Serif"/>
          <w:color w:val="auto"/>
        </w:rPr>
        <w:t>.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454B4A" w:rsidRPr="00D343B0" w:rsidRDefault="004376FB" w:rsidP="00251F05">
      <w:pPr>
        <w:pStyle w:val="Default"/>
        <w:ind w:firstLine="709"/>
        <w:contextualSpacing/>
        <w:jc w:val="both"/>
        <w:rPr>
          <w:rFonts w:ascii="PT Astra Serif" w:hAnsi="PT Astra Serif"/>
          <w:color w:val="auto"/>
        </w:rPr>
      </w:pPr>
      <w:r>
        <w:rPr>
          <w:rFonts w:ascii="PT Astra Serif" w:hAnsi="PT Astra Serif"/>
          <w:color w:val="auto"/>
        </w:rPr>
        <w:lastRenderedPageBreak/>
        <w:t>7.1.8</w:t>
      </w:r>
      <w:r w:rsidR="00454B4A" w:rsidRPr="00D343B0">
        <w:rPr>
          <w:rFonts w:ascii="PT Astra Serif" w:hAnsi="PT Astra Serif"/>
          <w:color w:val="auto"/>
        </w:rPr>
        <w:t xml:space="preserve">. Гарантии и компенсации, предусмотренные статьями </w:t>
      </w:r>
      <w:r w:rsidR="00454B4A" w:rsidRPr="00D343B0">
        <w:rPr>
          <w:rFonts w:ascii="PT Astra Serif" w:hAnsi="PT Astra Serif"/>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454B4A" w:rsidRPr="00D343B0" w:rsidRDefault="00454B4A" w:rsidP="00251F05">
      <w:pPr>
        <w:pStyle w:val="Default"/>
        <w:ind w:firstLine="709"/>
        <w:contextualSpacing/>
        <w:jc w:val="both"/>
        <w:rPr>
          <w:rFonts w:ascii="PT Astra Serif" w:hAnsi="PT Astra Serif"/>
          <w:color w:val="auto"/>
        </w:rPr>
      </w:pPr>
      <w:r w:rsidRPr="00D343B0">
        <w:rPr>
          <w:rFonts w:ascii="PT Astra Serif" w:hAnsi="PT Astra Serif"/>
          <w:color w:val="auto"/>
        </w:rPr>
        <w:t>Финансовое обеспечение данных гарантий осуществляется работодателем за счет бюджетных и/или внебюджетных средств организации.</w:t>
      </w:r>
    </w:p>
    <w:p w:rsidR="00CB0C0D" w:rsidRPr="00D343B0" w:rsidRDefault="004376FB" w:rsidP="00251F05">
      <w:pPr>
        <w:tabs>
          <w:tab w:val="left" w:pos="3375"/>
        </w:tabs>
        <w:spacing w:line="240" w:lineRule="auto"/>
        <w:rPr>
          <w:rFonts w:ascii="PT Astra Serif" w:hAnsi="PT Astra Serif"/>
          <w:sz w:val="24"/>
          <w:szCs w:val="24"/>
          <w:lang w:eastAsia="ru-RU"/>
        </w:rPr>
      </w:pPr>
      <w:r>
        <w:rPr>
          <w:rFonts w:ascii="PT Astra Serif" w:hAnsi="PT Astra Serif"/>
          <w:sz w:val="24"/>
          <w:szCs w:val="24"/>
        </w:rPr>
        <w:t xml:space="preserve">          7.1.9</w:t>
      </w:r>
      <w:r w:rsidR="00454B4A" w:rsidRPr="00D343B0">
        <w:rPr>
          <w:rFonts w:ascii="PT Astra Serif" w:hAnsi="PT Astra Serif"/>
          <w:sz w:val="24"/>
          <w:szCs w:val="24"/>
        </w:rPr>
        <w:t>.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w:t>
      </w:r>
      <w:r w:rsidR="00CB0C0D" w:rsidRPr="00D343B0">
        <w:rPr>
          <w:rFonts w:ascii="PT Astra Serif" w:hAnsi="PT Astra Serif"/>
          <w:sz w:val="24"/>
          <w:szCs w:val="24"/>
        </w:rPr>
        <w:t xml:space="preserve"> отпуск для прохождения аттестации и подготовки выпускной квалификационной работы на условиях, определённых в трудовом договоре.</w:t>
      </w:r>
    </w:p>
    <w:p w:rsidR="00CB0C0D" w:rsidRPr="00CB0C0D" w:rsidRDefault="00CB0C0D" w:rsidP="00251F05">
      <w:pPr>
        <w:spacing w:after="0" w:line="240" w:lineRule="auto"/>
        <w:ind w:firstLine="709"/>
        <w:jc w:val="both"/>
        <w:rPr>
          <w:rFonts w:ascii="PT Astra Serif" w:eastAsia="Calibri" w:hAnsi="PT Astra Serif" w:cs="Times New Roman"/>
          <w:sz w:val="24"/>
          <w:szCs w:val="24"/>
        </w:rPr>
      </w:pPr>
    </w:p>
    <w:p w:rsidR="00CB0C0D" w:rsidRPr="00CB0C0D" w:rsidRDefault="004376FB" w:rsidP="00251F05">
      <w:pPr>
        <w:spacing w:after="0" w:line="240" w:lineRule="auto"/>
        <w:ind w:firstLine="709"/>
        <w:jc w:val="center"/>
        <w:rPr>
          <w:rFonts w:ascii="PT Astra Serif" w:eastAsia="Calibri" w:hAnsi="PT Astra Serif" w:cs="Times New Roman"/>
          <w:b/>
          <w:sz w:val="24"/>
          <w:szCs w:val="24"/>
        </w:rPr>
      </w:pPr>
      <w:r w:rsidRPr="00D343B0">
        <w:rPr>
          <w:rStyle w:val="A10"/>
          <w:rFonts w:ascii="PT Astra Serif" w:hAnsi="PT Astra Serif"/>
          <w:b w:val="0"/>
          <w:sz w:val="24"/>
          <w:szCs w:val="24"/>
          <w:lang w:val="en-US"/>
        </w:rPr>
        <w:t>VI</w:t>
      </w:r>
      <w:r>
        <w:rPr>
          <w:rStyle w:val="A10"/>
          <w:rFonts w:ascii="PT Astra Serif" w:hAnsi="PT Astra Serif"/>
          <w:b w:val="0"/>
          <w:color w:val="auto"/>
          <w:sz w:val="24"/>
          <w:szCs w:val="24"/>
        </w:rPr>
        <w:t>I</w:t>
      </w:r>
      <w:r>
        <w:rPr>
          <w:rFonts w:ascii="PT Astra Serif" w:eastAsia="Times New Roman" w:hAnsi="PT Astra Serif" w:cs="Times New Roman"/>
          <w:b/>
          <w:sz w:val="24"/>
          <w:szCs w:val="24"/>
          <w:lang w:val="en-US" w:eastAsia="ar-SA"/>
        </w:rPr>
        <w:t>I</w:t>
      </w:r>
      <w:r w:rsidRPr="006D5ED4">
        <w:rPr>
          <w:rFonts w:ascii="PT Astra Serif" w:eastAsia="Times New Roman" w:hAnsi="PT Astra Serif" w:cs="Times New Roman"/>
          <w:b/>
          <w:sz w:val="24"/>
          <w:szCs w:val="24"/>
          <w:lang w:eastAsia="ar-SA"/>
        </w:rPr>
        <w:t xml:space="preserve"> </w:t>
      </w:r>
      <w:r w:rsidR="00CB0C0D" w:rsidRPr="00CB0C0D">
        <w:rPr>
          <w:rFonts w:ascii="PT Astra Serif" w:eastAsia="Times New Roman" w:hAnsi="PT Astra Serif" w:cs="Times New Roman"/>
          <w:b/>
          <w:sz w:val="24"/>
          <w:szCs w:val="24"/>
          <w:lang w:eastAsia="ar-SA"/>
        </w:rPr>
        <w:t>СОЦИАЛЬНАЯ ЗАЩИТА МОЛОДЕЖИ</w:t>
      </w:r>
    </w:p>
    <w:p w:rsidR="00CB0C0D" w:rsidRPr="00CB0C0D" w:rsidRDefault="00CB0C0D" w:rsidP="00251F05">
      <w:pPr>
        <w:spacing w:after="0" w:line="240" w:lineRule="auto"/>
        <w:jc w:val="both"/>
        <w:rPr>
          <w:rFonts w:ascii="PT Astra Serif" w:eastAsia="Calibri" w:hAnsi="PT Astra Serif" w:cs="Times New Roman"/>
          <w:sz w:val="24"/>
          <w:szCs w:val="24"/>
        </w:rPr>
      </w:pPr>
      <w:r w:rsidRPr="00CB0C0D">
        <w:rPr>
          <w:rFonts w:ascii="PT Astra Serif" w:eastAsia="Calibri" w:hAnsi="PT Astra Serif" w:cs="Times New Roman"/>
          <w:b/>
          <w:sz w:val="24"/>
          <w:szCs w:val="24"/>
        </w:rPr>
        <w:tab/>
      </w:r>
      <w:r w:rsidR="004376FB" w:rsidRPr="006D5ED4">
        <w:rPr>
          <w:rFonts w:ascii="PT Astra Serif" w:eastAsia="Calibri" w:hAnsi="PT Astra Serif" w:cs="Times New Roman"/>
          <w:sz w:val="24"/>
          <w:szCs w:val="24"/>
        </w:rPr>
        <w:t>8</w:t>
      </w:r>
      <w:r w:rsidRPr="00CB0C0D">
        <w:rPr>
          <w:rFonts w:ascii="PT Astra Serif" w:eastAsia="Calibri" w:hAnsi="PT Astra Serif" w:cs="Times New Roman"/>
          <w:sz w:val="24"/>
          <w:szCs w:val="24"/>
        </w:rPr>
        <w:t>.1.  Гарантировать предоставление молодым Работникам предусмотренных законом социальных льгот и гарантий.</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4376FB">
        <w:rPr>
          <w:rFonts w:ascii="PT Astra Serif" w:eastAsia="Calibri" w:hAnsi="PT Astra Serif" w:cs="Times New Roman"/>
          <w:sz w:val="24"/>
          <w:szCs w:val="24"/>
        </w:rPr>
        <w:t>8</w:t>
      </w:r>
      <w:r w:rsidR="00CB0C0D" w:rsidRPr="00CB0C0D">
        <w:rPr>
          <w:rFonts w:ascii="PT Astra Serif" w:eastAsia="Calibri" w:hAnsi="PT Astra Serif" w:cs="Times New Roman"/>
          <w:sz w:val="24"/>
          <w:szCs w:val="24"/>
        </w:rPr>
        <w:t>.2. В целях более эффективного участия молодых специалистов в работе и развитии Учреждения и обеспечения их занятости, вовлекать молодых Работников в активную жизнь Учреждения, усилить социальную защищенность молодых Работников.</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6D5ED4">
        <w:rPr>
          <w:rFonts w:ascii="PT Astra Serif" w:eastAsia="Calibri" w:hAnsi="PT Astra Serif" w:cs="Times New Roman"/>
          <w:sz w:val="24"/>
          <w:szCs w:val="24"/>
        </w:rPr>
        <w:t>8</w:t>
      </w:r>
      <w:r w:rsidR="004F7EED" w:rsidRPr="00D343B0">
        <w:rPr>
          <w:rFonts w:ascii="PT Astra Serif" w:eastAsia="Calibri" w:hAnsi="PT Astra Serif" w:cs="Times New Roman"/>
          <w:sz w:val="24"/>
          <w:szCs w:val="24"/>
        </w:rPr>
        <w:t>.3</w:t>
      </w:r>
      <w:r w:rsidR="00CB0C0D" w:rsidRPr="00CB0C0D">
        <w:rPr>
          <w:rFonts w:ascii="PT Astra Serif" w:eastAsia="Calibri" w:hAnsi="PT Astra Serif" w:cs="Times New Roman"/>
          <w:sz w:val="24"/>
          <w:szCs w:val="24"/>
        </w:rPr>
        <w:t xml:space="preserve">. Организовывать </w:t>
      </w:r>
      <w:r w:rsidR="004F7EED" w:rsidRPr="00D343B0">
        <w:rPr>
          <w:rFonts w:ascii="PT Astra Serif" w:eastAsia="Calibri" w:hAnsi="PT Astra Serif" w:cs="Times New Roman"/>
          <w:sz w:val="24"/>
          <w:szCs w:val="24"/>
        </w:rPr>
        <w:t>наставничество</w:t>
      </w:r>
      <w:r w:rsidR="00CB0C0D" w:rsidRPr="00CB0C0D">
        <w:rPr>
          <w:rFonts w:ascii="PT Astra Serif" w:eastAsia="Calibri" w:hAnsi="PT Astra Serif" w:cs="Times New Roman"/>
          <w:sz w:val="24"/>
          <w:szCs w:val="24"/>
        </w:rPr>
        <w:t xml:space="preserve">. </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4376FB">
        <w:rPr>
          <w:rFonts w:ascii="PT Astra Serif" w:eastAsia="Calibri" w:hAnsi="PT Astra Serif" w:cs="Times New Roman"/>
          <w:sz w:val="24"/>
          <w:szCs w:val="24"/>
        </w:rPr>
        <w:t>8</w:t>
      </w:r>
      <w:r w:rsidR="004F7EED" w:rsidRPr="00D343B0">
        <w:rPr>
          <w:rFonts w:ascii="PT Astra Serif" w:eastAsia="Calibri" w:hAnsi="PT Astra Serif" w:cs="Times New Roman"/>
          <w:sz w:val="24"/>
          <w:szCs w:val="24"/>
        </w:rPr>
        <w:t>.4</w:t>
      </w:r>
      <w:r w:rsidR="00CB0C0D" w:rsidRPr="00CB0C0D">
        <w:rPr>
          <w:rFonts w:ascii="PT Astra Serif" w:eastAsia="Calibri" w:hAnsi="PT Astra Serif" w:cs="Times New Roman"/>
          <w:sz w:val="24"/>
          <w:szCs w:val="24"/>
        </w:rPr>
        <w:t>. Содействовать успешному прохождению аттестации молодых специалистов.</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4376FB">
        <w:rPr>
          <w:rFonts w:ascii="PT Astra Serif" w:eastAsia="Calibri" w:hAnsi="PT Astra Serif" w:cs="Times New Roman"/>
          <w:sz w:val="24"/>
          <w:szCs w:val="24"/>
        </w:rPr>
        <w:t>8</w:t>
      </w:r>
      <w:r w:rsidR="004F7EED" w:rsidRPr="00D343B0">
        <w:rPr>
          <w:rFonts w:ascii="PT Astra Serif" w:eastAsia="Calibri" w:hAnsi="PT Astra Serif" w:cs="Times New Roman"/>
          <w:sz w:val="24"/>
          <w:szCs w:val="24"/>
        </w:rPr>
        <w:t>.5</w:t>
      </w:r>
      <w:r w:rsidR="00CB0C0D" w:rsidRPr="00CB0C0D">
        <w:rPr>
          <w:rFonts w:ascii="PT Astra Serif" w:eastAsia="Calibri" w:hAnsi="PT Astra Serif" w:cs="Times New Roman"/>
          <w:sz w:val="24"/>
          <w:szCs w:val="24"/>
        </w:rPr>
        <w:t>. Проводить работу по упорядочению режима работы молодых воспитателей с целью создания условий для их успешной психолого – педагогической адаптации, высвобождения времени для профессионального роста.</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4376FB">
        <w:rPr>
          <w:rFonts w:ascii="PT Astra Serif" w:eastAsia="Calibri" w:hAnsi="PT Astra Serif" w:cs="Times New Roman"/>
          <w:sz w:val="24"/>
          <w:szCs w:val="24"/>
        </w:rPr>
        <w:t>8</w:t>
      </w:r>
      <w:r>
        <w:rPr>
          <w:rFonts w:ascii="PT Astra Serif" w:eastAsia="Calibri" w:hAnsi="PT Astra Serif" w:cs="Times New Roman"/>
          <w:sz w:val="24"/>
          <w:szCs w:val="24"/>
        </w:rPr>
        <w:t>.6</w:t>
      </w:r>
      <w:r w:rsidR="00CB0C0D" w:rsidRPr="00CB0C0D">
        <w:rPr>
          <w:rFonts w:ascii="PT Astra Serif" w:eastAsia="Calibri" w:hAnsi="PT Astra Serif" w:cs="Times New Roman"/>
          <w:sz w:val="24"/>
          <w:szCs w:val="24"/>
        </w:rPr>
        <w:t>. Производить ежемесячные</w:t>
      </w:r>
      <w:r w:rsidR="004F7EED" w:rsidRPr="00D343B0">
        <w:rPr>
          <w:rFonts w:ascii="PT Astra Serif" w:eastAsia="Calibri" w:hAnsi="PT Astra Serif" w:cs="Times New Roman"/>
          <w:sz w:val="24"/>
          <w:szCs w:val="24"/>
        </w:rPr>
        <w:t xml:space="preserve"> выплаты молодым специалистам </w:t>
      </w:r>
      <w:r w:rsidR="00CB0C0D" w:rsidRPr="00CB0C0D">
        <w:rPr>
          <w:rFonts w:ascii="PT Astra Serif" w:eastAsia="Calibri" w:hAnsi="PT Astra Serif" w:cs="Times New Roman"/>
          <w:sz w:val="24"/>
          <w:szCs w:val="24"/>
        </w:rPr>
        <w:t>в течение трех лет со дня окончания учебного заведения по очной форме обучения на основании Постановления администрации города Ульяновска от 28.12.2011 г. № 405 «Об утверждении Порядка предоставления меры социальной поддержки работающих специалистов, впервые принятых на работу в муниципальные образовательные учреждения муниципального образования «город Ульяновск» после окончания учебного заведения, а также специалистов , работающих в муниципальных учреждениях муниципального образования «город Ульяновск» на день получения диплома»</w:t>
      </w:r>
      <w:r w:rsidR="004F7EED" w:rsidRPr="00D343B0">
        <w:rPr>
          <w:rFonts w:ascii="PT Astra Serif" w:eastAsia="Calibri" w:hAnsi="PT Astra Serif" w:cs="Times New Roman"/>
          <w:sz w:val="24"/>
          <w:szCs w:val="24"/>
        </w:rPr>
        <w:t xml:space="preserve"> с изменениями</w:t>
      </w:r>
      <w:r w:rsidR="00CB0C0D" w:rsidRPr="00CB0C0D">
        <w:rPr>
          <w:rFonts w:ascii="PT Astra Serif" w:eastAsia="Calibri" w:hAnsi="PT Astra Serif" w:cs="Times New Roman"/>
          <w:sz w:val="24"/>
          <w:szCs w:val="24"/>
        </w:rPr>
        <w:t>.</w:t>
      </w:r>
    </w:p>
    <w:p w:rsidR="00CB0C0D" w:rsidRPr="00CB0C0D" w:rsidRDefault="004376FB" w:rsidP="00251F05">
      <w:pPr>
        <w:spacing w:after="0" w:line="240" w:lineRule="auto"/>
        <w:jc w:val="both"/>
        <w:rPr>
          <w:rFonts w:ascii="PT Astra Serif" w:eastAsia="Calibri" w:hAnsi="PT Astra Serif" w:cs="Times New Roman"/>
          <w:sz w:val="24"/>
          <w:szCs w:val="24"/>
        </w:rPr>
      </w:pPr>
      <w:r>
        <w:rPr>
          <w:rFonts w:ascii="PT Astra Serif" w:eastAsia="Calibri" w:hAnsi="PT Astra Serif" w:cs="Times New Roman"/>
          <w:sz w:val="24"/>
          <w:szCs w:val="24"/>
        </w:rPr>
        <w:tab/>
      </w:r>
      <w:r w:rsidRPr="004376FB">
        <w:rPr>
          <w:rFonts w:ascii="PT Astra Serif" w:eastAsia="Calibri" w:hAnsi="PT Astra Serif" w:cs="Times New Roman"/>
          <w:sz w:val="24"/>
          <w:szCs w:val="24"/>
        </w:rPr>
        <w:t>8</w:t>
      </w:r>
      <w:r>
        <w:rPr>
          <w:rFonts w:ascii="PT Astra Serif" w:eastAsia="Calibri" w:hAnsi="PT Astra Serif" w:cs="Times New Roman"/>
          <w:sz w:val="24"/>
          <w:szCs w:val="24"/>
        </w:rPr>
        <w:t>.</w:t>
      </w:r>
      <w:r w:rsidRPr="004376FB">
        <w:rPr>
          <w:rFonts w:ascii="PT Astra Serif" w:eastAsia="Calibri" w:hAnsi="PT Astra Serif" w:cs="Times New Roman"/>
          <w:sz w:val="24"/>
          <w:szCs w:val="24"/>
        </w:rPr>
        <w:t>7</w:t>
      </w:r>
      <w:r w:rsidR="00CB0C0D" w:rsidRPr="00CB0C0D">
        <w:rPr>
          <w:rFonts w:ascii="PT Astra Serif" w:eastAsia="Calibri" w:hAnsi="PT Astra Serif" w:cs="Times New Roman"/>
          <w:sz w:val="24"/>
          <w:szCs w:val="24"/>
        </w:rPr>
        <w:t>. Предоставлять единовременные денежные выплаты специалистам впервые принятым на педагогическую должность в Учреждение на основании Постановления Администрации города Ульяновска от 28.12.2011 г. № 405 «Об утверждении Порядка предоставления меры социальной поддержки работающих специалистов, впервые принятых на работу в муниципальные образовательные учреждения муниципального образования «город Ульяновск» после окончания учебного заведения, а также специалистов, работающих в муниципальных учреждениях образования «город Ульяновск на получение диплома.</w:t>
      </w:r>
    </w:p>
    <w:p w:rsidR="00CB0C0D" w:rsidRPr="00CB0C0D" w:rsidRDefault="00CB0C0D" w:rsidP="00251F05">
      <w:pPr>
        <w:spacing w:after="0" w:line="240" w:lineRule="auto"/>
        <w:jc w:val="both"/>
        <w:rPr>
          <w:rFonts w:ascii="PT Astra Serif" w:eastAsia="Calibri" w:hAnsi="PT Astra Serif" w:cs="Times New Roman"/>
          <w:sz w:val="24"/>
          <w:szCs w:val="24"/>
        </w:rPr>
      </w:pPr>
      <w:r w:rsidRPr="00CB0C0D">
        <w:rPr>
          <w:rFonts w:ascii="PT Astra Serif" w:eastAsia="Calibri" w:hAnsi="PT Astra Serif" w:cs="Times New Roman"/>
          <w:sz w:val="24"/>
          <w:szCs w:val="24"/>
        </w:rPr>
        <w:t xml:space="preserve"> </w:t>
      </w:r>
    </w:p>
    <w:p w:rsidR="00DE5F28" w:rsidRPr="00DE5F28" w:rsidRDefault="00DE5F28" w:rsidP="00DE5F28">
      <w:pPr>
        <w:spacing w:after="0"/>
        <w:ind w:firstLine="709"/>
        <w:jc w:val="both"/>
        <w:rPr>
          <w:rFonts w:ascii="PT Astra Serif" w:eastAsia="Calibri" w:hAnsi="PT Astra Serif" w:cs="Times New Roman"/>
          <w:sz w:val="24"/>
          <w:szCs w:val="24"/>
        </w:rPr>
      </w:pPr>
    </w:p>
    <w:p w:rsidR="00DE5F28" w:rsidRPr="00DE5F28" w:rsidRDefault="00DE5F28" w:rsidP="00DE5F28">
      <w:pPr>
        <w:spacing w:after="0"/>
        <w:ind w:firstLine="709"/>
        <w:jc w:val="center"/>
        <w:rPr>
          <w:rFonts w:ascii="PT Astra Serif" w:eastAsia="Calibri" w:hAnsi="PT Astra Serif" w:cs="Times New Roman"/>
          <w:b/>
          <w:sz w:val="24"/>
          <w:szCs w:val="24"/>
        </w:rPr>
      </w:pPr>
      <w:r>
        <w:rPr>
          <w:rFonts w:ascii="PT Astra Serif" w:hAnsi="PT Astra Serif"/>
          <w:b/>
          <w:bCs/>
          <w:caps/>
          <w:sz w:val="24"/>
          <w:szCs w:val="24"/>
          <w:lang w:val="en-US"/>
        </w:rPr>
        <w:t>I</w:t>
      </w:r>
      <w:r w:rsidRPr="00D343B0">
        <w:rPr>
          <w:rFonts w:ascii="PT Astra Serif" w:hAnsi="PT Astra Serif"/>
          <w:b/>
          <w:bCs/>
          <w:caps/>
          <w:sz w:val="24"/>
          <w:szCs w:val="24"/>
          <w:lang w:val="en-US"/>
        </w:rPr>
        <w:t>X</w:t>
      </w:r>
      <w:r w:rsidRPr="00DE5F28">
        <w:rPr>
          <w:rFonts w:ascii="PT Astra Serif" w:eastAsia="Calibri" w:hAnsi="PT Astra Serif" w:cs="Times New Roman"/>
          <w:b/>
          <w:sz w:val="24"/>
          <w:szCs w:val="24"/>
        </w:rPr>
        <w:t>. ДИСТАНЦИОННАЯ РАБОТА</w:t>
      </w:r>
    </w:p>
    <w:p w:rsidR="00DE5F28" w:rsidRPr="00DE5F28" w:rsidRDefault="00DE5F28" w:rsidP="00DE5F28">
      <w:pPr>
        <w:spacing w:after="0"/>
        <w:jc w:val="both"/>
        <w:rPr>
          <w:rFonts w:ascii="PT Astra Serif" w:eastAsia="Calibri" w:hAnsi="PT Astra Serif" w:cs="Times New Roman"/>
          <w:sz w:val="24"/>
          <w:szCs w:val="24"/>
        </w:rPr>
      </w:pPr>
      <w:r w:rsidRPr="00DE5F28">
        <w:rPr>
          <w:rFonts w:ascii="PT Astra Serif" w:eastAsia="Calibri" w:hAnsi="PT Astra Serif" w:cs="Times New Roman"/>
          <w:sz w:val="24"/>
          <w:szCs w:val="24"/>
        </w:rPr>
        <w:t xml:space="preserve"> </w:t>
      </w:r>
      <w:r>
        <w:rPr>
          <w:rFonts w:ascii="PT Astra Serif" w:eastAsia="Calibri" w:hAnsi="PT Astra Serif" w:cs="Times New Roman"/>
          <w:sz w:val="24"/>
          <w:szCs w:val="24"/>
        </w:rPr>
        <w:tab/>
        <w:t>9</w:t>
      </w:r>
      <w:r w:rsidRPr="00DE5F28">
        <w:rPr>
          <w:rFonts w:ascii="PT Astra Serif" w:eastAsia="Calibri" w:hAnsi="PT Astra Serif" w:cs="Times New Roman"/>
          <w:sz w:val="24"/>
          <w:szCs w:val="24"/>
        </w:rPr>
        <w:t>.1.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(эффективным контрактом) трудовой функции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работникам по вопросам, связанным с ее выполнением, информационно – телекоммуникационных сетей, в том числе сети Интернет и сетей связи общего пользования.</w:t>
      </w:r>
    </w:p>
    <w:p w:rsidR="00DE5F28" w:rsidRPr="00DE5F28" w:rsidRDefault="00DE5F28" w:rsidP="00DE5F28">
      <w:pPr>
        <w:spacing w:after="0"/>
        <w:jc w:val="both"/>
        <w:rPr>
          <w:rFonts w:ascii="PT Astra Serif" w:eastAsia="Calibri" w:hAnsi="PT Astra Serif" w:cs="Times New Roman"/>
          <w:sz w:val="24"/>
          <w:szCs w:val="24"/>
        </w:rPr>
      </w:pPr>
      <w:r>
        <w:rPr>
          <w:rFonts w:ascii="PT Astra Serif" w:eastAsia="Calibri" w:hAnsi="PT Astra Serif" w:cs="Times New Roman"/>
          <w:sz w:val="24"/>
          <w:szCs w:val="24"/>
        </w:rPr>
        <w:lastRenderedPageBreak/>
        <w:tab/>
        <w:t>9</w:t>
      </w:r>
      <w:r w:rsidRPr="00DE5F28">
        <w:rPr>
          <w:rFonts w:ascii="PT Astra Serif" w:eastAsia="Calibri" w:hAnsi="PT Astra Serif" w:cs="Times New Roman"/>
          <w:sz w:val="24"/>
          <w:szCs w:val="24"/>
        </w:rPr>
        <w:t>.2. Трудовым договором (эффективным контрактом) или дополнительным соглашением к трудовому договору (эффективному контракту) может предусматриваться выполнение работником трудовой функции дистанционно на постоянной основе (в течение срока действия трудового договора (эффективного контракта) либо временно (непрерывно в течение определенного трудовым договором или дополнительным соглашением у трудовому договору (эффективному контракту) срока, не превышающего шести месяцев, либо периодически при условии чередования периодов выполнения работников трудовой функции дистанционно и периодов выполнения им трудовой функции на стационарном рабочем месте) (ч. 1,2 ст. 312.1. ТУ РФ).</w:t>
      </w:r>
      <w:r w:rsidRPr="00DE5F28">
        <w:rPr>
          <w:rFonts w:ascii="PT Astra Serif" w:eastAsia="Calibri" w:hAnsi="PT Astra Serif" w:cs="Times New Roman"/>
          <w:sz w:val="24"/>
          <w:szCs w:val="24"/>
        </w:rPr>
        <w:tab/>
      </w:r>
    </w:p>
    <w:p w:rsidR="00DE5F28" w:rsidRPr="00DE5F28" w:rsidRDefault="00DE5F28" w:rsidP="00DE5F28">
      <w:pPr>
        <w:spacing w:after="0"/>
        <w:jc w:val="both"/>
        <w:rPr>
          <w:rFonts w:ascii="PT Astra Serif" w:eastAsia="Calibri" w:hAnsi="PT Astra Serif" w:cs="Times New Roman"/>
          <w:sz w:val="24"/>
          <w:szCs w:val="24"/>
        </w:rPr>
      </w:pPr>
      <w:r>
        <w:rPr>
          <w:rFonts w:ascii="PT Astra Serif" w:eastAsia="Calibri" w:hAnsi="PT Astra Serif" w:cs="Times New Roman"/>
          <w:sz w:val="24"/>
          <w:szCs w:val="24"/>
        </w:rPr>
        <w:tab/>
        <w:t>9</w:t>
      </w:r>
      <w:r w:rsidRPr="00DE5F28">
        <w:rPr>
          <w:rFonts w:ascii="PT Astra Serif" w:eastAsia="Calibri" w:hAnsi="PT Astra Serif" w:cs="Times New Roman"/>
          <w:sz w:val="24"/>
          <w:szCs w:val="24"/>
        </w:rPr>
        <w:t xml:space="preserve">.3. Под дистанционным работником понимается работник, заключивший трудовой договор (эффективный контракт) или дополнительное соглашение  к трудовому договору (эффективному контракту), указанные в ч.2 ст. 213.1 ТК РФ, а также работник, выполняющий трудовую функцию дистанционно в соответствии с локальным нормативным актом, принятым работодателем в соответствии со ст. 312.9 ТК РФ (далее – работник) (ч.3 ст.312.1 ТК РФ).  </w:t>
      </w:r>
    </w:p>
    <w:p w:rsidR="00DE5F28" w:rsidRPr="00DE5F28" w:rsidRDefault="00DE5F28" w:rsidP="00DE5F28">
      <w:pPr>
        <w:spacing w:after="0"/>
        <w:ind w:firstLine="709"/>
        <w:jc w:val="center"/>
        <w:rPr>
          <w:rFonts w:ascii="PT Astra Serif" w:eastAsia="Calibri" w:hAnsi="PT Astra Serif" w:cs="Times New Roman"/>
          <w:b/>
          <w:sz w:val="24"/>
          <w:szCs w:val="24"/>
        </w:rPr>
      </w:pPr>
    </w:p>
    <w:p w:rsidR="00CB0C0D" w:rsidRPr="00D343B0" w:rsidRDefault="00CB0C0D" w:rsidP="00251F05">
      <w:pPr>
        <w:pStyle w:val="3"/>
        <w:rPr>
          <w:rFonts w:ascii="PT Astra Serif" w:hAnsi="PT Astra Serif"/>
          <w:bCs/>
          <w:i/>
          <w:caps/>
          <w:sz w:val="24"/>
          <w:szCs w:val="24"/>
        </w:rPr>
      </w:pPr>
    </w:p>
    <w:p w:rsidR="00CB0C0D" w:rsidRPr="00D343B0" w:rsidRDefault="00CB0C0D" w:rsidP="00251F05">
      <w:pPr>
        <w:pStyle w:val="3"/>
        <w:jc w:val="center"/>
        <w:outlineLvl w:val="0"/>
        <w:rPr>
          <w:rFonts w:ascii="PT Astra Serif" w:hAnsi="PT Astra Serif"/>
          <w:b/>
          <w:bCs/>
          <w:caps/>
          <w:sz w:val="24"/>
          <w:szCs w:val="24"/>
        </w:rPr>
      </w:pPr>
      <w:r w:rsidRPr="00D343B0">
        <w:rPr>
          <w:rFonts w:ascii="PT Astra Serif" w:hAnsi="PT Astra Serif"/>
          <w:b/>
          <w:bCs/>
          <w:caps/>
          <w:sz w:val="24"/>
          <w:szCs w:val="24"/>
          <w:lang w:val="en-US"/>
        </w:rPr>
        <w:t>X</w:t>
      </w:r>
      <w:r w:rsidRPr="00D343B0">
        <w:rPr>
          <w:rFonts w:ascii="PT Astra Serif" w:hAnsi="PT Astra Serif"/>
          <w:b/>
          <w:bCs/>
          <w:caps/>
          <w:sz w:val="24"/>
          <w:szCs w:val="24"/>
        </w:rPr>
        <w:t>. Контроль за выполнением коллективного договора.</w:t>
      </w:r>
    </w:p>
    <w:p w:rsidR="00CB0C0D" w:rsidRPr="00D343B0" w:rsidRDefault="00CB0C0D" w:rsidP="00251F05">
      <w:pPr>
        <w:pStyle w:val="3"/>
        <w:jc w:val="center"/>
        <w:outlineLvl w:val="0"/>
        <w:rPr>
          <w:rFonts w:ascii="PT Astra Serif" w:hAnsi="PT Astra Serif"/>
          <w:b/>
          <w:bCs/>
          <w:caps/>
          <w:sz w:val="24"/>
          <w:szCs w:val="24"/>
        </w:rPr>
      </w:pPr>
      <w:r w:rsidRPr="00D343B0">
        <w:rPr>
          <w:rFonts w:ascii="PT Astra Serif" w:hAnsi="PT Astra Serif"/>
          <w:b/>
          <w:bCs/>
          <w:caps/>
          <w:sz w:val="24"/>
          <w:szCs w:val="24"/>
        </w:rPr>
        <w:t>Ответственность сторон коллективного договора</w:t>
      </w:r>
    </w:p>
    <w:p w:rsidR="00CB0C0D" w:rsidRPr="00D343B0" w:rsidRDefault="00CB0C0D" w:rsidP="00251F05">
      <w:pPr>
        <w:pStyle w:val="3"/>
        <w:jc w:val="left"/>
        <w:rPr>
          <w:rFonts w:ascii="PT Astra Serif" w:hAnsi="PT Astra Serif"/>
          <w:bCs/>
          <w:sz w:val="24"/>
          <w:szCs w:val="24"/>
        </w:rPr>
      </w:pPr>
    </w:p>
    <w:p w:rsidR="004F7EED" w:rsidRPr="004F7EED" w:rsidRDefault="00DE5F28" w:rsidP="00251F05">
      <w:pPr>
        <w:pStyle w:val="Default"/>
        <w:ind w:firstLine="709"/>
        <w:contextualSpacing/>
        <w:jc w:val="both"/>
        <w:rPr>
          <w:rFonts w:ascii="PT Astra Serif" w:hAnsi="PT Astra Serif"/>
        </w:rPr>
      </w:pPr>
      <w:r>
        <w:rPr>
          <w:rFonts w:ascii="PT Astra Serif" w:hAnsi="PT Astra Serif"/>
          <w:lang w:eastAsia="ar-SA"/>
        </w:rPr>
        <w:t>10</w:t>
      </w:r>
      <w:r w:rsidR="004F7EED" w:rsidRPr="004F7EED">
        <w:rPr>
          <w:rFonts w:ascii="PT Astra Serif" w:hAnsi="PT Astra Serif"/>
          <w:lang w:eastAsia="ar-SA"/>
        </w:rPr>
        <w:t xml:space="preserve">.1. Стороны, подписавшие договор, разъясняют работникам Учреждения условия Коллективного договора, разрабатывают ежегодный план мероприятий по реализации настоящего договора на текущий год и </w:t>
      </w:r>
      <w:r w:rsidR="00D343B0" w:rsidRPr="00D343B0">
        <w:rPr>
          <w:rFonts w:ascii="PT Astra Serif" w:hAnsi="PT Astra Serif"/>
        </w:rPr>
        <w:t xml:space="preserve">на общем собрании (конференции) работников не реже одного раза в год </w:t>
      </w:r>
      <w:r w:rsidR="004F7EED" w:rsidRPr="004F7EED">
        <w:rPr>
          <w:rFonts w:ascii="PT Astra Serif" w:hAnsi="PT Astra Serif"/>
          <w:lang w:eastAsia="ar-SA"/>
        </w:rPr>
        <w:t xml:space="preserve">отчитываются о ходе его выполнения </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.2. Контроль, за выполнением Коллективного договора осуществляется сторонами и их представителями, а так же органами по труду.</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 xml:space="preserve">.3. Стороны, подписавшие договор, рассматривают (при поступлении письменного заявления в комиссию по трудовым спорам) в 10-ти </w:t>
      </w:r>
      <w:proofErr w:type="spellStart"/>
      <w:r w:rsidR="004F7EED" w:rsidRPr="004F7EED">
        <w:rPr>
          <w:rFonts w:ascii="PT Astra Serif" w:eastAsia="Times New Roman" w:hAnsi="PT Astra Serif" w:cs="Times New Roman"/>
          <w:sz w:val="24"/>
          <w:szCs w:val="24"/>
          <w:lang w:eastAsia="ar-SA"/>
        </w:rPr>
        <w:t>дневный</w:t>
      </w:r>
      <w:proofErr w:type="spellEnd"/>
      <w:r w:rsidR="004F7EED" w:rsidRPr="004F7EED">
        <w:rPr>
          <w:rFonts w:ascii="PT Astra Serif" w:eastAsia="Times New Roman" w:hAnsi="PT Astra Serif" w:cs="Times New Roman"/>
          <w:sz w:val="24"/>
          <w:szCs w:val="24"/>
          <w:lang w:eastAsia="ar-SA"/>
        </w:rPr>
        <w:t xml:space="preserve"> срок все возникающие в период действия коллективного договора разногласия и конфликты, связанные с его выполнением.</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.4. Стороны, подписавшие договор, соблюдают установленный законодательством порядок разрешения индивидуальных и коллективных трудовых споров, используют все возможные для устранения причин, которые могут привлечь возникновение конфликтов, с целью предупреждения использования работниками крайней меры их разрешения – забастовки.</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.5. Лица, представляющие работодателя, виновные в нарушении и невыполнении обязательств по Коллективному договору, подвергаются административной ответственности, согласно действующему законодательству.</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.6. Лица, представляющие работодателя, уклоняющиеся от участия в переговорах по заключению, изменению Коллективного договора, подвергаются административной ответственности, согласно действующему законодательству.</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.7. Переговоры по заключению нового Коллективного договора сторонами начинается за три месяца до окончания срока действия данного договора.</w:t>
      </w:r>
    </w:p>
    <w:p w:rsidR="004F7EED" w:rsidRPr="004F7EED" w:rsidRDefault="00DE5F28" w:rsidP="00251F05">
      <w:pPr>
        <w:spacing w:after="0" w:line="240" w:lineRule="auto"/>
        <w:ind w:right="-3" w:firstLine="709"/>
        <w:jc w:val="both"/>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10</w:t>
      </w:r>
      <w:r w:rsidR="004F7EED" w:rsidRPr="004F7EED">
        <w:rPr>
          <w:rFonts w:ascii="PT Astra Serif" w:eastAsia="Times New Roman" w:hAnsi="PT Astra Serif" w:cs="Times New Roman"/>
          <w:sz w:val="24"/>
          <w:szCs w:val="24"/>
          <w:lang w:eastAsia="ar-SA"/>
        </w:rPr>
        <w:t>.8. Работодатель в течение 10 дней со дня подписания Коллективного договора направляет в орган по труду (уполномоченный орган) для уведомительной регистрации.</w:t>
      </w:r>
    </w:p>
    <w:p w:rsidR="004F7EED" w:rsidRPr="004F7EED" w:rsidRDefault="004F7EED" w:rsidP="00251F05">
      <w:pPr>
        <w:spacing w:after="0" w:line="240" w:lineRule="auto"/>
        <w:ind w:right="-3" w:firstLine="709"/>
        <w:jc w:val="both"/>
        <w:rPr>
          <w:rFonts w:ascii="PT Astra Serif" w:eastAsia="Times New Roman" w:hAnsi="PT Astra Serif" w:cs="Times New Roman"/>
          <w:sz w:val="24"/>
          <w:szCs w:val="24"/>
          <w:lang w:eastAsia="ar-SA"/>
        </w:rPr>
      </w:pPr>
    </w:p>
    <w:p w:rsidR="00CB0C0D" w:rsidRPr="00D343B0" w:rsidRDefault="00CB0C0D" w:rsidP="00251F05">
      <w:pPr>
        <w:pStyle w:val="Default"/>
        <w:ind w:firstLine="709"/>
        <w:contextualSpacing/>
        <w:jc w:val="center"/>
        <w:rPr>
          <w:rFonts w:ascii="PT Astra Serif" w:hAnsi="PT Astra Serif"/>
          <w:b/>
          <w:bCs/>
        </w:rPr>
      </w:pPr>
    </w:p>
    <w:p w:rsidR="0042290B" w:rsidRPr="00D343B0" w:rsidRDefault="0042290B" w:rsidP="00251F05">
      <w:pPr>
        <w:tabs>
          <w:tab w:val="left" w:pos="1710"/>
        </w:tabs>
        <w:spacing w:line="240" w:lineRule="auto"/>
        <w:rPr>
          <w:rFonts w:ascii="PT Astra Serif" w:hAnsi="PT Astra Serif"/>
          <w:sz w:val="24"/>
          <w:szCs w:val="24"/>
          <w:lang w:eastAsia="ru-RU"/>
        </w:rPr>
      </w:pPr>
    </w:p>
    <w:p w:rsidR="00D343B0" w:rsidRPr="006D5ED4" w:rsidRDefault="00D343B0" w:rsidP="00251F05">
      <w:pPr>
        <w:tabs>
          <w:tab w:val="left" w:pos="1710"/>
        </w:tabs>
        <w:spacing w:line="240" w:lineRule="auto"/>
        <w:rPr>
          <w:rFonts w:ascii="PT Astra Serif" w:hAnsi="PT Astra Serif"/>
          <w:sz w:val="24"/>
          <w:szCs w:val="24"/>
          <w:lang w:eastAsia="ru-RU"/>
        </w:rPr>
      </w:pPr>
    </w:p>
    <w:p w:rsidR="004376FB" w:rsidRPr="00DE5F28" w:rsidRDefault="004376FB" w:rsidP="00DE5F28">
      <w:pPr>
        <w:spacing w:after="0" w:line="240" w:lineRule="auto"/>
        <w:rPr>
          <w:rFonts w:ascii="PT Astra Serif" w:eastAsia="Times New Roman" w:hAnsi="PT Astra Serif" w:cs="Times New Roman"/>
          <w:b/>
          <w:iCs/>
          <w:sz w:val="24"/>
          <w:szCs w:val="24"/>
          <w:lang w:eastAsia="ru-RU"/>
        </w:rPr>
      </w:pPr>
    </w:p>
    <w:p w:rsidR="004376FB" w:rsidRPr="004376FB" w:rsidRDefault="0099716B" w:rsidP="004376FB">
      <w:pPr>
        <w:spacing w:after="0" w:line="240" w:lineRule="auto"/>
        <w:jc w:val="right"/>
        <w:rPr>
          <w:rFonts w:ascii="PT Astra Serif" w:eastAsia="Times New Roman" w:hAnsi="PT Astra Serif" w:cs="Times New Roman"/>
          <w:b/>
          <w:iCs/>
          <w:sz w:val="24"/>
          <w:szCs w:val="24"/>
          <w:lang w:eastAsia="ru-RU"/>
        </w:rPr>
      </w:pPr>
      <w:r>
        <w:rPr>
          <w:rFonts w:ascii="PT Astra Serif" w:eastAsia="Times New Roman" w:hAnsi="PT Astra Serif" w:cs="Times New Roman"/>
          <w:b/>
          <w:iCs/>
          <w:sz w:val="24"/>
          <w:szCs w:val="24"/>
          <w:lang w:eastAsia="ru-RU"/>
        </w:rPr>
        <w:lastRenderedPageBreak/>
        <w:t>Приложение № 5</w:t>
      </w:r>
    </w:p>
    <w:p w:rsidR="004376FB" w:rsidRPr="004376FB" w:rsidRDefault="004376FB" w:rsidP="004376FB">
      <w:pPr>
        <w:spacing w:after="0" w:line="240" w:lineRule="auto"/>
        <w:jc w:val="right"/>
        <w:rPr>
          <w:rFonts w:ascii="PT Astra Serif" w:eastAsia="Times New Roman" w:hAnsi="PT Astra Serif" w:cs="Times New Roman"/>
          <w:b/>
          <w:i/>
          <w:iCs/>
          <w:sz w:val="24"/>
          <w:szCs w:val="24"/>
          <w:lang w:eastAsia="ru-RU"/>
        </w:rPr>
      </w:pPr>
      <w:r w:rsidRPr="004376FB">
        <w:rPr>
          <w:rFonts w:ascii="PT Astra Serif" w:eastAsia="Times New Roman" w:hAnsi="PT Astra Serif" w:cs="Times New Roman"/>
          <w:b/>
          <w:iCs/>
          <w:sz w:val="24"/>
          <w:szCs w:val="24"/>
          <w:lang w:eastAsia="ru-RU"/>
        </w:rPr>
        <w:t>к коллективному договору</w:t>
      </w:r>
    </w:p>
    <w:p w:rsidR="004376FB" w:rsidRPr="004376FB" w:rsidRDefault="004376FB" w:rsidP="004376FB">
      <w:pPr>
        <w:spacing w:after="0" w:line="240" w:lineRule="auto"/>
        <w:jc w:val="center"/>
        <w:rPr>
          <w:rFonts w:ascii="PT Astra Serif" w:eastAsia="Times New Roman" w:hAnsi="PT Astra Serif" w:cs="Times New Roman"/>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rPr>
          <w:rFonts w:ascii="PT Astra Serif" w:eastAsia="Times New Roman" w:hAnsi="PT Astra Serif" w:cs="Times New Roman"/>
          <w:b/>
          <w:iCs/>
          <w:sz w:val="24"/>
          <w:szCs w:val="24"/>
          <w:lang w:eastAsia="ru-RU"/>
        </w:rPr>
      </w:pPr>
    </w:p>
    <w:p w:rsidR="004376FB" w:rsidRPr="004376FB" w:rsidRDefault="004376FB" w:rsidP="004376FB">
      <w:pPr>
        <w:spacing w:after="0"/>
        <w:jc w:val="center"/>
        <w:rPr>
          <w:rFonts w:ascii="PT Astra Serif" w:eastAsia="Times New Roman" w:hAnsi="PT Astra Serif" w:cs="Times New Roman"/>
          <w:b/>
          <w:iCs/>
          <w:sz w:val="24"/>
          <w:szCs w:val="24"/>
          <w:lang w:eastAsia="ru-RU"/>
        </w:rPr>
      </w:pPr>
    </w:p>
    <w:p w:rsidR="004376FB" w:rsidRPr="00FA20B6" w:rsidRDefault="004376FB" w:rsidP="004376FB">
      <w:pPr>
        <w:spacing w:after="0"/>
        <w:jc w:val="center"/>
        <w:rPr>
          <w:rFonts w:ascii="PT Astra Serif" w:eastAsia="Times New Roman" w:hAnsi="PT Astra Serif" w:cs="Times New Roman"/>
          <w:b/>
          <w:bCs/>
          <w:iCs/>
          <w:color w:val="000000"/>
          <w:sz w:val="28"/>
          <w:szCs w:val="28"/>
          <w:lang w:eastAsia="ru-RU"/>
        </w:rPr>
      </w:pPr>
      <w:r w:rsidRPr="00FA20B6">
        <w:rPr>
          <w:rFonts w:ascii="PT Astra Serif" w:eastAsia="Times New Roman" w:hAnsi="PT Astra Serif" w:cs="Times New Roman"/>
          <w:b/>
          <w:iCs/>
          <w:sz w:val="28"/>
          <w:szCs w:val="28"/>
          <w:lang w:eastAsia="ru-RU"/>
        </w:rPr>
        <w:t>Перечень</w:t>
      </w:r>
      <w:r w:rsidRPr="00FA20B6">
        <w:rPr>
          <w:rFonts w:ascii="PT Astra Serif" w:eastAsia="Times New Roman" w:hAnsi="PT Astra Serif" w:cs="Times New Roman"/>
          <w:b/>
          <w:i/>
          <w:iCs/>
          <w:sz w:val="28"/>
          <w:szCs w:val="28"/>
          <w:lang w:eastAsia="ru-RU"/>
        </w:rPr>
        <w:t xml:space="preserve"> </w:t>
      </w:r>
      <w:r w:rsidRPr="00FA20B6">
        <w:rPr>
          <w:rFonts w:ascii="PT Astra Serif" w:eastAsia="Times New Roman" w:hAnsi="PT Astra Serif" w:cs="Times New Roman"/>
          <w:b/>
          <w:bCs/>
          <w:iCs/>
          <w:color w:val="000000"/>
          <w:sz w:val="28"/>
          <w:szCs w:val="28"/>
          <w:lang w:eastAsia="ru-RU"/>
        </w:rPr>
        <w:t xml:space="preserve">профессий и должностей </w:t>
      </w:r>
    </w:p>
    <w:p w:rsidR="004376FB" w:rsidRPr="00FA20B6" w:rsidRDefault="004376FB" w:rsidP="004376FB">
      <w:pPr>
        <w:spacing w:after="0"/>
        <w:jc w:val="center"/>
        <w:rPr>
          <w:rFonts w:ascii="PT Astra Serif" w:eastAsia="Times New Roman" w:hAnsi="PT Astra Serif" w:cs="Times New Roman"/>
          <w:b/>
          <w:bCs/>
          <w:iCs/>
          <w:color w:val="000000"/>
          <w:sz w:val="28"/>
          <w:szCs w:val="28"/>
          <w:lang w:eastAsia="ru-RU"/>
        </w:rPr>
      </w:pPr>
      <w:r w:rsidRPr="00FA20B6">
        <w:rPr>
          <w:rFonts w:ascii="PT Astra Serif" w:eastAsia="Times New Roman" w:hAnsi="PT Astra Serif" w:cs="Times New Roman"/>
          <w:b/>
          <w:bCs/>
          <w:iCs/>
          <w:color w:val="000000"/>
          <w:sz w:val="28"/>
          <w:szCs w:val="28"/>
          <w:lang w:eastAsia="ru-RU"/>
        </w:rPr>
        <w:t xml:space="preserve">с ненормированным рабочим днем, </w:t>
      </w:r>
    </w:p>
    <w:p w:rsidR="004376FB" w:rsidRPr="00FA20B6" w:rsidRDefault="004376FB" w:rsidP="004376FB">
      <w:pPr>
        <w:spacing w:after="0"/>
        <w:jc w:val="center"/>
        <w:rPr>
          <w:rFonts w:ascii="PT Astra Serif" w:eastAsia="Times New Roman" w:hAnsi="PT Astra Serif" w:cs="Times New Roman"/>
          <w:b/>
          <w:bCs/>
          <w:iCs/>
          <w:color w:val="000000"/>
          <w:sz w:val="28"/>
          <w:szCs w:val="28"/>
          <w:lang w:eastAsia="ru-RU"/>
        </w:rPr>
      </w:pPr>
      <w:r w:rsidRPr="00FA20B6">
        <w:rPr>
          <w:rFonts w:ascii="PT Astra Serif" w:eastAsia="Times New Roman" w:hAnsi="PT Astra Serif" w:cs="Times New Roman"/>
          <w:b/>
          <w:bCs/>
          <w:iCs/>
          <w:color w:val="000000"/>
          <w:sz w:val="28"/>
          <w:szCs w:val="28"/>
          <w:lang w:eastAsia="ru-RU"/>
        </w:rPr>
        <w:t>по которым устанавливается дополнительный отпуск</w:t>
      </w:r>
    </w:p>
    <w:p w:rsidR="004376FB" w:rsidRPr="004376FB" w:rsidRDefault="004376FB" w:rsidP="004376FB">
      <w:pPr>
        <w:spacing w:after="0"/>
        <w:jc w:val="center"/>
        <w:rPr>
          <w:rFonts w:ascii="PT Astra Serif" w:eastAsia="Times New Roman" w:hAnsi="PT Astra Serif" w:cs="Times New Roman"/>
          <w:bCs/>
          <w:iCs/>
          <w:color w:val="000000"/>
          <w:sz w:val="24"/>
          <w:szCs w:val="24"/>
          <w:lang w:eastAsia="ru-RU"/>
        </w:rPr>
      </w:pPr>
      <w:r w:rsidRPr="004376FB">
        <w:rPr>
          <w:rFonts w:ascii="PT Astra Serif" w:eastAsia="Times New Roman" w:hAnsi="PT Astra Serif" w:cs="Times New Roman"/>
          <w:bCs/>
          <w:iCs/>
          <w:color w:val="000000"/>
          <w:sz w:val="24"/>
          <w:szCs w:val="24"/>
          <w:lang w:eastAsia="ru-RU"/>
        </w:rPr>
        <w:t>(Постановление Правительства Ульяновской области от 30.03.2011г №84-П)</w:t>
      </w:r>
    </w:p>
    <w:p w:rsidR="004376FB" w:rsidRPr="004376FB" w:rsidRDefault="004376FB" w:rsidP="004376FB">
      <w:pPr>
        <w:spacing w:after="0"/>
        <w:jc w:val="center"/>
        <w:rPr>
          <w:rFonts w:ascii="PT Astra Serif" w:eastAsia="Times New Roman" w:hAnsi="PT Astra Serif" w:cs="Times New Roman"/>
          <w:b/>
          <w:bCs/>
          <w:i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4376FB" w:rsidRPr="004376FB" w:rsidTr="004376FB">
        <w:tc>
          <w:tcPr>
            <w:tcW w:w="1242" w:type="dxa"/>
            <w:shd w:val="clear" w:color="auto" w:fill="auto"/>
          </w:tcPr>
          <w:p w:rsidR="004376FB" w:rsidRPr="004376FB" w:rsidRDefault="004376FB" w:rsidP="004376FB">
            <w:pPr>
              <w:spacing w:after="0" w:line="240" w:lineRule="auto"/>
              <w:jc w:val="center"/>
              <w:rPr>
                <w:rFonts w:ascii="PT Astra Serif" w:eastAsia="Calibri" w:hAnsi="PT Astra Serif" w:cs="Times New Roman"/>
                <w:bCs/>
                <w:iCs/>
                <w:color w:val="000000"/>
                <w:sz w:val="24"/>
                <w:szCs w:val="24"/>
              </w:rPr>
            </w:pPr>
            <w:r w:rsidRPr="004376FB">
              <w:rPr>
                <w:rFonts w:ascii="PT Astra Serif" w:eastAsia="Calibri" w:hAnsi="PT Astra Serif" w:cs="Times New Roman"/>
                <w:bCs/>
                <w:iCs/>
                <w:color w:val="000000"/>
                <w:sz w:val="24"/>
                <w:szCs w:val="24"/>
              </w:rPr>
              <w:t>1</w:t>
            </w:r>
          </w:p>
        </w:tc>
        <w:tc>
          <w:tcPr>
            <w:tcW w:w="5138" w:type="dxa"/>
            <w:shd w:val="clear" w:color="auto" w:fill="auto"/>
          </w:tcPr>
          <w:p w:rsidR="004376FB" w:rsidRPr="004376FB" w:rsidRDefault="0099716B" w:rsidP="004376FB">
            <w:pPr>
              <w:spacing w:after="0" w:line="240" w:lineRule="auto"/>
              <w:jc w:val="center"/>
              <w:rPr>
                <w:rFonts w:ascii="PT Astra Serif" w:eastAsia="Calibri" w:hAnsi="PT Astra Serif" w:cs="Times New Roman"/>
                <w:bCs/>
                <w:iCs/>
                <w:color w:val="000000"/>
                <w:sz w:val="24"/>
                <w:szCs w:val="24"/>
              </w:rPr>
            </w:pPr>
            <w:r>
              <w:rPr>
                <w:rFonts w:ascii="PT Astra Serif" w:eastAsia="Calibri" w:hAnsi="PT Astra Serif" w:cs="Times New Roman"/>
                <w:iCs/>
                <w:sz w:val="24"/>
                <w:szCs w:val="24"/>
              </w:rPr>
              <w:t>Заместитель заведующего по административно-хозяйственной работе</w:t>
            </w:r>
          </w:p>
        </w:tc>
        <w:tc>
          <w:tcPr>
            <w:tcW w:w="3191" w:type="dxa"/>
            <w:shd w:val="clear" w:color="auto" w:fill="auto"/>
          </w:tcPr>
          <w:p w:rsidR="004376FB" w:rsidRPr="004376FB" w:rsidRDefault="004376FB" w:rsidP="004376FB">
            <w:pPr>
              <w:spacing w:after="0" w:line="240" w:lineRule="auto"/>
              <w:jc w:val="center"/>
              <w:rPr>
                <w:rFonts w:ascii="PT Astra Serif" w:eastAsia="Calibri" w:hAnsi="PT Astra Serif" w:cs="Times New Roman"/>
                <w:bCs/>
                <w:iCs/>
                <w:color w:val="000000"/>
                <w:sz w:val="24"/>
                <w:szCs w:val="24"/>
              </w:rPr>
            </w:pPr>
            <w:r w:rsidRPr="004376FB">
              <w:rPr>
                <w:rFonts w:ascii="PT Astra Serif" w:eastAsia="Calibri" w:hAnsi="PT Astra Serif" w:cs="Times New Roman"/>
                <w:iCs/>
                <w:sz w:val="24"/>
                <w:szCs w:val="24"/>
              </w:rPr>
              <w:t>3 дня</w:t>
            </w:r>
          </w:p>
        </w:tc>
      </w:tr>
      <w:tr w:rsidR="004376FB" w:rsidRPr="004376FB" w:rsidTr="004376FB">
        <w:tc>
          <w:tcPr>
            <w:tcW w:w="1242" w:type="dxa"/>
            <w:shd w:val="clear" w:color="auto" w:fill="auto"/>
          </w:tcPr>
          <w:p w:rsidR="004376FB" w:rsidRPr="004376FB" w:rsidRDefault="004376FB" w:rsidP="004376FB">
            <w:pPr>
              <w:spacing w:after="0" w:line="240" w:lineRule="auto"/>
              <w:jc w:val="center"/>
              <w:rPr>
                <w:rFonts w:ascii="PT Astra Serif" w:eastAsia="Calibri" w:hAnsi="PT Astra Serif" w:cs="Times New Roman"/>
                <w:bCs/>
                <w:iCs/>
                <w:color w:val="000000"/>
                <w:sz w:val="24"/>
                <w:szCs w:val="24"/>
              </w:rPr>
            </w:pPr>
            <w:r w:rsidRPr="004376FB">
              <w:rPr>
                <w:rFonts w:ascii="PT Astra Serif" w:eastAsia="Calibri" w:hAnsi="PT Astra Serif" w:cs="Times New Roman"/>
                <w:bCs/>
                <w:iCs/>
                <w:color w:val="000000"/>
                <w:sz w:val="24"/>
                <w:szCs w:val="24"/>
              </w:rPr>
              <w:t>4</w:t>
            </w:r>
          </w:p>
        </w:tc>
        <w:tc>
          <w:tcPr>
            <w:tcW w:w="5138" w:type="dxa"/>
            <w:shd w:val="clear" w:color="auto" w:fill="auto"/>
          </w:tcPr>
          <w:p w:rsidR="004376FB" w:rsidRPr="004376FB" w:rsidRDefault="004376FB" w:rsidP="004376FB">
            <w:pPr>
              <w:spacing w:after="0" w:line="240" w:lineRule="auto"/>
              <w:jc w:val="center"/>
              <w:rPr>
                <w:rFonts w:ascii="PT Astra Serif" w:eastAsia="Calibri" w:hAnsi="PT Astra Serif" w:cs="Times New Roman"/>
                <w:bCs/>
                <w:iCs/>
                <w:color w:val="000000"/>
                <w:sz w:val="24"/>
                <w:szCs w:val="24"/>
              </w:rPr>
            </w:pPr>
            <w:r w:rsidRPr="004376FB">
              <w:rPr>
                <w:rFonts w:ascii="PT Astra Serif" w:eastAsia="Calibri" w:hAnsi="PT Astra Serif" w:cs="Times New Roman"/>
                <w:iCs/>
                <w:sz w:val="24"/>
                <w:szCs w:val="24"/>
              </w:rPr>
              <w:t>Главный бухгалтер</w:t>
            </w:r>
          </w:p>
        </w:tc>
        <w:tc>
          <w:tcPr>
            <w:tcW w:w="3191" w:type="dxa"/>
            <w:shd w:val="clear" w:color="auto" w:fill="auto"/>
          </w:tcPr>
          <w:p w:rsidR="004376FB" w:rsidRPr="004376FB" w:rsidRDefault="004376FB" w:rsidP="004376FB">
            <w:pPr>
              <w:spacing w:after="0" w:line="240" w:lineRule="auto"/>
              <w:jc w:val="center"/>
              <w:rPr>
                <w:rFonts w:ascii="PT Astra Serif" w:eastAsia="Calibri" w:hAnsi="PT Astra Serif" w:cs="Times New Roman"/>
                <w:bCs/>
                <w:iCs/>
                <w:color w:val="000000"/>
                <w:sz w:val="24"/>
                <w:szCs w:val="24"/>
              </w:rPr>
            </w:pPr>
            <w:r w:rsidRPr="004376FB">
              <w:rPr>
                <w:rFonts w:ascii="PT Astra Serif" w:eastAsia="Calibri" w:hAnsi="PT Astra Serif" w:cs="Times New Roman"/>
                <w:iCs/>
                <w:sz w:val="24"/>
                <w:szCs w:val="24"/>
              </w:rPr>
              <w:t>3 дня</w:t>
            </w:r>
          </w:p>
        </w:tc>
      </w:tr>
    </w:tbl>
    <w:p w:rsidR="004376FB" w:rsidRPr="004376FB" w:rsidRDefault="004376FB" w:rsidP="004376FB">
      <w:pPr>
        <w:spacing w:after="0" w:line="240" w:lineRule="auto"/>
        <w:rPr>
          <w:rFonts w:ascii="PT Astra Serif" w:eastAsia="Times New Roman" w:hAnsi="PT Astra Serif" w:cs="Times New Roman"/>
          <w:bCs/>
          <w:iCs/>
          <w:color w:val="000000"/>
          <w:sz w:val="24"/>
          <w:szCs w:val="24"/>
          <w:lang w:eastAsia="ru-RU"/>
        </w:rPr>
      </w:pPr>
    </w:p>
    <w:p w:rsidR="004376FB" w:rsidRPr="004376FB" w:rsidRDefault="004376FB" w:rsidP="004376FB">
      <w:pPr>
        <w:spacing w:after="0" w:line="240" w:lineRule="auto"/>
        <w:rPr>
          <w:rFonts w:ascii="PT Astra Serif" w:eastAsia="Times New Roman" w:hAnsi="PT Astra Serif" w:cs="Times New Roman"/>
          <w:iCs/>
          <w:sz w:val="24"/>
          <w:szCs w:val="24"/>
          <w:lang w:eastAsia="ru-RU"/>
        </w:rPr>
      </w:pPr>
    </w:p>
    <w:p w:rsidR="004376FB" w:rsidRPr="004376FB" w:rsidRDefault="004376FB" w:rsidP="004376FB">
      <w:pPr>
        <w:spacing w:after="0" w:line="240" w:lineRule="auto"/>
        <w:jc w:val="right"/>
        <w:rPr>
          <w:rFonts w:ascii="PT Astra Serif" w:eastAsia="Times New Roman" w:hAnsi="PT Astra Serif" w:cs="Times New Roman"/>
          <w:b/>
          <w:sz w:val="24"/>
          <w:szCs w:val="24"/>
          <w:lang w:eastAsia="ru-RU"/>
        </w:rPr>
      </w:pPr>
    </w:p>
    <w:p w:rsidR="004376FB" w:rsidRPr="004376FB" w:rsidRDefault="004376FB" w:rsidP="004376FB">
      <w:pPr>
        <w:spacing w:after="0" w:line="240" w:lineRule="auto"/>
        <w:jc w:val="right"/>
        <w:rPr>
          <w:rFonts w:ascii="PT Astra Serif" w:eastAsia="Times New Roman" w:hAnsi="PT Astra Serif" w:cs="Times New Roman"/>
          <w:b/>
          <w:sz w:val="24"/>
          <w:szCs w:val="24"/>
          <w:lang w:eastAsia="ru-RU"/>
        </w:rPr>
      </w:pPr>
    </w:p>
    <w:p w:rsidR="004376FB" w:rsidRPr="004376FB" w:rsidRDefault="004376FB" w:rsidP="004376FB">
      <w:pPr>
        <w:spacing w:after="0" w:line="240" w:lineRule="auto"/>
        <w:jc w:val="right"/>
        <w:rPr>
          <w:rFonts w:ascii="PT Astra Serif" w:eastAsia="Times New Roman" w:hAnsi="PT Astra Serif" w:cs="Times New Roman"/>
          <w:b/>
          <w:sz w:val="24"/>
          <w:szCs w:val="24"/>
          <w:lang w:eastAsia="ru-RU"/>
        </w:rPr>
      </w:pPr>
    </w:p>
    <w:p w:rsidR="004376FB" w:rsidRPr="004376FB" w:rsidRDefault="004376FB" w:rsidP="004376FB">
      <w:pPr>
        <w:rPr>
          <w:rFonts w:ascii="PT Astra Serif" w:eastAsia="Calibri" w:hAnsi="PT Astra Serif" w:cs="Times New Roman"/>
          <w:b/>
          <w:sz w:val="24"/>
          <w:szCs w:val="24"/>
        </w:rPr>
      </w:pPr>
    </w:p>
    <w:p w:rsidR="004376FB" w:rsidRPr="004376FB" w:rsidRDefault="004376FB" w:rsidP="004376FB">
      <w:pPr>
        <w:rPr>
          <w:rFonts w:ascii="PT Astra Serif" w:eastAsia="Calibri" w:hAnsi="PT Astra Serif" w:cs="Times New Roman"/>
          <w:b/>
          <w:sz w:val="24"/>
          <w:szCs w:val="24"/>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99716B" w:rsidP="004376FB">
      <w:pPr>
        <w:spacing w:after="0" w:line="240" w:lineRule="auto"/>
        <w:jc w:val="right"/>
        <w:rPr>
          <w:rFonts w:ascii="PT Astra Serif" w:eastAsia="Times New Roman" w:hAnsi="PT Astra Serif" w:cs="Times New Roman"/>
          <w:b/>
          <w:iCs/>
          <w:sz w:val="24"/>
          <w:szCs w:val="24"/>
          <w:lang w:eastAsia="ru-RU"/>
        </w:rPr>
      </w:pPr>
      <w:r>
        <w:rPr>
          <w:rFonts w:ascii="PT Astra Serif" w:eastAsia="Times New Roman" w:hAnsi="PT Astra Serif" w:cs="Times New Roman"/>
          <w:b/>
          <w:iCs/>
          <w:sz w:val="24"/>
          <w:szCs w:val="24"/>
          <w:lang w:eastAsia="ru-RU"/>
        </w:rPr>
        <w:t>Приложение № 6</w:t>
      </w:r>
    </w:p>
    <w:p w:rsidR="004376FB" w:rsidRPr="004376FB" w:rsidRDefault="004376FB" w:rsidP="004376FB">
      <w:pPr>
        <w:spacing w:after="0" w:line="240" w:lineRule="auto"/>
        <w:jc w:val="right"/>
        <w:rPr>
          <w:rFonts w:ascii="PT Astra Serif" w:eastAsia="Times New Roman" w:hAnsi="PT Astra Serif" w:cs="Times New Roman"/>
          <w:b/>
          <w:i/>
          <w:iCs/>
          <w:sz w:val="24"/>
          <w:szCs w:val="24"/>
          <w:lang w:eastAsia="ru-RU"/>
        </w:rPr>
      </w:pPr>
      <w:r w:rsidRPr="004376FB">
        <w:rPr>
          <w:rFonts w:ascii="PT Astra Serif" w:eastAsia="Times New Roman" w:hAnsi="PT Astra Serif" w:cs="Times New Roman"/>
          <w:b/>
          <w:iCs/>
          <w:sz w:val="24"/>
          <w:szCs w:val="24"/>
          <w:lang w:eastAsia="ru-RU"/>
        </w:rPr>
        <w:t>к коллективному договору</w:t>
      </w: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PT Astra Serif" w:eastAsia="Times New Roman" w:hAnsi="PT Astra Serif" w:cs="Times New Roman"/>
          <w:b/>
          <w:iCs/>
          <w:sz w:val="24"/>
          <w:szCs w:val="24"/>
          <w:lang w:eastAsia="ru-RU"/>
        </w:rPr>
      </w:pPr>
    </w:p>
    <w:p w:rsidR="004376FB" w:rsidRPr="004376FB" w:rsidRDefault="004376FB" w:rsidP="004376FB">
      <w:pPr>
        <w:spacing w:after="0" w:line="240" w:lineRule="auto"/>
        <w:jc w:val="center"/>
        <w:rPr>
          <w:rFonts w:ascii="Times New Roman" w:eastAsia="Times New Roman" w:hAnsi="Times New Roman" w:cs="Times New Roman"/>
          <w:iCs/>
          <w:sz w:val="28"/>
          <w:szCs w:val="28"/>
          <w:lang w:eastAsia="ru-RU"/>
        </w:rPr>
      </w:pPr>
      <w:r w:rsidRPr="004376FB">
        <w:rPr>
          <w:rFonts w:ascii="Times New Roman" w:eastAsia="Times New Roman" w:hAnsi="Times New Roman" w:cs="Times New Roman"/>
          <w:iCs/>
          <w:sz w:val="28"/>
          <w:szCs w:val="28"/>
          <w:lang w:eastAsia="ru-RU"/>
        </w:rPr>
        <w:t xml:space="preserve">                                                                  </w:t>
      </w:r>
    </w:p>
    <w:p w:rsidR="004376FB" w:rsidRPr="004376FB" w:rsidRDefault="004376FB" w:rsidP="004376FB">
      <w:pPr>
        <w:spacing w:after="0" w:line="240" w:lineRule="auto"/>
        <w:jc w:val="center"/>
        <w:rPr>
          <w:rFonts w:ascii="Times New Roman" w:eastAsia="Times New Roman" w:hAnsi="Times New Roman" w:cs="Times New Roman"/>
          <w:iCs/>
          <w:sz w:val="28"/>
          <w:szCs w:val="28"/>
          <w:lang w:eastAsia="ru-RU"/>
        </w:rPr>
      </w:pPr>
    </w:p>
    <w:p w:rsidR="004376FB" w:rsidRPr="004376FB" w:rsidRDefault="004376FB" w:rsidP="004376FB">
      <w:pPr>
        <w:spacing w:after="0"/>
        <w:jc w:val="center"/>
        <w:rPr>
          <w:rFonts w:ascii="Times New Roman" w:eastAsia="Times New Roman" w:hAnsi="Times New Roman" w:cs="Times New Roman"/>
          <w:b/>
          <w:bCs/>
          <w:iCs/>
          <w:color w:val="000000"/>
          <w:sz w:val="28"/>
          <w:szCs w:val="28"/>
          <w:lang w:eastAsia="ru-RU"/>
        </w:rPr>
      </w:pPr>
      <w:r w:rsidRPr="004376FB">
        <w:rPr>
          <w:rFonts w:ascii="Times New Roman" w:eastAsia="Times New Roman" w:hAnsi="Times New Roman" w:cs="Times New Roman"/>
          <w:b/>
          <w:iCs/>
          <w:sz w:val="28"/>
          <w:szCs w:val="28"/>
          <w:lang w:eastAsia="ru-RU"/>
        </w:rPr>
        <w:t>Перечень</w:t>
      </w:r>
      <w:r w:rsidRPr="004376FB">
        <w:rPr>
          <w:rFonts w:ascii="Times New Roman" w:eastAsia="Times New Roman" w:hAnsi="Times New Roman" w:cs="Times New Roman"/>
          <w:b/>
          <w:i/>
          <w:iCs/>
          <w:sz w:val="28"/>
          <w:szCs w:val="28"/>
          <w:lang w:eastAsia="ru-RU"/>
        </w:rPr>
        <w:t xml:space="preserve"> </w:t>
      </w:r>
      <w:r w:rsidRPr="004376FB">
        <w:rPr>
          <w:rFonts w:ascii="Times New Roman" w:eastAsia="Times New Roman" w:hAnsi="Times New Roman" w:cs="Times New Roman"/>
          <w:b/>
          <w:bCs/>
          <w:iCs/>
          <w:color w:val="000000"/>
          <w:sz w:val="28"/>
          <w:szCs w:val="28"/>
          <w:lang w:eastAsia="ru-RU"/>
        </w:rPr>
        <w:t xml:space="preserve">профессий и должностей, </w:t>
      </w:r>
    </w:p>
    <w:p w:rsidR="004376FB" w:rsidRPr="004376FB" w:rsidRDefault="004376FB" w:rsidP="004376FB">
      <w:pPr>
        <w:spacing w:after="0"/>
        <w:jc w:val="center"/>
        <w:rPr>
          <w:rFonts w:ascii="Times New Roman" w:eastAsia="Times New Roman" w:hAnsi="Times New Roman" w:cs="Times New Roman"/>
          <w:b/>
          <w:bCs/>
          <w:iCs/>
          <w:color w:val="000000"/>
          <w:sz w:val="28"/>
          <w:szCs w:val="28"/>
          <w:lang w:eastAsia="ru-RU"/>
        </w:rPr>
      </w:pPr>
      <w:r w:rsidRPr="004376FB">
        <w:rPr>
          <w:rFonts w:ascii="Times New Roman" w:eastAsia="Times New Roman" w:hAnsi="Times New Roman" w:cs="Times New Roman"/>
          <w:b/>
          <w:bCs/>
          <w:iCs/>
          <w:color w:val="000000"/>
          <w:sz w:val="28"/>
          <w:szCs w:val="28"/>
          <w:lang w:eastAsia="ru-RU"/>
        </w:rPr>
        <w:t xml:space="preserve">дающих право на досрочную пенсию </w:t>
      </w:r>
    </w:p>
    <w:p w:rsidR="004376FB" w:rsidRPr="004376FB" w:rsidRDefault="004376FB" w:rsidP="004376FB">
      <w:pPr>
        <w:spacing w:after="0"/>
        <w:jc w:val="center"/>
        <w:rPr>
          <w:rFonts w:ascii="Times New Roman" w:eastAsia="Times New Roman" w:hAnsi="Times New Roman" w:cs="Times New Roman"/>
          <w:b/>
          <w:bCs/>
          <w:iCs/>
          <w:color w:val="000000"/>
          <w:sz w:val="28"/>
          <w:szCs w:val="28"/>
          <w:lang w:eastAsia="ru-RU"/>
        </w:rPr>
      </w:pPr>
      <w:r w:rsidRPr="004376FB">
        <w:rPr>
          <w:rFonts w:ascii="Times New Roman" w:eastAsia="Times New Roman" w:hAnsi="Times New Roman" w:cs="Times New Roman"/>
          <w:b/>
          <w:bCs/>
          <w:iCs/>
          <w:color w:val="000000"/>
          <w:sz w:val="28"/>
          <w:szCs w:val="28"/>
          <w:lang w:eastAsia="ru-RU"/>
        </w:rPr>
        <w:t>в связи с педагогической деятельностью</w:t>
      </w:r>
    </w:p>
    <w:p w:rsidR="00995A8A" w:rsidRPr="00995A8A" w:rsidRDefault="00995A8A" w:rsidP="00995A8A">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20"/>
          <w:szCs w:val="20"/>
          <w:lang w:eastAsia="ru-RU"/>
        </w:rPr>
      </w:pPr>
      <w:r>
        <w:rPr>
          <w:rFonts w:ascii="Times New Roman" w:eastAsia="Times New Roman" w:hAnsi="Times New Roman" w:cs="Times New Roman"/>
          <w:b/>
          <w:bCs/>
          <w:color w:val="22272F"/>
          <w:kern w:val="36"/>
          <w:sz w:val="20"/>
          <w:szCs w:val="20"/>
          <w:lang w:eastAsia="ru-RU"/>
        </w:rPr>
        <w:t>(</w:t>
      </w:r>
      <w:r w:rsidRPr="00995A8A">
        <w:rPr>
          <w:rFonts w:ascii="Times New Roman" w:eastAsia="Times New Roman" w:hAnsi="Times New Roman" w:cs="Times New Roman"/>
          <w:b/>
          <w:bCs/>
          <w:color w:val="22272F"/>
          <w:kern w:val="36"/>
          <w:sz w:val="20"/>
          <w:szCs w:val="20"/>
          <w:lang w:eastAsia="ru-RU"/>
        </w:rPr>
        <w:t>Постановление Правительства РФ от 29 октября 2002 г. N 781</w:t>
      </w:r>
      <w:r>
        <w:rPr>
          <w:rFonts w:ascii="Times New Roman" w:eastAsia="Times New Roman" w:hAnsi="Times New Roman" w:cs="Times New Roman"/>
          <w:b/>
          <w:bCs/>
          <w:color w:val="22272F"/>
          <w:kern w:val="36"/>
          <w:sz w:val="20"/>
          <w:szCs w:val="20"/>
          <w:lang w:eastAsia="ru-RU"/>
        </w:rPr>
        <w:t>)</w:t>
      </w:r>
    </w:p>
    <w:p w:rsidR="004376FB" w:rsidRPr="004376FB" w:rsidRDefault="004376FB" w:rsidP="004376FB">
      <w:pPr>
        <w:spacing w:after="0"/>
        <w:jc w:val="center"/>
        <w:rPr>
          <w:rFonts w:ascii="Times New Roman" w:eastAsia="Times New Roman" w:hAnsi="Times New Roman" w:cs="Times New Roman"/>
          <w:b/>
          <w:bCs/>
          <w:i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4376FB" w:rsidRPr="004376FB" w:rsidTr="004376FB">
        <w:tc>
          <w:tcPr>
            <w:tcW w:w="1242" w:type="dxa"/>
            <w:shd w:val="clear" w:color="auto" w:fill="auto"/>
          </w:tcPr>
          <w:p w:rsidR="004376FB" w:rsidRPr="005A132C" w:rsidRDefault="004376FB" w:rsidP="004376FB">
            <w:pPr>
              <w:spacing w:after="0" w:line="240" w:lineRule="auto"/>
              <w:jc w:val="center"/>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1</w:t>
            </w:r>
          </w:p>
        </w:tc>
        <w:tc>
          <w:tcPr>
            <w:tcW w:w="8329" w:type="dxa"/>
            <w:shd w:val="clear" w:color="auto" w:fill="auto"/>
          </w:tcPr>
          <w:p w:rsidR="004376FB" w:rsidRPr="005A132C" w:rsidRDefault="004376FB" w:rsidP="004376FB">
            <w:pPr>
              <w:spacing w:after="0" w:line="240" w:lineRule="auto"/>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Воспитатель</w:t>
            </w:r>
          </w:p>
        </w:tc>
      </w:tr>
      <w:tr w:rsidR="0099716B" w:rsidRPr="004376FB" w:rsidTr="004376FB">
        <w:tc>
          <w:tcPr>
            <w:tcW w:w="1242" w:type="dxa"/>
            <w:shd w:val="clear" w:color="auto" w:fill="auto"/>
          </w:tcPr>
          <w:p w:rsidR="0099716B" w:rsidRPr="005A132C" w:rsidRDefault="0099716B" w:rsidP="004376FB">
            <w:pPr>
              <w:spacing w:after="0" w:line="240" w:lineRule="auto"/>
              <w:jc w:val="center"/>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2</w:t>
            </w:r>
          </w:p>
        </w:tc>
        <w:tc>
          <w:tcPr>
            <w:tcW w:w="8329" w:type="dxa"/>
            <w:shd w:val="clear" w:color="auto" w:fill="auto"/>
          </w:tcPr>
          <w:p w:rsidR="0099716B" w:rsidRPr="005A132C" w:rsidRDefault="0099716B" w:rsidP="004376FB">
            <w:pPr>
              <w:spacing w:after="0" w:line="240" w:lineRule="auto"/>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Старший воспитатель</w:t>
            </w:r>
          </w:p>
        </w:tc>
      </w:tr>
      <w:tr w:rsidR="004376FB" w:rsidRPr="004376FB" w:rsidTr="004376FB">
        <w:tc>
          <w:tcPr>
            <w:tcW w:w="1242" w:type="dxa"/>
            <w:shd w:val="clear" w:color="auto" w:fill="auto"/>
          </w:tcPr>
          <w:p w:rsidR="004376FB" w:rsidRPr="005A132C" w:rsidRDefault="004376FB" w:rsidP="004376FB">
            <w:pPr>
              <w:spacing w:after="0" w:line="240" w:lineRule="auto"/>
              <w:jc w:val="center"/>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2</w:t>
            </w:r>
          </w:p>
        </w:tc>
        <w:tc>
          <w:tcPr>
            <w:tcW w:w="8329" w:type="dxa"/>
            <w:shd w:val="clear" w:color="auto" w:fill="auto"/>
          </w:tcPr>
          <w:p w:rsidR="004376FB" w:rsidRPr="005A132C" w:rsidRDefault="004376FB" w:rsidP="004376FB">
            <w:pPr>
              <w:spacing w:after="0" w:line="240" w:lineRule="auto"/>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Учитель – логопед</w:t>
            </w:r>
          </w:p>
        </w:tc>
      </w:tr>
      <w:tr w:rsidR="00995A8A" w:rsidRPr="004376FB" w:rsidTr="004376FB">
        <w:tc>
          <w:tcPr>
            <w:tcW w:w="1242" w:type="dxa"/>
            <w:shd w:val="clear" w:color="auto" w:fill="auto"/>
          </w:tcPr>
          <w:p w:rsidR="00995A8A" w:rsidRPr="005A132C" w:rsidRDefault="00995A8A" w:rsidP="004376FB">
            <w:pPr>
              <w:spacing w:after="0" w:line="240" w:lineRule="auto"/>
              <w:jc w:val="center"/>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3</w:t>
            </w:r>
          </w:p>
        </w:tc>
        <w:tc>
          <w:tcPr>
            <w:tcW w:w="8329" w:type="dxa"/>
            <w:shd w:val="clear" w:color="auto" w:fill="auto"/>
          </w:tcPr>
          <w:p w:rsidR="00995A8A" w:rsidRPr="005A132C" w:rsidRDefault="00995A8A" w:rsidP="004376FB">
            <w:pPr>
              <w:spacing w:after="0" w:line="240" w:lineRule="auto"/>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Инструктор по физической культуре</w:t>
            </w:r>
          </w:p>
        </w:tc>
      </w:tr>
      <w:tr w:rsidR="00995A8A" w:rsidRPr="004376FB" w:rsidTr="004376FB">
        <w:tc>
          <w:tcPr>
            <w:tcW w:w="1242" w:type="dxa"/>
            <w:shd w:val="clear" w:color="auto" w:fill="auto"/>
          </w:tcPr>
          <w:p w:rsidR="00995A8A" w:rsidRPr="005A132C" w:rsidRDefault="00995A8A" w:rsidP="004376FB">
            <w:pPr>
              <w:spacing w:after="0" w:line="240" w:lineRule="auto"/>
              <w:jc w:val="center"/>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4</w:t>
            </w:r>
          </w:p>
        </w:tc>
        <w:tc>
          <w:tcPr>
            <w:tcW w:w="8329" w:type="dxa"/>
            <w:shd w:val="clear" w:color="auto" w:fill="auto"/>
          </w:tcPr>
          <w:p w:rsidR="00995A8A" w:rsidRPr="005A132C" w:rsidRDefault="00995A8A" w:rsidP="004376FB">
            <w:pPr>
              <w:spacing w:after="0" w:line="240" w:lineRule="auto"/>
              <w:rPr>
                <w:rFonts w:ascii="PT Astra Serif" w:eastAsia="Calibri" w:hAnsi="PT Astra Serif" w:cs="Times New Roman"/>
                <w:bCs/>
                <w:iCs/>
                <w:color w:val="000000"/>
                <w:sz w:val="24"/>
                <w:szCs w:val="24"/>
                <w:lang w:eastAsia="ru-RU"/>
              </w:rPr>
            </w:pPr>
            <w:r w:rsidRPr="005A132C">
              <w:rPr>
                <w:rFonts w:ascii="PT Astra Serif" w:eastAsia="Calibri" w:hAnsi="PT Astra Serif" w:cs="Times New Roman"/>
                <w:bCs/>
                <w:iCs/>
                <w:color w:val="000000"/>
                <w:sz w:val="24"/>
                <w:szCs w:val="24"/>
                <w:lang w:eastAsia="ru-RU"/>
              </w:rPr>
              <w:t>Музыкальный руководитель</w:t>
            </w:r>
          </w:p>
        </w:tc>
      </w:tr>
    </w:tbl>
    <w:p w:rsidR="004376FB" w:rsidRPr="004376FB" w:rsidRDefault="004376FB" w:rsidP="004376FB">
      <w:pPr>
        <w:spacing w:after="0"/>
        <w:jc w:val="both"/>
        <w:rPr>
          <w:rFonts w:ascii="Times New Roman" w:eastAsia="Times New Roman" w:hAnsi="Times New Roman" w:cs="Times New Roman"/>
          <w:b/>
          <w:bCs/>
          <w:iCs/>
          <w:color w:val="000000"/>
          <w:sz w:val="28"/>
          <w:szCs w:val="28"/>
          <w:lang w:eastAsia="ru-RU"/>
        </w:rPr>
      </w:pPr>
    </w:p>
    <w:p w:rsidR="004376FB" w:rsidRPr="004376FB" w:rsidRDefault="004376FB" w:rsidP="004376FB">
      <w:pPr>
        <w:spacing w:after="0" w:line="240" w:lineRule="auto"/>
        <w:rPr>
          <w:rFonts w:ascii="Times New Roman" w:eastAsia="Times New Roman" w:hAnsi="Times New Roman" w:cs="Times New Roman"/>
          <w:bCs/>
          <w:iCs/>
          <w:color w:val="000000"/>
          <w:sz w:val="28"/>
          <w:szCs w:val="28"/>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DE5F28" w:rsidRDefault="00DE5F28" w:rsidP="00FA20B6">
      <w:pPr>
        <w:spacing w:after="0" w:line="240" w:lineRule="auto"/>
        <w:jc w:val="right"/>
        <w:rPr>
          <w:rFonts w:ascii="PT Astra Serif" w:eastAsia="Times New Roman" w:hAnsi="PT Astra Serif" w:cs="Times New Roman"/>
          <w:b/>
          <w:iCs/>
          <w:sz w:val="24"/>
          <w:szCs w:val="24"/>
          <w:lang w:eastAsia="ru-RU"/>
        </w:rPr>
      </w:pPr>
    </w:p>
    <w:p w:rsidR="00DE5F28" w:rsidRDefault="00DE5F28" w:rsidP="00FA20B6">
      <w:pPr>
        <w:spacing w:after="0" w:line="240" w:lineRule="auto"/>
        <w:jc w:val="right"/>
        <w:rPr>
          <w:rFonts w:ascii="PT Astra Serif" w:eastAsia="Times New Roman" w:hAnsi="PT Astra Serif" w:cs="Times New Roman"/>
          <w:b/>
          <w:iCs/>
          <w:sz w:val="24"/>
          <w:szCs w:val="24"/>
          <w:lang w:eastAsia="ru-RU"/>
        </w:rPr>
      </w:pPr>
    </w:p>
    <w:p w:rsidR="00FA20B6" w:rsidRDefault="00FA20B6" w:rsidP="00FA20B6">
      <w:pPr>
        <w:spacing w:after="0" w:line="240" w:lineRule="auto"/>
        <w:jc w:val="right"/>
        <w:rPr>
          <w:rFonts w:ascii="PT Astra Serif" w:eastAsia="Times New Roman" w:hAnsi="PT Astra Serif" w:cs="Times New Roman"/>
          <w:b/>
          <w:iCs/>
          <w:sz w:val="24"/>
          <w:szCs w:val="24"/>
          <w:lang w:eastAsia="ru-RU"/>
        </w:rPr>
      </w:pPr>
    </w:p>
    <w:p w:rsidR="00FA20B6" w:rsidRPr="004376FB" w:rsidRDefault="00FA20B6" w:rsidP="00FA20B6">
      <w:pPr>
        <w:spacing w:after="0" w:line="240" w:lineRule="auto"/>
        <w:jc w:val="right"/>
        <w:rPr>
          <w:rFonts w:ascii="PT Astra Serif" w:eastAsia="Times New Roman" w:hAnsi="PT Astra Serif" w:cs="Times New Roman"/>
          <w:b/>
          <w:iCs/>
          <w:sz w:val="24"/>
          <w:szCs w:val="24"/>
          <w:lang w:eastAsia="ru-RU"/>
        </w:rPr>
      </w:pPr>
      <w:r>
        <w:rPr>
          <w:rFonts w:ascii="PT Astra Serif" w:eastAsia="Times New Roman" w:hAnsi="PT Astra Serif" w:cs="Times New Roman"/>
          <w:b/>
          <w:iCs/>
          <w:sz w:val="24"/>
          <w:szCs w:val="24"/>
          <w:lang w:eastAsia="ru-RU"/>
        </w:rPr>
        <w:t>Приложение № 7</w:t>
      </w:r>
    </w:p>
    <w:p w:rsidR="00FA20B6" w:rsidRPr="004376FB" w:rsidRDefault="00FA20B6" w:rsidP="00FA20B6">
      <w:pPr>
        <w:spacing w:after="0" w:line="240" w:lineRule="auto"/>
        <w:jc w:val="right"/>
        <w:rPr>
          <w:rFonts w:ascii="PT Astra Serif" w:eastAsia="Times New Roman" w:hAnsi="PT Astra Serif" w:cs="Times New Roman"/>
          <w:b/>
          <w:i/>
          <w:iCs/>
          <w:sz w:val="24"/>
          <w:szCs w:val="24"/>
          <w:lang w:eastAsia="ru-RU"/>
        </w:rPr>
      </w:pPr>
      <w:r w:rsidRPr="004376FB">
        <w:rPr>
          <w:rFonts w:ascii="PT Astra Serif" w:eastAsia="Times New Roman" w:hAnsi="PT Astra Serif" w:cs="Times New Roman"/>
          <w:b/>
          <w:iCs/>
          <w:sz w:val="24"/>
          <w:szCs w:val="24"/>
          <w:lang w:eastAsia="ru-RU"/>
        </w:rPr>
        <w:t>к коллективному договору</w:t>
      </w: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FA20B6" w:rsidRPr="00FA20B6" w:rsidRDefault="00FA20B6" w:rsidP="00FA20B6">
      <w:pPr>
        <w:pStyle w:val="ac"/>
        <w:jc w:val="center"/>
        <w:rPr>
          <w:rFonts w:ascii="PT Astra Serif" w:eastAsia="Calibri" w:hAnsi="PT Astra Serif" w:cs="Times New Roman"/>
          <w:b/>
          <w:sz w:val="28"/>
          <w:szCs w:val="28"/>
        </w:rPr>
      </w:pPr>
      <w:r w:rsidRPr="00FA20B6">
        <w:rPr>
          <w:rFonts w:ascii="PT Astra Serif" w:eastAsia="Calibri" w:hAnsi="PT Astra Serif" w:cs="Times New Roman"/>
          <w:b/>
          <w:sz w:val="28"/>
          <w:szCs w:val="28"/>
        </w:rPr>
        <w:t>Перечень профессий и должностей</w:t>
      </w:r>
    </w:p>
    <w:p w:rsidR="00FA20B6" w:rsidRPr="00FA20B6" w:rsidRDefault="00FA20B6" w:rsidP="00FA20B6">
      <w:pPr>
        <w:pStyle w:val="ac"/>
        <w:jc w:val="center"/>
        <w:rPr>
          <w:rFonts w:ascii="PT Astra Serif" w:eastAsia="Calibri" w:hAnsi="PT Astra Serif" w:cs="Times New Roman"/>
          <w:b/>
          <w:sz w:val="28"/>
          <w:szCs w:val="28"/>
        </w:rPr>
      </w:pPr>
      <w:proofErr w:type="gramStart"/>
      <w:r w:rsidRPr="00FA20B6">
        <w:rPr>
          <w:rFonts w:ascii="PT Astra Serif" w:eastAsia="Calibri" w:hAnsi="PT Astra Serif" w:cs="Times New Roman"/>
          <w:b/>
          <w:sz w:val="28"/>
          <w:szCs w:val="28"/>
        </w:rPr>
        <w:t>имеющих</w:t>
      </w:r>
      <w:proofErr w:type="gramEnd"/>
      <w:r w:rsidRPr="00FA20B6">
        <w:rPr>
          <w:rFonts w:ascii="PT Astra Serif" w:eastAsia="Calibri" w:hAnsi="PT Astra Serif" w:cs="Times New Roman"/>
          <w:b/>
          <w:sz w:val="28"/>
          <w:szCs w:val="28"/>
        </w:rPr>
        <w:t xml:space="preserve"> право на ежегодный удлиненный отпуск</w:t>
      </w:r>
    </w:p>
    <w:p w:rsidR="00FA20B6" w:rsidRPr="00FA20B6" w:rsidRDefault="00FA20B6" w:rsidP="00FA20B6">
      <w:pPr>
        <w:pStyle w:val="ac"/>
        <w:jc w:val="center"/>
        <w:rPr>
          <w:rFonts w:ascii="PT Astra Serif" w:eastAsia="Calibri" w:hAnsi="PT Astra Serif" w:cs="Times New Roman"/>
          <w:b/>
          <w:sz w:val="28"/>
          <w:szCs w:val="28"/>
        </w:rPr>
      </w:pPr>
      <w:r w:rsidRPr="00FA20B6">
        <w:rPr>
          <w:rFonts w:ascii="PT Astra Serif" w:eastAsia="Calibri" w:hAnsi="PT Astra Serif" w:cs="Times New Roman"/>
          <w:b/>
          <w:sz w:val="28"/>
          <w:szCs w:val="28"/>
        </w:rPr>
        <w:t xml:space="preserve">продолжительностью 42 </w:t>
      </w:r>
      <w:proofErr w:type="gramStart"/>
      <w:r w:rsidRPr="00FA20B6">
        <w:rPr>
          <w:rFonts w:ascii="PT Astra Serif" w:eastAsia="Calibri" w:hAnsi="PT Astra Serif" w:cs="Times New Roman"/>
          <w:b/>
          <w:sz w:val="28"/>
          <w:szCs w:val="28"/>
        </w:rPr>
        <w:t>календарных</w:t>
      </w:r>
      <w:proofErr w:type="gramEnd"/>
      <w:r w:rsidRPr="00FA20B6">
        <w:rPr>
          <w:rFonts w:ascii="PT Astra Serif" w:eastAsia="Calibri" w:hAnsi="PT Astra Serif" w:cs="Times New Roman"/>
          <w:b/>
          <w:sz w:val="28"/>
          <w:szCs w:val="28"/>
        </w:rPr>
        <w:t xml:space="preserve"> дня</w:t>
      </w:r>
    </w:p>
    <w:p w:rsidR="004376FB" w:rsidRPr="004376FB" w:rsidRDefault="004376FB" w:rsidP="00FA20B6">
      <w:pPr>
        <w:autoSpaceDE w:val="0"/>
        <w:autoSpaceDN w:val="0"/>
        <w:adjustRightInd w:val="0"/>
        <w:spacing w:after="0" w:line="240" w:lineRule="auto"/>
        <w:ind w:firstLine="709"/>
        <w:contextualSpacing/>
        <w:jc w:val="center"/>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1</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Заведующий</w:t>
            </w:r>
          </w:p>
        </w:tc>
      </w:tr>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2</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Заместитель заведующего по учебн</w:t>
            </w:r>
            <w:proofErr w:type="gramStart"/>
            <w:r w:rsidRPr="00FA20B6">
              <w:rPr>
                <w:rFonts w:ascii="PT Astra Serif" w:eastAsia="Calibri" w:hAnsi="PT Astra Serif" w:cs="Times New Roman"/>
                <w:bCs/>
                <w:iCs/>
                <w:color w:val="000000"/>
                <w:sz w:val="24"/>
                <w:szCs w:val="24"/>
                <w:lang w:eastAsia="ru-RU"/>
              </w:rPr>
              <w:t>о-</w:t>
            </w:r>
            <w:proofErr w:type="gramEnd"/>
            <w:r w:rsidRPr="00FA20B6">
              <w:rPr>
                <w:rFonts w:ascii="PT Astra Serif" w:eastAsia="Calibri" w:hAnsi="PT Astra Serif" w:cs="Times New Roman"/>
                <w:bCs/>
                <w:iCs/>
                <w:color w:val="000000"/>
                <w:sz w:val="24"/>
                <w:szCs w:val="24"/>
                <w:lang w:eastAsia="ru-RU"/>
              </w:rPr>
              <w:t xml:space="preserve"> воспитательной работе</w:t>
            </w:r>
          </w:p>
        </w:tc>
      </w:tr>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2</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Воспитатель</w:t>
            </w:r>
          </w:p>
        </w:tc>
      </w:tr>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3</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Старший воспитатель</w:t>
            </w:r>
          </w:p>
        </w:tc>
      </w:tr>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4</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Учитель – логопед</w:t>
            </w:r>
          </w:p>
        </w:tc>
      </w:tr>
      <w:tr w:rsidR="00FA20B6" w:rsidRPr="00FA20B6" w:rsidTr="00EB2E48">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5</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Инструктор по физической культуре</w:t>
            </w:r>
          </w:p>
        </w:tc>
      </w:tr>
      <w:tr w:rsidR="00FA20B6" w:rsidRPr="00FA20B6" w:rsidTr="00FA20B6">
        <w:trPr>
          <w:trHeight w:val="70"/>
        </w:trPr>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6</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Музыкальный руководитель</w:t>
            </w:r>
          </w:p>
        </w:tc>
      </w:tr>
      <w:tr w:rsidR="00FA20B6" w:rsidRPr="00FA20B6" w:rsidTr="00FA20B6">
        <w:trPr>
          <w:trHeight w:val="70"/>
        </w:trPr>
        <w:tc>
          <w:tcPr>
            <w:tcW w:w="1242" w:type="dxa"/>
            <w:shd w:val="clear" w:color="auto" w:fill="auto"/>
          </w:tcPr>
          <w:p w:rsidR="00FA20B6" w:rsidRPr="00FA20B6" w:rsidRDefault="00FA20B6" w:rsidP="00EB2E48">
            <w:pPr>
              <w:spacing w:after="0" w:line="240" w:lineRule="auto"/>
              <w:jc w:val="center"/>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7</w:t>
            </w:r>
          </w:p>
        </w:tc>
        <w:tc>
          <w:tcPr>
            <w:tcW w:w="8329" w:type="dxa"/>
            <w:shd w:val="clear" w:color="auto" w:fill="auto"/>
          </w:tcPr>
          <w:p w:rsidR="00FA20B6" w:rsidRPr="00FA20B6" w:rsidRDefault="00FA20B6" w:rsidP="00EB2E48">
            <w:pPr>
              <w:spacing w:after="0" w:line="240" w:lineRule="auto"/>
              <w:rPr>
                <w:rFonts w:ascii="PT Astra Serif" w:eastAsia="Calibri" w:hAnsi="PT Astra Serif" w:cs="Times New Roman"/>
                <w:bCs/>
                <w:iCs/>
                <w:color w:val="000000"/>
                <w:sz w:val="24"/>
                <w:szCs w:val="24"/>
                <w:lang w:eastAsia="ru-RU"/>
              </w:rPr>
            </w:pPr>
            <w:r w:rsidRPr="00FA20B6">
              <w:rPr>
                <w:rFonts w:ascii="PT Astra Serif" w:eastAsia="Calibri" w:hAnsi="PT Astra Serif" w:cs="Times New Roman"/>
                <w:bCs/>
                <w:iCs/>
                <w:color w:val="000000"/>
                <w:sz w:val="24"/>
                <w:szCs w:val="24"/>
                <w:lang w:eastAsia="ru-RU"/>
              </w:rPr>
              <w:t>Педагог-психолог</w:t>
            </w:r>
          </w:p>
        </w:tc>
      </w:tr>
    </w:tbl>
    <w:p w:rsidR="004376FB" w:rsidRPr="00FA20B6"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4376FB" w:rsidRDefault="004376FB" w:rsidP="004376FB">
      <w:pPr>
        <w:autoSpaceDE w:val="0"/>
        <w:autoSpaceDN w:val="0"/>
        <w:adjustRightInd w:val="0"/>
        <w:spacing w:after="0" w:line="240" w:lineRule="auto"/>
        <w:ind w:firstLine="709"/>
        <w:contextualSpacing/>
        <w:rPr>
          <w:rFonts w:ascii="PT Astra Serif" w:eastAsia="Times New Roman" w:hAnsi="PT Astra Serif" w:cs="Times New Roman"/>
          <w:i/>
          <w:iCs/>
          <w:sz w:val="24"/>
          <w:szCs w:val="24"/>
          <w:lang w:eastAsia="ru-RU"/>
        </w:rPr>
      </w:pPr>
    </w:p>
    <w:p w:rsidR="004376FB" w:rsidRPr="00FA20B6" w:rsidRDefault="004376FB" w:rsidP="00251F05">
      <w:pPr>
        <w:tabs>
          <w:tab w:val="left" w:pos="1710"/>
        </w:tabs>
        <w:spacing w:line="240" w:lineRule="auto"/>
        <w:rPr>
          <w:rFonts w:ascii="PT Astra Serif" w:hAnsi="PT Astra Serif"/>
          <w:sz w:val="24"/>
          <w:szCs w:val="24"/>
          <w:lang w:eastAsia="ru-RU"/>
        </w:rPr>
      </w:pPr>
    </w:p>
    <w:p w:rsidR="004376FB" w:rsidRDefault="004376FB"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pPr>
    </w:p>
    <w:p w:rsidR="006D5ED4" w:rsidRDefault="006D5ED4" w:rsidP="00251F05">
      <w:pPr>
        <w:tabs>
          <w:tab w:val="left" w:pos="1710"/>
        </w:tabs>
        <w:spacing w:line="240" w:lineRule="auto"/>
        <w:rPr>
          <w:rFonts w:ascii="PT Astra Serif" w:hAnsi="PT Astra Serif"/>
          <w:sz w:val="24"/>
          <w:szCs w:val="24"/>
          <w:lang w:eastAsia="ru-RU"/>
        </w:rPr>
        <w:sectPr w:rsidR="006D5ED4" w:rsidSect="00895C2C">
          <w:pgSz w:w="11906" w:h="16838"/>
          <w:pgMar w:top="1135" w:right="1080" w:bottom="993" w:left="1080" w:header="708" w:footer="708" w:gutter="0"/>
          <w:cols w:space="708"/>
          <w:docGrid w:linePitch="360"/>
        </w:sectPr>
      </w:pPr>
    </w:p>
    <w:p w:rsidR="006D5ED4" w:rsidRPr="006D5ED4" w:rsidRDefault="006D5ED4" w:rsidP="006D5ED4">
      <w:pPr>
        <w:autoSpaceDE w:val="0"/>
        <w:autoSpaceDN w:val="0"/>
        <w:adjustRightInd w:val="0"/>
        <w:spacing w:after="0" w:line="240" w:lineRule="auto"/>
        <w:contextualSpacing/>
        <w:rPr>
          <w:rFonts w:ascii="PT Astra Serif" w:eastAsia="Times New Roman" w:hAnsi="PT Astra Serif" w:cs="Times New Roman"/>
          <w:i/>
          <w:iCs/>
          <w:sz w:val="24"/>
          <w:szCs w:val="24"/>
          <w:lang w:eastAsia="ru-RU"/>
        </w:rPr>
      </w:pPr>
    </w:p>
    <w:p w:rsidR="006D5ED4" w:rsidRPr="006D5ED4" w:rsidRDefault="006D5ED4" w:rsidP="006D5ED4">
      <w:pPr>
        <w:spacing w:after="0" w:line="240" w:lineRule="auto"/>
        <w:jc w:val="right"/>
        <w:rPr>
          <w:rFonts w:ascii="Times New Roman" w:eastAsia="Times New Roman" w:hAnsi="Times New Roman" w:cs="Times New Roman"/>
          <w:b/>
          <w:sz w:val="24"/>
          <w:szCs w:val="24"/>
          <w:lang w:eastAsia="ru-RU"/>
        </w:rPr>
      </w:pPr>
      <w:r w:rsidRPr="006D5ED4">
        <w:rPr>
          <w:rFonts w:ascii="Times New Roman" w:eastAsia="Times New Roman" w:hAnsi="Times New Roman" w:cs="Times New Roman"/>
          <w:b/>
          <w:sz w:val="24"/>
          <w:szCs w:val="24"/>
          <w:lang w:eastAsia="ru-RU"/>
        </w:rPr>
        <w:t xml:space="preserve">Приложение № </w:t>
      </w:r>
      <w:r>
        <w:rPr>
          <w:rFonts w:ascii="Times New Roman" w:eastAsia="Times New Roman" w:hAnsi="Times New Roman" w:cs="Times New Roman"/>
          <w:b/>
          <w:sz w:val="24"/>
          <w:szCs w:val="24"/>
          <w:lang w:eastAsia="ru-RU"/>
        </w:rPr>
        <w:t>8</w:t>
      </w:r>
    </w:p>
    <w:p w:rsidR="006D5ED4" w:rsidRPr="006D5ED4" w:rsidRDefault="006D5ED4" w:rsidP="006D5ED4">
      <w:pPr>
        <w:spacing w:after="0" w:line="240" w:lineRule="auto"/>
        <w:jc w:val="right"/>
        <w:rPr>
          <w:rFonts w:ascii="Times New Roman" w:eastAsia="Times New Roman" w:hAnsi="Times New Roman" w:cs="Times New Roman"/>
          <w:b/>
          <w:sz w:val="24"/>
          <w:szCs w:val="24"/>
          <w:lang w:eastAsia="ru-RU"/>
        </w:rPr>
      </w:pPr>
      <w:r w:rsidRPr="006D5ED4">
        <w:rPr>
          <w:rFonts w:ascii="Times New Roman" w:eastAsia="Times New Roman" w:hAnsi="Times New Roman" w:cs="Times New Roman"/>
          <w:b/>
          <w:sz w:val="24"/>
          <w:szCs w:val="24"/>
          <w:lang w:eastAsia="ru-RU"/>
        </w:rPr>
        <w:t xml:space="preserve">  к коллективному договору</w:t>
      </w:r>
    </w:p>
    <w:p w:rsidR="006D5ED4" w:rsidRPr="006D5ED4" w:rsidRDefault="006D5ED4" w:rsidP="006D5ED4">
      <w:pPr>
        <w:spacing w:after="0"/>
        <w:jc w:val="right"/>
        <w:rPr>
          <w:rFonts w:ascii="Times New Roman" w:eastAsia="Times New Roman" w:hAnsi="Times New Roman" w:cs="Times New Roman"/>
          <w:iCs/>
          <w:sz w:val="28"/>
          <w:szCs w:val="28"/>
          <w:lang w:eastAsia="ru-RU"/>
        </w:rPr>
      </w:pP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bl>
      <w:tblPr>
        <w:tblW w:w="14138" w:type="dxa"/>
        <w:tblInd w:w="648" w:type="dxa"/>
        <w:tblLook w:val="01E0" w:firstRow="1" w:lastRow="1" w:firstColumn="1" w:lastColumn="1" w:noHBand="0" w:noVBand="0"/>
      </w:tblPr>
      <w:tblGrid>
        <w:gridCol w:w="14169"/>
      </w:tblGrid>
      <w:tr w:rsidR="006D5ED4" w:rsidRPr="006D5ED4" w:rsidTr="009A60DF">
        <w:tc>
          <w:tcPr>
            <w:tcW w:w="14138" w:type="dxa"/>
          </w:tcPr>
          <w:tbl>
            <w:tblPr>
              <w:tblW w:w="13845" w:type="dxa"/>
              <w:tblInd w:w="108" w:type="dxa"/>
              <w:tblLook w:val="01E0" w:firstRow="1" w:lastRow="1" w:firstColumn="1" w:lastColumn="1" w:noHBand="0" w:noVBand="0"/>
            </w:tblPr>
            <w:tblGrid>
              <w:gridCol w:w="4785"/>
              <w:gridCol w:w="9060"/>
            </w:tblGrid>
            <w:tr w:rsidR="006D5ED4" w:rsidRPr="006D5ED4" w:rsidTr="009A60DF">
              <w:tc>
                <w:tcPr>
                  <w:tcW w:w="4785" w:type="dxa"/>
                </w:tcPr>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Уполномоченный по охране труда  МБДОУ № 211   </w:t>
                  </w:r>
                </w:p>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_____________ </w:t>
                  </w:r>
                  <w:proofErr w:type="spellStart"/>
                  <w:r w:rsidRPr="006D5ED4">
                    <w:rPr>
                      <w:rFonts w:ascii="Times New Roman" w:eastAsia="Times New Roman" w:hAnsi="Times New Roman" w:cs="Times New Roman"/>
                      <w:b/>
                      <w:color w:val="000000"/>
                      <w:sz w:val="24"/>
                      <w:szCs w:val="24"/>
                      <w:lang w:eastAsia="ru-RU"/>
                    </w:rPr>
                    <w:t>И.В.Кондратьева</w:t>
                  </w:r>
                  <w:proofErr w:type="spellEnd"/>
                </w:p>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 09 » января 2025г   </w:t>
                  </w:r>
                </w:p>
                <w:p w:rsidR="006D5ED4" w:rsidRPr="006D5ED4" w:rsidRDefault="006D5ED4" w:rsidP="006D5ED4">
                  <w:pPr>
                    <w:spacing w:after="0"/>
                    <w:rPr>
                      <w:rFonts w:ascii="Times New Roman" w:eastAsia="Times New Roman" w:hAnsi="Times New Roman" w:cs="Times New Roman"/>
                      <w:b/>
                      <w:color w:val="000000"/>
                      <w:sz w:val="24"/>
                      <w:szCs w:val="24"/>
                      <w:lang w:eastAsia="ru-RU"/>
                    </w:rPr>
                  </w:pPr>
                </w:p>
              </w:tc>
              <w:tc>
                <w:tcPr>
                  <w:tcW w:w="9060" w:type="dxa"/>
                </w:tcPr>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                                                                          УТВЕРЖДАЮ                                                                 </w:t>
                  </w:r>
                </w:p>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                                                                                           Заведующий  МБДОУ № 211</w:t>
                  </w:r>
                </w:p>
                <w:p w:rsidR="006D5ED4" w:rsidRPr="006D5ED4" w:rsidRDefault="006D5ED4" w:rsidP="006D5ED4">
                  <w:pPr>
                    <w:spacing w:after="0"/>
                    <w:ind w:right="102"/>
                    <w:jc w:val="right"/>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_____________ Тарасова С.А.</w:t>
                  </w:r>
                </w:p>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                                                                                             « 09 » января 2025г   </w:t>
                  </w:r>
                </w:p>
                <w:p w:rsidR="006D5ED4" w:rsidRPr="006D5ED4" w:rsidRDefault="006D5ED4" w:rsidP="006D5ED4">
                  <w:pPr>
                    <w:spacing w:after="0"/>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 xml:space="preserve">  </w:t>
                  </w:r>
                </w:p>
                <w:p w:rsidR="006D5ED4" w:rsidRPr="006D5ED4" w:rsidRDefault="006D5ED4" w:rsidP="006D5ED4">
                  <w:pPr>
                    <w:spacing w:after="0"/>
                    <w:ind w:right="102"/>
                    <w:jc w:val="right"/>
                    <w:rPr>
                      <w:rFonts w:ascii="Times New Roman" w:eastAsia="Times New Roman" w:hAnsi="Times New Roman" w:cs="Times New Roman"/>
                      <w:b/>
                      <w:color w:val="000000"/>
                      <w:sz w:val="24"/>
                      <w:szCs w:val="24"/>
                      <w:lang w:eastAsia="ru-RU"/>
                    </w:rPr>
                  </w:pPr>
                </w:p>
              </w:tc>
            </w:tr>
          </w:tbl>
          <w:p w:rsidR="006D5ED4" w:rsidRPr="006D5ED4" w:rsidRDefault="006D5ED4" w:rsidP="006D5ED4">
            <w:pPr>
              <w:spacing w:after="0"/>
              <w:rPr>
                <w:rFonts w:ascii="Times New Roman" w:eastAsia="Times New Roman" w:hAnsi="Times New Roman" w:cs="Times New Roman"/>
                <w:color w:val="000000"/>
                <w:sz w:val="24"/>
                <w:szCs w:val="24"/>
                <w:lang w:eastAsia="ru-RU"/>
              </w:rPr>
            </w:pPr>
          </w:p>
        </w:tc>
      </w:tr>
    </w:tbl>
    <w:p w:rsidR="006D5ED4" w:rsidRPr="006D5ED4" w:rsidRDefault="006D5ED4" w:rsidP="006D5ED4">
      <w:pPr>
        <w:spacing w:after="0"/>
        <w:rPr>
          <w:rFonts w:ascii="Times New Roman" w:eastAsia="Times New Roman" w:hAnsi="Times New Roman" w:cs="Times New Roman"/>
          <w:color w:val="000000"/>
          <w:sz w:val="24"/>
          <w:szCs w:val="24"/>
          <w:lang w:eastAsia="ru-RU"/>
        </w:rPr>
      </w:pP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МУНИЦИПАЛЬНОЕ БЮДЖЕТНОЕ ДОШКОЛЬНОЕ ОБРАЗОВАТЕЛЬНОЕ</w:t>
      </w:r>
    </w:p>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УЧРЕЖДЕНИЕ ДЕТСКИЙ САД   № 211 «Аистенок»</w:t>
      </w:r>
    </w:p>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г. Ульяновск</w:t>
      </w:r>
    </w:p>
    <w:p w:rsidR="006D5ED4" w:rsidRPr="006D5ED4" w:rsidRDefault="006D5ED4" w:rsidP="006D5ED4">
      <w:pPr>
        <w:spacing w:after="0"/>
        <w:rPr>
          <w:rFonts w:ascii="Times New Roman" w:eastAsia="Times New Roman" w:hAnsi="Times New Roman" w:cs="Times New Roman"/>
          <w:color w:val="000000"/>
          <w:sz w:val="24"/>
          <w:szCs w:val="24"/>
          <w:lang w:eastAsia="ru-RU"/>
        </w:rPr>
      </w:pPr>
    </w:p>
    <w:p w:rsidR="006D5ED4" w:rsidRPr="006D5ED4" w:rsidRDefault="006D5ED4" w:rsidP="006D5ED4">
      <w:pPr>
        <w:spacing w:after="0"/>
        <w:jc w:val="center"/>
        <w:rPr>
          <w:rFonts w:ascii="Times New Roman" w:eastAsia="Times New Roman" w:hAnsi="Times New Roman" w:cs="Times New Roman"/>
          <w:b/>
          <w:i/>
          <w:color w:val="000000"/>
          <w:sz w:val="24"/>
          <w:szCs w:val="24"/>
          <w:lang w:eastAsia="ru-RU"/>
        </w:rPr>
      </w:pPr>
      <w:r w:rsidRPr="006D5ED4">
        <w:rPr>
          <w:rFonts w:ascii="Times New Roman" w:eastAsia="Times New Roman" w:hAnsi="Times New Roman" w:cs="Times New Roman"/>
          <w:b/>
          <w:i/>
          <w:color w:val="000000"/>
          <w:sz w:val="24"/>
          <w:szCs w:val="24"/>
          <w:lang w:eastAsia="ru-RU"/>
        </w:rPr>
        <w:t xml:space="preserve">Соглашение по охране труда </w:t>
      </w:r>
    </w:p>
    <w:p w:rsidR="006D5ED4" w:rsidRPr="006D5ED4" w:rsidRDefault="006D5ED4" w:rsidP="006D5ED4">
      <w:pPr>
        <w:numPr>
          <w:ilvl w:val="0"/>
          <w:numId w:val="12"/>
        </w:numPr>
        <w:spacing w:after="0" w:line="240" w:lineRule="auto"/>
        <w:ind w:right="567"/>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Общие положения</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Данное Соглашение по охране труда - правовая форма планирования и проведения мероприятий по охране труда в МБДОУ № 211</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ППО.</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Контроль за выполнением Соглашения осуществляется непосредственно заведующий МБДОУ № 211  и уполномоченный </w:t>
      </w:r>
      <w:proofErr w:type="gramStart"/>
      <w:r w:rsidRPr="006D5ED4">
        <w:rPr>
          <w:rFonts w:ascii="Times New Roman" w:eastAsia="Times New Roman" w:hAnsi="Times New Roman" w:cs="Times New Roman"/>
          <w:color w:val="000000"/>
          <w:sz w:val="24"/>
          <w:szCs w:val="24"/>
          <w:lang w:eastAsia="ru-RU"/>
        </w:rPr>
        <w:t>по</w:t>
      </w:r>
      <w:proofErr w:type="gramEnd"/>
      <w:r w:rsidRPr="006D5ED4">
        <w:rPr>
          <w:rFonts w:ascii="Times New Roman" w:eastAsia="Times New Roman" w:hAnsi="Times New Roman" w:cs="Times New Roman"/>
          <w:color w:val="000000"/>
          <w:sz w:val="24"/>
          <w:szCs w:val="24"/>
          <w:lang w:eastAsia="ru-RU"/>
        </w:rPr>
        <w:t xml:space="preserve"> ОТ МБДОУ </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211. </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При осуществлении контроля администрация обязана предоставить профкому всю необходимую для этого имеющуюся информацию.</w:t>
      </w:r>
    </w:p>
    <w:p w:rsidR="006D5ED4" w:rsidRPr="006D5ED4" w:rsidRDefault="006D5ED4" w:rsidP="006D5ED4">
      <w:pPr>
        <w:spacing w:after="0"/>
        <w:ind w:left="360"/>
        <w:jc w:val="both"/>
        <w:rPr>
          <w:rFonts w:ascii="Times New Roman" w:eastAsia="Times New Roman" w:hAnsi="Times New Roman" w:cs="Times New Roman"/>
          <w:color w:val="000000"/>
          <w:sz w:val="24"/>
          <w:szCs w:val="24"/>
          <w:lang w:eastAsia="ru-RU"/>
        </w:rPr>
      </w:pPr>
    </w:p>
    <w:p w:rsidR="006D5ED4" w:rsidRPr="006D5ED4" w:rsidRDefault="006D5ED4" w:rsidP="006D5ED4">
      <w:pPr>
        <w:numPr>
          <w:ilvl w:val="0"/>
          <w:numId w:val="12"/>
        </w:numPr>
        <w:spacing w:after="0" w:line="240" w:lineRule="auto"/>
        <w:ind w:right="567"/>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Перечень мероприятий соглашения по охране труда</w:t>
      </w:r>
    </w:p>
    <w:p w:rsidR="006D5ED4" w:rsidRPr="006D5ED4" w:rsidRDefault="006D5ED4" w:rsidP="006D5ED4">
      <w:pPr>
        <w:spacing w:after="0"/>
        <w:ind w:left="72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Работодатель обязуется в указанные в Соглашении сроки провести следующие мероприятия:</w:t>
      </w:r>
    </w:p>
    <w:p w:rsidR="006D5ED4" w:rsidRPr="006D5ED4" w:rsidRDefault="006D5ED4" w:rsidP="006D5ED4">
      <w:pPr>
        <w:spacing w:after="0"/>
        <w:ind w:left="720"/>
        <w:rPr>
          <w:rFonts w:ascii="Times New Roman" w:eastAsia="Times New Roman" w:hAnsi="Times New Roman" w:cs="Times New Roman"/>
          <w:color w:val="000000"/>
          <w:sz w:val="24"/>
          <w:szCs w:val="24"/>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4665"/>
        <w:gridCol w:w="12"/>
        <w:gridCol w:w="696"/>
        <w:gridCol w:w="992"/>
        <w:gridCol w:w="112"/>
        <w:gridCol w:w="900"/>
        <w:gridCol w:w="1260"/>
        <w:gridCol w:w="1620"/>
        <w:gridCol w:w="81"/>
        <w:gridCol w:w="823"/>
        <w:gridCol w:w="900"/>
        <w:gridCol w:w="810"/>
        <w:gridCol w:w="1170"/>
      </w:tblGrid>
      <w:tr w:rsidR="006D5ED4" w:rsidRPr="006D5ED4" w:rsidTr="009A60DF">
        <w:trPr>
          <w:trHeight w:val="555"/>
        </w:trPr>
        <w:tc>
          <w:tcPr>
            <w:tcW w:w="827" w:type="dxa"/>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w:t>
            </w:r>
          </w:p>
        </w:tc>
        <w:tc>
          <w:tcPr>
            <w:tcW w:w="4677" w:type="dxa"/>
            <w:gridSpan w:val="2"/>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Содержание мероприятий (работ)</w:t>
            </w:r>
          </w:p>
        </w:tc>
        <w:tc>
          <w:tcPr>
            <w:tcW w:w="696" w:type="dxa"/>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Еди</w:t>
            </w:r>
            <w:r w:rsidRPr="006D5ED4">
              <w:rPr>
                <w:rFonts w:ascii="Times New Roman" w:eastAsia="Times New Roman" w:hAnsi="Times New Roman" w:cs="Times New Roman"/>
                <w:color w:val="000000"/>
                <w:sz w:val="24"/>
                <w:szCs w:val="24"/>
                <w:lang w:eastAsia="ru-RU"/>
              </w:rPr>
              <w:softHyphen/>
              <w:t>ница учёта</w:t>
            </w:r>
          </w:p>
        </w:tc>
        <w:tc>
          <w:tcPr>
            <w:tcW w:w="1104" w:type="dxa"/>
            <w:gridSpan w:val="2"/>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Количест</w:t>
            </w:r>
            <w:r w:rsidRPr="006D5ED4">
              <w:rPr>
                <w:rFonts w:ascii="Times New Roman" w:eastAsia="Times New Roman" w:hAnsi="Times New Roman" w:cs="Times New Roman"/>
                <w:color w:val="000000"/>
                <w:sz w:val="24"/>
                <w:szCs w:val="24"/>
                <w:lang w:eastAsia="ru-RU"/>
              </w:rPr>
              <w:softHyphen/>
              <w:t>во</w:t>
            </w:r>
          </w:p>
        </w:tc>
        <w:tc>
          <w:tcPr>
            <w:tcW w:w="900" w:type="dxa"/>
            <w:vMerge w:val="restart"/>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Стои</w:t>
            </w:r>
            <w:r w:rsidRPr="006D5ED4">
              <w:rPr>
                <w:rFonts w:ascii="Times New Roman" w:eastAsia="Times New Roman" w:hAnsi="Times New Roman" w:cs="Times New Roman"/>
                <w:color w:val="000000"/>
                <w:sz w:val="24"/>
                <w:szCs w:val="24"/>
                <w:lang w:eastAsia="ru-RU"/>
              </w:rPr>
              <w:softHyphen/>
              <w:t xml:space="preserve">мость работ (тыс. </w:t>
            </w:r>
            <w:proofErr w:type="spellStart"/>
            <w:r w:rsidRPr="006D5ED4">
              <w:rPr>
                <w:rFonts w:ascii="Times New Roman" w:eastAsia="Times New Roman" w:hAnsi="Times New Roman" w:cs="Times New Roman"/>
                <w:color w:val="000000"/>
                <w:sz w:val="24"/>
                <w:szCs w:val="24"/>
                <w:lang w:eastAsia="ru-RU"/>
              </w:rPr>
              <w:t>руб</w:t>
            </w:r>
            <w:proofErr w:type="spellEnd"/>
            <w:r w:rsidRPr="006D5ED4">
              <w:rPr>
                <w:rFonts w:ascii="Times New Roman" w:eastAsia="Times New Roman" w:hAnsi="Times New Roman" w:cs="Times New Roman"/>
                <w:color w:val="000000"/>
                <w:sz w:val="24"/>
                <w:szCs w:val="24"/>
                <w:lang w:eastAsia="ru-RU"/>
              </w:rPr>
              <w:t>)</w:t>
            </w:r>
          </w:p>
        </w:tc>
        <w:tc>
          <w:tcPr>
            <w:tcW w:w="1260" w:type="dxa"/>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Срок выпол</w:t>
            </w:r>
            <w:r w:rsidRPr="006D5ED4">
              <w:rPr>
                <w:rFonts w:ascii="Times New Roman" w:eastAsia="Times New Roman" w:hAnsi="Times New Roman" w:cs="Times New Roman"/>
                <w:color w:val="000000"/>
                <w:sz w:val="24"/>
                <w:szCs w:val="24"/>
                <w:lang w:eastAsia="ru-RU"/>
              </w:rPr>
              <w:softHyphen/>
              <w:t>нения мероприятия</w:t>
            </w:r>
          </w:p>
        </w:tc>
        <w:tc>
          <w:tcPr>
            <w:tcW w:w="1620" w:type="dxa"/>
            <w:vMerge w:val="restart"/>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gramStart"/>
            <w:r w:rsidRPr="006D5ED4">
              <w:rPr>
                <w:rFonts w:ascii="Times New Roman" w:eastAsia="Times New Roman" w:hAnsi="Times New Roman" w:cs="Times New Roman"/>
                <w:color w:val="000000"/>
                <w:sz w:val="24"/>
                <w:szCs w:val="24"/>
                <w:lang w:eastAsia="ru-RU"/>
              </w:rPr>
              <w:t>Ответствен</w:t>
            </w:r>
            <w:r w:rsidRPr="006D5ED4">
              <w:rPr>
                <w:rFonts w:ascii="Times New Roman" w:eastAsia="Times New Roman" w:hAnsi="Times New Roman" w:cs="Times New Roman"/>
                <w:color w:val="000000"/>
                <w:sz w:val="24"/>
                <w:szCs w:val="24"/>
                <w:lang w:eastAsia="ru-RU"/>
              </w:rPr>
              <w:softHyphen/>
              <w:t>ный</w:t>
            </w:r>
            <w:proofErr w:type="gramEnd"/>
            <w:r w:rsidRPr="006D5ED4">
              <w:rPr>
                <w:rFonts w:ascii="Times New Roman" w:eastAsia="Times New Roman" w:hAnsi="Times New Roman" w:cs="Times New Roman"/>
                <w:color w:val="000000"/>
                <w:sz w:val="24"/>
                <w:szCs w:val="24"/>
                <w:lang w:eastAsia="ru-RU"/>
              </w:rPr>
              <w:t xml:space="preserve"> за вы</w:t>
            </w:r>
            <w:r w:rsidRPr="006D5ED4">
              <w:rPr>
                <w:rFonts w:ascii="Times New Roman" w:eastAsia="Times New Roman" w:hAnsi="Times New Roman" w:cs="Times New Roman"/>
                <w:color w:val="000000"/>
                <w:sz w:val="24"/>
                <w:szCs w:val="24"/>
                <w:lang w:eastAsia="ru-RU"/>
              </w:rPr>
              <w:softHyphen/>
              <w:t>полнение ме</w:t>
            </w:r>
            <w:r w:rsidRPr="006D5ED4">
              <w:rPr>
                <w:rFonts w:ascii="Times New Roman" w:eastAsia="Times New Roman" w:hAnsi="Times New Roman" w:cs="Times New Roman"/>
                <w:color w:val="000000"/>
                <w:sz w:val="24"/>
                <w:szCs w:val="24"/>
                <w:lang w:eastAsia="ru-RU"/>
              </w:rPr>
              <w:softHyphen/>
              <w:t>роприятия</w:t>
            </w:r>
          </w:p>
        </w:tc>
        <w:tc>
          <w:tcPr>
            <w:tcW w:w="1804" w:type="dxa"/>
            <w:gridSpan w:val="3"/>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Количество работников, ко</w:t>
            </w:r>
            <w:r w:rsidRPr="006D5ED4">
              <w:rPr>
                <w:rFonts w:ascii="Times New Roman" w:eastAsia="Times New Roman" w:hAnsi="Times New Roman" w:cs="Times New Roman"/>
                <w:color w:val="000000"/>
                <w:sz w:val="24"/>
                <w:szCs w:val="24"/>
                <w:lang w:eastAsia="ru-RU"/>
              </w:rPr>
              <w:softHyphen/>
              <w:t>торым улуч</w:t>
            </w:r>
            <w:r w:rsidRPr="006D5ED4">
              <w:rPr>
                <w:rFonts w:ascii="Times New Roman" w:eastAsia="Times New Roman" w:hAnsi="Times New Roman" w:cs="Times New Roman"/>
                <w:color w:val="000000"/>
                <w:sz w:val="24"/>
                <w:szCs w:val="24"/>
                <w:lang w:eastAsia="ru-RU"/>
              </w:rPr>
              <w:softHyphen/>
              <w:t>шаются условия труда</w:t>
            </w:r>
          </w:p>
        </w:tc>
        <w:tc>
          <w:tcPr>
            <w:tcW w:w="1980" w:type="dxa"/>
            <w:gridSpan w:val="2"/>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Количество работников, высвобождае</w:t>
            </w:r>
            <w:r w:rsidRPr="006D5ED4">
              <w:rPr>
                <w:rFonts w:ascii="Times New Roman" w:eastAsia="Times New Roman" w:hAnsi="Times New Roman" w:cs="Times New Roman"/>
                <w:color w:val="000000"/>
                <w:sz w:val="24"/>
                <w:szCs w:val="24"/>
                <w:lang w:eastAsia="ru-RU"/>
              </w:rPr>
              <w:softHyphen/>
              <w:t>мых с тяжёлых физических работ</w:t>
            </w:r>
          </w:p>
        </w:tc>
      </w:tr>
      <w:tr w:rsidR="006D5ED4" w:rsidRPr="006D5ED4" w:rsidTr="009A60DF">
        <w:trPr>
          <w:trHeight w:val="555"/>
        </w:trPr>
        <w:tc>
          <w:tcPr>
            <w:tcW w:w="827" w:type="dxa"/>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4677" w:type="dxa"/>
            <w:gridSpan w:val="2"/>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696" w:type="dxa"/>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104" w:type="dxa"/>
            <w:gridSpan w:val="2"/>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vMerge/>
          </w:tcPr>
          <w:p w:rsidR="006D5ED4" w:rsidRPr="006D5ED4" w:rsidRDefault="006D5ED4" w:rsidP="006D5ED4">
            <w:pPr>
              <w:spacing w:after="0"/>
              <w:rPr>
                <w:rFonts w:ascii="Times New Roman" w:eastAsia="Times New Roman" w:hAnsi="Times New Roman" w:cs="Times New Roman"/>
                <w:color w:val="000000"/>
                <w:sz w:val="24"/>
                <w:szCs w:val="24"/>
                <w:lang w:eastAsia="ru-RU"/>
              </w:rPr>
            </w:pPr>
          </w:p>
        </w:tc>
        <w:tc>
          <w:tcPr>
            <w:tcW w:w="1260" w:type="dxa"/>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620" w:type="dxa"/>
            <w:vMerge/>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Всего</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В </w:t>
            </w:r>
            <w:proofErr w:type="spellStart"/>
            <w:r w:rsidRPr="006D5ED4">
              <w:rPr>
                <w:rFonts w:ascii="Times New Roman" w:eastAsia="Times New Roman" w:hAnsi="Times New Roman" w:cs="Times New Roman"/>
                <w:color w:val="000000"/>
                <w:sz w:val="24"/>
                <w:szCs w:val="24"/>
                <w:lang w:eastAsia="ru-RU"/>
              </w:rPr>
              <w:t>т.ч</w:t>
            </w:r>
            <w:proofErr w:type="spellEnd"/>
            <w:r w:rsidRPr="006D5ED4">
              <w:rPr>
                <w:rFonts w:ascii="Times New Roman" w:eastAsia="Times New Roman" w:hAnsi="Times New Roman" w:cs="Times New Roman"/>
                <w:color w:val="000000"/>
                <w:sz w:val="24"/>
                <w:szCs w:val="24"/>
                <w:lang w:eastAsia="ru-RU"/>
              </w:rPr>
              <w:t>. женщин</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Все</w:t>
            </w:r>
            <w:r w:rsidRPr="006D5ED4">
              <w:rPr>
                <w:rFonts w:ascii="Times New Roman" w:eastAsia="Times New Roman" w:hAnsi="Times New Roman" w:cs="Times New Roman"/>
                <w:color w:val="000000"/>
                <w:sz w:val="24"/>
                <w:szCs w:val="24"/>
                <w:lang w:eastAsia="ru-RU"/>
              </w:rPr>
              <w:softHyphen/>
              <w:t>го</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В </w:t>
            </w:r>
            <w:proofErr w:type="spellStart"/>
            <w:r w:rsidRPr="006D5ED4">
              <w:rPr>
                <w:rFonts w:ascii="Times New Roman" w:eastAsia="Times New Roman" w:hAnsi="Times New Roman" w:cs="Times New Roman"/>
                <w:color w:val="000000"/>
                <w:sz w:val="24"/>
                <w:szCs w:val="24"/>
                <w:lang w:eastAsia="ru-RU"/>
              </w:rPr>
              <w:t>т.ч</w:t>
            </w:r>
            <w:proofErr w:type="spellEnd"/>
            <w:r w:rsidRPr="006D5ED4">
              <w:rPr>
                <w:rFonts w:ascii="Times New Roman" w:eastAsia="Times New Roman" w:hAnsi="Times New Roman" w:cs="Times New Roman"/>
                <w:color w:val="000000"/>
                <w:sz w:val="24"/>
                <w:szCs w:val="24"/>
                <w:lang w:eastAsia="ru-RU"/>
              </w:rPr>
              <w:t>. женщин</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77"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3</w:t>
            </w:r>
          </w:p>
        </w:tc>
        <w:tc>
          <w:tcPr>
            <w:tcW w:w="11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4</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6</w:t>
            </w:r>
          </w:p>
        </w:tc>
        <w:tc>
          <w:tcPr>
            <w:tcW w:w="162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7</w:t>
            </w: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8</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9</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10</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11</w:t>
            </w:r>
          </w:p>
        </w:tc>
      </w:tr>
      <w:tr w:rsidR="006D5ED4" w:rsidRPr="006D5ED4" w:rsidTr="009A60DF">
        <w:trPr>
          <w:trHeight w:val="195"/>
        </w:trPr>
        <w:tc>
          <w:tcPr>
            <w:tcW w:w="14868" w:type="dxa"/>
            <w:gridSpan w:val="14"/>
          </w:tcPr>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val="en-US" w:eastAsia="ru-RU"/>
              </w:rPr>
              <w:t>I</w:t>
            </w:r>
            <w:r w:rsidRPr="006D5ED4">
              <w:rPr>
                <w:rFonts w:ascii="Times New Roman" w:eastAsia="Times New Roman" w:hAnsi="Times New Roman" w:cs="Times New Roman"/>
                <w:b/>
                <w:color w:val="000000"/>
                <w:sz w:val="24"/>
                <w:szCs w:val="24"/>
                <w:lang w:eastAsia="ru-RU"/>
              </w:rPr>
              <w:t>. Организационные мероприятия</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65"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 xml:space="preserve">Обучение работников безопасным методам и приемам работы, навыкам оказания первой помощи, проверка знаний </w:t>
            </w:r>
            <w:proofErr w:type="gramStart"/>
            <w:r w:rsidRPr="006D5ED4">
              <w:rPr>
                <w:rFonts w:ascii="Times New Roman" w:eastAsia="Times New Roman" w:hAnsi="Times New Roman" w:cs="Times New Roman"/>
                <w:sz w:val="24"/>
                <w:szCs w:val="24"/>
                <w:lang w:eastAsia="ru-RU"/>
              </w:rPr>
              <w:t>по</w:t>
            </w:r>
            <w:proofErr w:type="gramEnd"/>
            <w:r w:rsidRPr="006D5ED4">
              <w:rPr>
                <w:rFonts w:ascii="Times New Roman" w:eastAsia="Times New Roman" w:hAnsi="Times New Roman" w:cs="Times New Roman"/>
                <w:sz w:val="24"/>
                <w:szCs w:val="24"/>
                <w:lang w:eastAsia="ru-RU"/>
              </w:rPr>
              <w:t xml:space="preserve"> ОТ</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Вновь поступившие на работу, сотрудники по графику</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 /</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 раз в 3 года</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Комиссия </w:t>
            </w:r>
            <w:proofErr w:type="gramStart"/>
            <w:r w:rsidRPr="006D5ED4">
              <w:rPr>
                <w:rFonts w:ascii="Times New Roman" w:eastAsia="Times New Roman" w:hAnsi="Times New Roman" w:cs="Times New Roman"/>
                <w:color w:val="000000"/>
                <w:sz w:val="24"/>
                <w:szCs w:val="24"/>
                <w:lang w:eastAsia="ru-RU"/>
              </w:rPr>
              <w:t>по</w:t>
            </w:r>
            <w:proofErr w:type="gramEnd"/>
            <w:r w:rsidRPr="006D5ED4">
              <w:rPr>
                <w:rFonts w:ascii="Times New Roman" w:eastAsia="Times New Roman" w:hAnsi="Times New Roman" w:cs="Times New Roman"/>
                <w:color w:val="000000"/>
                <w:sz w:val="24"/>
                <w:szCs w:val="24"/>
                <w:lang w:eastAsia="ru-RU"/>
              </w:rPr>
              <w:t xml:space="preserve"> ОТ</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57</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51</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4665"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Обеспечение Жур</w:t>
            </w:r>
            <w:r w:rsidRPr="006D5ED4">
              <w:rPr>
                <w:rFonts w:ascii="Times New Roman" w:eastAsia="Times New Roman" w:hAnsi="Times New Roman" w:cs="Times New Roman"/>
                <w:color w:val="000000"/>
                <w:sz w:val="24"/>
                <w:szCs w:val="24"/>
                <w:lang w:eastAsia="ru-RU"/>
              </w:rPr>
              <w:softHyphen/>
              <w:t>на</w:t>
            </w:r>
            <w:r w:rsidRPr="006D5ED4">
              <w:rPr>
                <w:rFonts w:ascii="Times New Roman" w:eastAsia="Times New Roman" w:hAnsi="Times New Roman" w:cs="Times New Roman"/>
                <w:color w:val="000000"/>
                <w:sz w:val="24"/>
                <w:szCs w:val="24"/>
                <w:lang w:eastAsia="ru-RU"/>
              </w:rPr>
              <w:softHyphen/>
              <w:t>ла</w:t>
            </w:r>
            <w:r w:rsidRPr="006D5ED4">
              <w:rPr>
                <w:rFonts w:ascii="Times New Roman" w:eastAsia="Times New Roman" w:hAnsi="Times New Roman" w:cs="Times New Roman"/>
                <w:color w:val="000000"/>
                <w:sz w:val="24"/>
                <w:szCs w:val="24"/>
                <w:lang w:eastAsia="ru-RU"/>
              </w:rPr>
              <w:softHyphen/>
              <w:t>ми реги</w:t>
            </w:r>
            <w:r w:rsidRPr="006D5ED4">
              <w:rPr>
                <w:rFonts w:ascii="Times New Roman" w:eastAsia="Times New Roman" w:hAnsi="Times New Roman" w:cs="Times New Roman"/>
                <w:color w:val="000000"/>
                <w:sz w:val="24"/>
                <w:szCs w:val="24"/>
                <w:lang w:eastAsia="ru-RU"/>
              </w:rPr>
              <w:softHyphen/>
              <w:t>стра</w:t>
            </w:r>
            <w:r w:rsidRPr="006D5ED4">
              <w:rPr>
                <w:rFonts w:ascii="Times New Roman" w:eastAsia="Times New Roman" w:hAnsi="Times New Roman" w:cs="Times New Roman"/>
                <w:color w:val="000000"/>
                <w:sz w:val="24"/>
                <w:szCs w:val="24"/>
                <w:lang w:eastAsia="ru-RU"/>
              </w:rPr>
              <w:softHyphen/>
              <w:t>ции инс</w:t>
            </w:r>
            <w:r w:rsidRPr="006D5ED4">
              <w:rPr>
                <w:rFonts w:ascii="Times New Roman" w:eastAsia="Times New Roman" w:hAnsi="Times New Roman" w:cs="Times New Roman"/>
                <w:color w:val="000000"/>
                <w:sz w:val="24"/>
                <w:szCs w:val="24"/>
                <w:lang w:eastAsia="ru-RU"/>
              </w:rPr>
              <w:softHyphen/>
              <w:t>труктажа вводного и на ра</w:t>
            </w:r>
            <w:r w:rsidRPr="006D5ED4">
              <w:rPr>
                <w:rFonts w:ascii="Times New Roman" w:eastAsia="Times New Roman" w:hAnsi="Times New Roman" w:cs="Times New Roman"/>
                <w:color w:val="000000"/>
                <w:sz w:val="24"/>
                <w:szCs w:val="24"/>
                <w:lang w:eastAsia="ru-RU"/>
              </w:rPr>
              <w:softHyphen/>
              <w:t>бо</w:t>
            </w:r>
            <w:r w:rsidRPr="006D5ED4">
              <w:rPr>
                <w:rFonts w:ascii="Times New Roman" w:eastAsia="Times New Roman" w:hAnsi="Times New Roman" w:cs="Times New Roman"/>
                <w:color w:val="000000"/>
                <w:sz w:val="24"/>
                <w:szCs w:val="24"/>
                <w:lang w:eastAsia="ru-RU"/>
              </w:rPr>
              <w:softHyphen/>
              <w:t>чем месте по утвер</w:t>
            </w:r>
            <w:r w:rsidRPr="006D5ED4">
              <w:rPr>
                <w:rFonts w:ascii="Times New Roman" w:eastAsia="Times New Roman" w:hAnsi="Times New Roman" w:cs="Times New Roman"/>
                <w:color w:val="000000"/>
                <w:sz w:val="24"/>
                <w:szCs w:val="24"/>
                <w:lang w:eastAsia="ru-RU"/>
              </w:rPr>
              <w:softHyphen/>
              <w:t>ждённым образцам</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500 руб.</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По мере необходимости</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3.</w:t>
            </w:r>
          </w:p>
        </w:tc>
        <w:tc>
          <w:tcPr>
            <w:tcW w:w="4665" w:type="dxa"/>
          </w:tcPr>
          <w:p w:rsidR="006D5ED4" w:rsidRPr="006D5ED4" w:rsidRDefault="006D5ED4" w:rsidP="006D5ED4">
            <w:pPr>
              <w:spacing w:after="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Разработка и ут</w:t>
            </w:r>
            <w:r w:rsidRPr="006D5ED4">
              <w:rPr>
                <w:rFonts w:ascii="Times New Roman" w:eastAsia="Times New Roman" w:hAnsi="Times New Roman" w:cs="Times New Roman"/>
                <w:color w:val="000000"/>
                <w:sz w:val="24"/>
                <w:szCs w:val="24"/>
                <w:lang w:eastAsia="ru-RU"/>
              </w:rPr>
              <w:softHyphen/>
              <w:t>вер</w:t>
            </w:r>
            <w:r w:rsidRPr="006D5ED4">
              <w:rPr>
                <w:rFonts w:ascii="Times New Roman" w:eastAsia="Times New Roman" w:hAnsi="Times New Roman" w:cs="Times New Roman"/>
                <w:color w:val="000000"/>
                <w:sz w:val="24"/>
                <w:szCs w:val="24"/>
                <w:lang w:eastAsia="ru-RU"/>
              </w:rPr>
              <w:softHyphen/>
            </w:r>
            <w:r w:rsidRPr="006D5ED4">
              <w:rPr>
                <w:rFonts w:ascii="Times New Roman" w:eastAsia="Times New Roman" w:hAnsi="Times New Roman" w:cs="Times New Roman"/>
                <w:color w:val="000000"/>
                <w:sz w:val="24"/>
                <w:szCs w:val="24"/>
                <w:lang w:eastAsia="ru-RU"/>
              </w:rPr>
              <w:softHyphen/>
              <w:t>ждение пе</w:t>
            </w:r>
            <w:r w:rsidRPr="006D5ED4">
              <w:rPr>
                <w:rFonts w:ascii="Times New Roman" w:eastAsia="Times New Roman" w:hAnsi="Times New Roman" w:cs="Times New Roman"/>
                <w:color w:val="000000"/>
                <w:sz w:val="24"/>
                <w:szCs w:val="24"/>
                <w:lang w:eastAsia="ru-RU"/>
              </w:rPr>
              <w:softHyphen/>
              <w:t>ре</w:t>
            </w:r>
            <w:r w:rsidRPr="006D5ED4">
              <w:rPr>
                <w:rFonts w:ascii="Times New Roman" w:eastAsia="Times New Roman" w:hAnsi="Times New Roman" w:cs="Times New Roman"/>
                <w:color w:val="000000"/>
                <w:sz w:val="24"/>
                <w:szCs w:val="24"/>
                <w:lang w:eastAsia="ru-RU"/>
              </w:rPr>
              <w:softHyphen/>
              <w:t>ч</w:t>
            </w:r>
            <w:r w:rsidRPr="006D5ED4">
              <w:rPr>
                <w:rFonts w:ascii="Times New Roman" w:eastAsia="Times New Roman" w:hAnsi="Times New Roman" w:cs="Times New Roman"/>
                <w:color w:val="000000"/>
                <w:sz w:val="24"/>
                <w:szCs w:val="24"/>
                <w:lang w:eastAsia="ru-RU"/>
              </w:rPr>
              <w:softHyphen/>
              <w:t>ней профессий и видов ра</w:t>
            </w:r>
            <w:r w:rsidRPr="006D5ED4">
              <w:rPr>
                <w:rFonts w:ascii="Times New Roman" w:eastAsia="Times New Roman" w:hAnsi="Times New Roman" w:cs="Times New Roman"/>
                <w:color w:val="000000"/>
                <w:sz w:val="24"/>
                <w:szCs w:val="24"/>
                <w:lang w:eastAsia="ru-RU"/>
              </w:rPr>
              <w:softHyphen/>
              <w:t>бот:</w:t>
            </w:r>
          </w:p>
          <w:p w:rsidR="006D5ED4" w:rsidRPr="006D5ED4" w:rsidRDefault="006D5ED4" w:rsidP="006D5ED4">
            <w:pPr>
              <w:spacing w:after="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работников, которым необ</w:t>
            </w:r>
            <w:r w:rsidRPr="006D5ED4">
              <w:rPr>
                <w:rFonts w:ascii="Times New Roman" w:eastAsia="Times New Roman" w:hAnsi="Times New Roman" w:cs="Times New Roman"/>
                <w:color w:val="000000"/>
                <w:sz w:val="24"/>
                <w:szCs w:val="24"/>
                <w:lang w:eastAsia="ru-RU"/>
              </w:rPr>
              <w:softHyphen/>
              <w:t>хо</w:t>
            </w:r>
            <w:r w:rsidRPr="006D5ED4">
              <w:rPr>
                <w:rFonts w:ascii="Times New Roman" w:eastAsia="Times New Roman" w:hAnsi="Times New Roman" w:cs="Times New Roman"/>
                <w:color w:val="000000"/>
                <w:sz w:val="24"/>
                <w:szCs w:val="24"/>
                <w:lang w:eastAsia="ru-RU"/>
              </w:rPr>
              <w:softHyphen/>
              <w:t>дим предваритель</w:t>
            </w:r>
            <w:r w:rsidRPr="006D5ED4">
              <w:rPr>
                <w:rFonts w:ascii="Times New Roman" w:eastAsia="Times New Roman" w:hAnsi="Times New Roman" w:cs="Times New Roman"/>
                <w:color w:val="000000"/>
                <w:sz w:val="24"/>
                <w:szCs w:val="24"/>
                <w:lang w:eastAsia="ru-RU"/>
              </w:rPr>
              <w:softHyphen/>
              <w:t>ный и перио</w:t>
            </w:r>
            <w:r w:rsidRPr="006D5ED4">
              <w:rPr>
                <w:rFonts w:ascii="Times New Roman" w:eastAsia="Times New Roman" w:hAnsi="Times New Roman" w:cs="Times New Roman"/>
                <w:color w:val="000000"/>
                <w:sz w:val="24"/>
                <w:szCs w:val="24"/>
                <w:lang w:eastAsia="ru-RU"/>
              </w:rPr>
              <w:softHyphen/>
              <w:t>ди</w:t>
            </w:r>
            <w:r w:rsidRPr="006D5ED4">
              <w:rPr>
                <w:rFonts w:ascii="Times New Roman" w:eastAsia="Times New Roman" w:hAnsi="Times New Roman" w:cs="Times New Roman"/>
                <w:color w:val="000000"/>
                <w:sz w:val="24"/>
                <w:szCs w:val="24"/>
                <w:lang w:eastAsia="ru-RU"/>
              </w:rPr>
              <w:softHyphen/>
              <w:t>чес</w:t>
            </w:r>
            <w:r w:rsidRPr="006D5ED4">
              <w:rPr>
                <w:rFonts w:ascii="Times New Roman" w:eastAsia="Times New Roman" w:hAnsi="Times New Roman" w:cs="Times New Roman"/>
                <w:color w:val="000000"/>
                <w:sz w:val="24"/>
                <w:szCs w:val="24"/>
                <w:lang w:eastAsia="ru-RU"/>
              </w:rPr>
              <w:softHyphen/>
              <w:t>кий медосмотр;</w:t>
            </w:r>
          </w:p>
          <w:p w:rsidR="006D5ED4" w:rsidRPr="006D5ED4" w:rsidRDefault="006D5ED4" w:rsidP="006D5ED4">
            <w:pPr>
              <w:spacing w:after="0" w:line="240" w:lineRule="auto"/>
              <w:jc w:val="both"/>
              <w:rPr>
                <w:rFonts w:ascii="Times New Roman" w:eastAsia="Times New Roman" w:hAnsi="Times New Roman" w:cs="Times New Roman"/>
                <w:b/>
                <w:sz w:val="24"/>
                <w:szCs w:val="24"/>
                <w:lang w:eastAsia="ru-RU"/>
              </w:rPr>
            </w:pPr>
            <w:r w:rsidRPr="006D5ED4">
              <w:rPr>
                <w:rFonts w:ascii="Times New Roman" w:eastAsia="Times New Roman" w:hAnsi="Times New Roman" w:cs="Times New Roman"/>
                <w:color w:val="000000"/>
                <w:sz w:val="24"/>
                <w:szCs w:val="24"/>
                <w:lang w:eastAsia="ru-RU"/>
              </w:rPr>
              <w:lastRenderedPageBreak/>
              <w:t>- работников, которые обес</w:t>
            </w:r>
            <w:r w:rsidRPr="006D5ED4">
              <w:rPr>
                <w:rFonts w:ascii="Times New Roman" w:eastAsia="Times New Roman" w:hAnsi="Times New Roman" w:cs="Times New Roman"/>
                <w:color w:val="000000"/>
                <w:sz w:val="24"/>
                <w:szCs w:val="24"/>
                <w:lang w:eastAsia="ru-RU"/>
              </w:rPr>
              <w:softHyphen/>
              <w:t>пе</w:t>
            </w:r>
            <w:r w:rsidRPr="006D5ED4">
              <w:rPr>
                <w:rFonts w:ascii="Times New Roman" w:eastAsia="Times New Roman" w:hAnsi="Times New Roman" w:cs="Times New Roman"/>
                <w:color w:val="000000"/>
                <w:sz w:val="24"/>
                <w:szCs w:val="24"/>
                <w:lang w:eastAsia="ru-RU"/>
              </w:rPr>
              <w:softHyphen/>
              <w:t>чи</w:t>
            </w:r>
            <w:r w:rsidRPr="006D5ED4">
              <w:rPr>
                <w:rFonts w:ascii="Times New Roman" w:eastAsia="Times New Roman" w:hAnsi="Times New Roman" w:cs="Times New Roman"/>
                <w:color w:val="000000"/>
                <w:sz w:val="24"/>
                <w:szCs w:val="24"/>
                <w:lang w:eastAsia="ru-RU"/>
              </w:rPr>
              <w:softHyphen/>
            </w:r>
            <w:r w:rsidRPr="006D5ED4">
              <w:rPr>
                <w:rFonts w:ascii="Times New Roman" w:eastAsia="Times New Roman" w:hAnsi="Times New Roman" w:cs="Times New Roman"/>
                <w:color w:val="000000"/>
                <w:sz w:val="24"/>
                <w:szCs w:val="24"/>
                <w:lang w:eastAsia="ru-RU"/>
              </w:rPr>
              <w:softHyphen/>
              <w:t xml:space="preserve">ваются </w:t>
            </w:r>
            <w:r w:rsidRPr="006D5ED4">
              <w:rPr>
                <w:rFonts w:ascii="Times New Roman" w:eastAsia="Times New Roman" w:hAnsi="Times New Roman" w:cs="Times New Roman"/>
                <w:sz w:val="24"/>
                <w:szCs w:val="24"/>
                <w:lang w:eastAsia="ru-RU"/>
              </w:rPr>
              <w:t>средствами индивидуальной защиты и смывающими средствами</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Январь </w:t>
            </w:r>
          </w:p>
        </w:tc>
        <w:tc>
          <w:tcPr>
            <w:tcW w:w="1701" w:type="dxa"/>
            <w:gridSpan w:val="2"/>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Заведующий</w:t>
            </w:r>
          </w:p>
          <w:p w:rsidR="006D5ED4" w:rsidRPr="006D5ED4" w:rsidRDefault="006D5ED4" w:rsidP="006D5ED4">
            <w:pPr>
              <w:spacing w:after="0"/>
              <w:rPr>
                <w:rFonts w:ascii="Times New Roman" w:eastAsia="Times New Roman" w:hAnsi="Times New Roman" w:cs="Times New Roman"/>
                <w:color w:val="000000"/>
                <w:sz w:val="24"/>
                <w:szCs w:val="24"/>
                <w:lang w:eastAsia="ru-RU"/>
              </w:rPr>
            </w:pP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r>
      <w:tr w:rsidR="006D5ED4" w:rsidRPr="006D5ED4" w:rsidTr="009A60DF">
        <w:trPr>
          <w:trHeight w:val="1182"/>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lastRenderedPageBreak/>
              <w:t>4.</w:t>
            </w:r>
          </w:p>
        </w:tc>
        <w:tc>
          <w:tcPr>
            <w:tcW w:w="4665" w:type="dxa"/>
          </w:tcPr>
          <w:p w:rsidR="006D5ED4" w:rsidRPr="006D5ED4" w:rsidRDefault="006D5ED4" w:rsidP="006D5ED4">
            <w:pPr>
              <w:spacing w:after="0"/>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Проведение общего технического ос</w:t>
            </w:r>
            <w:r w:rsidRPr="006D5ED4">
              <w:rPr>
                <w:rFonts w:ascii="Times New Roman" w:eastAsia="Times New Roman" w:hAnsi="Times New Roman" w:cs="Times New Roman"/>
                <w:color w:val="000000"/>
                <w:sz w:val="24"/>
                <w:szCs w:val="24"/>
                <w:lang w:eastAsia="ru-RU"/>
              </w:rPr>
              <w:softHyphen/>
              <w:t>мо</w:t>
            </w:r>
            <w:r w:rsidRPr="006D5ED4">
              <w:rPr>
                <w:rFonts w:ascii="Times New Roman" w:eastAsia="Times New Roman" w:hAnsi="Times New Roman" w:cs="Times New Roman"/>
                <w:color w:val="000000"/>
                <w:sz w:val="24"/>
                <w:szCs w:val="24"/>
                <w:lang w:eastAsia="ru-RU"/>
              </w:rPr>
              <w:softHyphen/>
            </w:r>
            <w:r w:rsidRPr="006D5ED4">
              <w:rPr>
                <w:rFonts w:ascii="Times New Roman" w:eastAsia="Times New Roman" w:hAnsi="Times New Roman" w:cs="Times New Roman"/>
                <w:color w:val="000000"/>
                <w:sz w:val="24"/>
                <w:szCs w:val="24"/>
                <w:lang w:eastAsia="ru-RU"/>
              </w:rPr>
              <w:softHyphen/>
              <w:t>т</w:t>
            </w:r>
            <w:r w:rsidRPr="006D5ED4">
              <w:rPr>
                <w:rFonts w:ascii="Times New Roman" w:eastAsia="Times New Roman" w:hAnsi="Times New Roman" w:cs="Times New Roman"/>
                <w:color w:val="000000"/>
                <w:sz w:val="24"/>
                <w:szCs w:val="24"/>
                <w:lang w:eastAsia="ru-RU"/>
              </w:rPr>
              <w:softHyphen/>
              <w:t>ра здания на соответствие безопасной эксплуатации</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2раза в год</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комиссия </w:t>
            </w:r>
          </w:p>
        </w:tc>
        <w:tc>
          <w:tcPr>
            <w:tcW w:w="823"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182"/>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w:t>
            </w:r>
          </w:p>
        </w:tc>
        <w:tc>
          <w:tcPr>
            <w:tcW w:w="4665" w:type="dxa"/>
          </w:tcPr>
          <w:p w:rsidR="006D5ED4" w:rsidRPr="006D5ED4" w:rsidRDefault="006D5ED4" w:rsidP="006D5ED4">
            <w:pPr>
              <w:spacing w:after="0"/>
              <w:ind w:right="-108"/>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Организация и проведение общественно-административного контроля по охране тру</w:t>
            </w:r>
            <w:r w:rsidRPr="006D5ED4">
              <w:rPr>
                <w:rFonts w:ascii="Times New Roman" w:eastAsia="Times New Roman" w:hAnsi="Times New Roman" w:cs="Times New Roman"/>
                <w:color w:val="000000"/>
                <w:sz w:val="24"/>
                <w:szCs w:val="24"/>
                <w:lang w:eastAsia="ru-RU"/>
              </w:rPr>
              <w:softHyphen/>
            </w:r>
            <w:r w:rsidRPr="006D5ED4">
              <w:rPr>
                <w:rFonts w:ascii="Times New Roman" w:eastAsia="Times New Roman" w:hAnsi="Times New Roman" w:cs="Times New Roman"/>
                <w:color w:val="000000"/>
                <w:sz w:val="24"/>
                <w:szCs w:val="24"/>
                <w:lang w:eastAsia="ru-RU"/>
              </w:rPr>
              <w:softHyphen/>
              <w:t>да</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701" w:type="dxa"/>
            <w:gridSpan w:val="2"/>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Заведующий </w:t>
            </w:r>
            <w:proofErr w:type="spellStart"/>
            <w:r w:rsidRPr="006D5ED4">
              <w:rPr>
                <w:rFonts w:ascii="Times New Roman" w:eastAsia="Times New Roman" w:hAnsi="Times New Roman" w:cs="Times New Roman"/>
                <w:color w:val="000000"/>
                <w:sz w:val="24"/>
                <w:szCs w:val="24"/>
                <w:lang w:eastAsia="ru-RU"/>
              </w:rPr>
              <w:t>Уполном</w:t>
            </w:r>
            <w:proofErr w:type="gramStart"/>
            <w:r w:rsidRPr="006D5ED4">
              <w:rPr>
                <w:rFonts w:ascii="Times New Roman" w:eastAsia="Times New Roman" w:hAnsi="Times New Roman" w:cs="Times New Roman"/>
                <w:color w:val="000000"/>
                <w:sz w:val="24"/>
                <w:szCs w:val="24"/>
                <w:lang w:eastAsia="ru-RU"/>
              </w:rPr>
              <w:t>.п</w:t>
            </w:r>
            <w:proofErr w:type="gramEnd"/>
            <w:r w:rsidRPr="006D5ED4">
              <w:rPr>
                <w:rFonts w:ascii="Times New Roman" w:eastAsia="Times New Roman" w:hAnsi="Times New Roman" w:cs="Times New Roman"/>
                <w:color w:val="000000"/>
                <w:sz w:val="24"/>
                <w:szCs w:val="24"/>
                <w:lang w:eastAsia="ru-RU"/>
              </w:rPr>
              <w:t>о</w:t>
            </w:r>
            <w:proofErr w:type="spellEnd"/>
            <w:r w:rsidRPr="006D5ED4">
              <w:rPr>
                <w:rFonts w:ascii="Times New Roman" w:eastAsia="Times New Roman" w:hAnsi="Times New Roman" w:cs="Times New Roman"/>
                <w:color w:val="000000"/>
                <w:sz w:val="24"/>
                <w:szCs w:val="24"/>
                <w:lang w:eastAsia="ru-RU"/>
              </w:rPr>
              <w:t xml:space="preserve"> ОТ</w:t>
            </w:r>
          </w:p>
          <w:p w:rsidR="006D5ED4" w:rsidRPr="006D5ED4" w:rsidRDefault="006D5ED4" w:rsidP="006D5ED4">
            <w:pPr>
              <w:spacing w:after="0"/>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182"/>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6</w:t>
            </w:r>
          </w:p>
        </w:tc>
        <w:tc>
          <w:tcPr>
            <w:tcW w:w="4665" w:type="dxa"/>
          </w:tcPr>
          <w:p w:rsidR="006D5ED4" w:rsidRPr="006D5ED4" w:rsidRDefault="006D5ED4" w:rsidP="006D5ED4">
            <w:pPr>
              <w:spacing w:after="0"/>
              <w:ind w:right="-108"/>
              <w:jc w:val="both"/>
              <w:rPr>
                <w:rFonts w:ascii="Times New Roman" w:eastAsia="Times New Roman" w:hAnsi="Times New Roman" w:cs="Times New Roman"/>
                <w:sz w:val="24"/>
                <w:szCs w:val="24"/>
                <w:lang w:eastAsia="ru-RU"/>
              </w:rPr>
            </w:pPr>
            <w:r w:rsidRPr="006D5ED4">
              <w:rPr>
                <w:rFonts w:ascii="Times New Roman" w:eastAsia="Times New Roman" w:hAnsi="Times New Roman" w:cs="Times New Roman"/>
                <w:sz w:val="24"/>
                <w:szCs w:val="24"/>
                <w:lang w:eastAsia="ru-RU"/>
              </w:rPr>
              <w:t>Оснащение документов по охране труда:</w:t>
            </w:r>
          </w:p>
          <w:p w:rsidR="006D5ED4" w:rsidRPr="006D5ED4" w:rsidRDefault="006D5ED4" w:rsidP="006D5ED4">
            <w:pPr>
              <w:spacing w:after="0"/>
              <w:ind w:right="-108"/>
              <w:jc w:val="both"/>
              <w:rPr>
                <w:rFonts w:ascii="Times New Roman" w:eastAsia="Times New Roman" w:hAnsi="Times New Roman" w:cs="Times New Roman"/>
                <w:sz w:val="24"/>
                <w:szCs w:val="24"/>
                <w:lang w:eastAsia="ru-RU"/>
              </w:rPr>
            </w:pPr>
            <w:r w:rsidRPr="006D5ED4">
              <w:rPr>
                <w:rFonts w:ascii="Times New Roman" w:eastAsia="Times New Roman" w:hAnsi="Times New Roman" w:cs="Times New Roman"/>
                <w:sz w:val="24"/>
                <w:szCs w:val="24"/>
                <w:lang w:eastAsia="ru-RU"/>
              </w:rPr>
              <w:t xml:space="preserve"> - оформление стендов;</w:t>
            </w:r>
          </w:p>
          <w:p w:rsidR="006D5ED4" w:rsidRPr="006D5ED4" w:rsidRDefault="006D5ED4" w:rsidP="006D5ED4">
            <w:pPr>
              <w:spacing w:after="0"/>
              <w:ind w:right="-108"/>
              <w:jc w:val="both"/>
              <w:rPr>
                <w:rFonts w:ascii="Times New Roman" w:eastAsia="Times New Roman" w:hAnsi="Times New Roman" w:cs="Times New Roman"/>
                <w:sz w:val="24"/>
                <w:szCs w:val="24"/>
                <w:lang w:eastAsia="ru-RU"/>
              </w:rPr>
            </w:pPr>
            <w:r w:rsidRPr="006D5ED4">
              <w:rPr>
                <w:rFonts w:ascii="Times New Roman" w:eastAsia="Times New Roman" w:hAnsi="Times New Roman" w:cs="Times New Roman"/>
                <w:sz w:val="24"/>
                <w:szCs w:val="24"/>
                <w:lang w:eastAsia="ru-RU"/>
              </w:rPr>
              <w:t xml:space="preserve"> -приобретение методической литературы, наглядных пособий, плакатов </w:t>
            </w:r>
            <w:proofErr w:type="gramStart"/>
            <w:r w:rsidRPr="006D5ED4">
              <w:rPr>
                <w:rFonts w:ascii="Times New Roman" w:eastAsia="Times New Roman" w:hAnsi="Times New Roman" w:cs="Times New Roman"/>
                <w:sz w:val="24"/>
                <w:szCs w:val="24"/>
                <w:lang w:eastAsia="ru-RU"/>
              </w:rPr>
              <w:t>по</w:t>
            </w:r>
            <w:proofErr w:type="gramEnd"/>
            <w:r w:rsidRPr="006D5ED4">
              <w:rPr>
                <w:rFonts w:ascii="Times New Roman" w:eastAsia="Times New Roman" w:hAnsi="Times New Roman" w:cs="Times New Roman"/>
                <w:sz w:val="24"/>
                <w:szCs w:val="24"/>
                <w:lang w:eastAsia="ru-RU"/>
              </w:rPr>
              <w:t xml:space="preserve"> ОТ: </w:t>
            </w:r>
          </w:p>
          <w:p w:rsidR="006D5ED4" w:rsidRPr="006D5ED4" w:rsidRDefault="006D5ED4" w:rsidP="006D5ED4">
            <w:pPr>
              <w:spacing w:after="0"/>
              <w:ind w:right="-108"/>
              <w:jc w:val="both"/>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-создание материальной базы.</w:t>
            </w:r>
          </w:p>
        </w:tc>
        <w:tc>
          <w:tcPr>
            <w:tcW w:w="708"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r>
      <w:tr w:rsidR="006D5ED4" w:rsidRPr="006D5ED4" w:rsidTr="009A60DF">
        <w:trPr>
          <w:trHeight w:val="278"/>
        </w:trPr>
        <w:tc>
          <w:tcPr>
            <w:tcW w:w="14868" w:type="dxa"/>
            <w:gridSpan w:val="14"/>
          </w:tcPr>
          <w:p w:rsidR="006D5ED4" w:rsidRPr="006D5ED4" w:rsidRDefault="006D5ED4" w:rsidP="006D5ED4">
            <w:pPr>
              <w:spacing w:after="0"/>
              <w:jc w:val="center"/>
              <w:rPr>
                <w:rFonts w:ascii="Times New Roman" w:eastAsia="Times New Roman" w:hAnsi="Times New Roman" w:cs="Times New Roman"/>
                <w:b/>
                <w:color w:val="000000"/>
                <w:sz w:val="24"/>
                <w:szCs w:val="24"/>
                <w:lang w:eastAsia="ru-RU"/>
              </w:rPr>
            </w:pPr>
            <w:r w:rsidRPr="006D5ED4">
              <w:rPr>
                <w:rFonts w:ascii="Times New Roman" w:eastAsia="Times New Roman" w:hAnsi="Times New Roman" w:cs="Times New Roman"/>
                <w:b/>
                <w:color w:val="000000"/>
                <w:sz w:val="24"/>
                <w:szCs w:val="24"/>
                <w:lang w:eastAsia="ru-RU"/>
              </w:rPr>
              <w:t>II. Технические мероприятия</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77" w:type="dxa"/>
            <w:gridSpan w:val="2"/>
          </w:tcPr>
          <w:p w:rsidR="006D5ED4" w:rsidRPr="006D5ED4" w:rsidRDefault="006D5ED4" w:rsidP="006D5ED4">
            <w:pPr>
              <w:spacing w:after="0"/>
              <w:ind w:right="-108"/>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Испытание прочности спортивного оборудования на участке ДОУ</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май</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 xml:space="preserve">Комиссия </w:t>
            </w:r>
            <w:proofErr w:type="gramStart"/>
            <w:r w:rsidRPr="006D5ED4">
              <w:rPr>
                <w:rFonts w:ascii="Times New Roman" w:eastAsia="Times New Roman" w:hAnsi="Times New Roman" w:cs="Times New Roman"/>
                <w:sz w:val="24"/>
                <w:szCs w:val="24"/>
                <w:lang w:eastAsia="ru-RU"/>
              </w:rPr>
              <w:t>по</w:t>
            </w:r>
            <w:proofErr w:type="gramEnd"/>
            <w:r w:rsidRPr="006D5ED4">
              <w:rPr>
                <w:rFonts w:ascii="Times New Roman" w:eastAsia="Times New Roman" w:hAnsi="Times New Roman" w:cs="Times New Roman"/>
                <w:sz w:val="24"/>
                <w:szCs w:val="24"/>
                <w:lang w:eastAsia="ru-RU"/>
              </w:rPr>
              <w:t xml:space="preserve"> ОТ.</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569"/>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4677" w:type="dxa"/>
            <w:gridSpan w:val="2"/>
          </w:tcPr>
          <w:p w:rsidR="006D5ED4" w:rsidRPr="006D5ED4" w:rsidRDefault="006D5ED4" w:rsidP="006D5ED4">
            <w:pPr>
              <w:spacing w:after="0"/>
              <w:ind w:right="-108"/>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Проведение испытания устройств зазем</w:t>
            </w:r>
            <w:r w:rsidRPr="006D5ED4">
              <w:rPr>
                <w:rFonts w:ascii="Times New Roman" w:eastAsia="Times New Roman" w:hAnsi="Times New Roman" w:cs="Times New Roman"/>
                <w:color w:val="000000"/>
                <w:sz w:val="24"/>
                <w:szCs w:val="24"/>
                <w:lang w:eastAsia="ru-RU"/>
              </w:rPr>
              <w:softHyphen/>
              <w:t>ле</w:t>
            </w:r>
            <w:r w:rsidRPr="006D5ED4">
              <w:rPr>
                <w:rFonts w:ascii="Times New Roman" w:eastAsia="Times New Roman" w:hAnsi="Times New Roman" w:cs="Times New Roman"/>
                <w:color w:val="000000"/>
                <w:sz w:val="24"/>
                <w:szCs w:val="24"/>
                <w:lang w:eastAsia="ru-RU"/>
              </w:rPr>
              <w:softHyphen/>
              <w:t>ния (</w:t>
            </w:r>
            <w:proofErr w:type="spellStart"/>
            <w:r w:rsidRPr="006D5ED4">
              <w:rPr>
                <w:rFonts w:ascii="Times New Roman" w:eastAsia="Times New Roman" w:hAnsi="Times New Roman" w:cs="Times New Roman"/>
                <w:color w:val="000000"/>
                <w:sz w:val="24"/>
                <w:szCs w:val="24"/>
                <w:lang w:eastAsia="ru-RU"/>
              </w:rPr>
              <w:t>зануления</w:t>
            </w:r>
            <w:proofErr w:type="spellEnd"/>
            <w:r w:rsidRPr="006D5ED4">
              <w:rPr>
                <w:rFonts w:ascii="Times New Roman" w:eastAsia="Times New Roman" w:hAnsi="Times New Roman" w:cs="Times New Roman"/>
                <w:color w:val="000000"/>
                <w:sz w:val="24"/>
                <w:szCs w:val="24"/>
                <w:lang w:eastAsia="ru-RU"/>
              </w:rPr>
              <w:t xml:space="preserve">) и изоляции проводов </w:t>
            </w:r>
            <w:proofErr w:type="spellStart"/>
            <w:r w:rsidRPr="006D5ED4">
              <w:rPr>
                <w:rFonts w:ascii="Times New Roman" w:eastAsia="Times New Roman" w:hAnsi="Times New Roman" w:cs="Times New Roman"/>
                <w:color w:val="000000"/>
                <w:sz w:val="24"/>
                <w:szCs w:val="24"/>
                <w:lang w:eastAsia="ru-RU"/>
              </w:rPr>
              <w:t>элек</w:t>
            </w:r>
            <w:r w:rsidRPr="006D5ED4">
              <w:rPr>
                <w:rFonts w:ascii="Times New Roman" w:eastAsia="Times New Roman" w:hAnsi="Times New Roman" w:cs="Times New Roman"/>
                <w:color w:val="000000"/>
                <w:sz w:val="24"/>
                <w:szCs w:val="24"/>
                <w:lang w:eastAsia="ru-RU"/>
              </w:rPr>
              <w:softHyphen/>
              <w:t>тро</w:t>
            </w:r>
            <w:r w:rsidRPr="006D5ED4">
              <w:rPr>
                <w:rFonts w:ascii="Times New Roman" w:eastAsia="Times New Roman" w:hAnsi="Times New Roman" w:cs="Times New Roman"/>
                <w:color w:val="000000"/>
                <w:sz w:val="24"/>
                <w:szCs w:val="24"/>
                <w:lang w:eastAsia="ru-RU"/>
              </w:rPr>
              <w:softHyphen/>
              <w:t>систем</w:t>
            </w:r>
            <w:proofErr w:type="spellEnd"/>
            <w:r w:rsidRPr="006D5ED4">
              <w:rPr>
                <w:rFonts w:ascii="Times New Roman" w:eastAsia="Times New Roman" w:hAnsi="Times New Roman" w:cs="Times New Roman"/>
                <w:color w:val="000000"/>
                <w:sz w:val="24"/>
                <w:szCs w:val="24"/>
                <w:lang w:eastAsia="ru-RU"/>
              </w:rPr>
              <w:t xml:space="preserve"> здания на соответствие безопас</w:t>
            </w:r>
            <w:r w:rsidRPr="006D5ED4">
              <w:rPr>
                <w:rFonts w:ascii="Times New Roman" w:eastAsia="Times New Roman" w:hAnsi="Times New Roman" w:cs="Times New Roman"/>
                <w:color w:val="000000"/>
                <w:sz w:val="24"/>
                <w:szCs w:val="24"/>
                <w:lang w:eastAsia="ru-RU"/>
              </w:rPr>
              <w:softHyphen/>
              <w:t>ной эксплуатации.</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20000</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руб.</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ежегодно</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569"/>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3</w:t>
            </w:r>
          </w:p>
        </w:tc>
        <w:tc>
          <w:tcPr>
            <w:tcW w:w="4677" w:type="dxa"/>
            <w:gridSpan w:val="2"/>
          </w:tcPr>
          <w:p w:rsidR="006D5ED4" w:rsidRPr="006D5ED4" w:rsidRDefault="006D5ED4" w:rsidP="006D5ED4">
            <w:pPr>
              <w:spacing w:after="0"/>
              <w:ind w:right="-108"/>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Организация косметического ремонта в ДОУ, ремонт прогулочных веранд</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100000</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По мере поступления денежных средств </w:t>
            </w:r>
          </w:p>
        </w:tc>
        <w:tc>
          <w:tcPr>
            <w:tcW w:w="1701" w:type="dxa"/>
            <w:gridSpan w:val="2"/>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Заведующий</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r>
      <w:tr w:rsidR="006D5ED4" w:rsidRPr="006D5ED4" w:rsidTr="009A60DF">
        <w:trPr>
          <w:trHeight w:val="195"/>
        </w:trPr>
        <w:tc>
          <w:tcPr>
            <w:tcW w:w="14868" w:type="dxa"/>
            <w:gridSpan w:val="14"/>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b/>
                <w:color w:val="000000"/>
                <w:sz w:val="24"/>
                <w:szCs w:val="24"/>
                <w:lang w:eastAsia="ru-RU"/>
              </w:rPr>
              <w:lastRenderedPageBreak/>
              <w:t>III. Лечебно-профилактические и санитарно-бытовые мероприятия</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77" w:type="dxa"/>
            <w:gridSpan w:val="2"/>
          </w:tcPr>
          <w:p w:rsidR="006D5ED4" w:rsidRPr="006D5ED4" w:rsidRDefault="006D5ED4" w:rsidP="006D5ED4">
            <w:pPr>
              <w:spacing w:after="0"/>
              <w:ind w:right="-108"/>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sz w:val="24"/>
                <w:szCs w:val="24"/>
                <w:lang w:eastAsia="ru-RU"/>
              </w:rPr>
              <w:t>Проведение обязательных предварительных и периодических медицинских осмотров (осмотров) в установленном законодательством порядке</w:t>
            </w:r>
            <w:proofErr w:type="gramStart"/>
            <w:r w:rsidRPr="006D5ED4">
              <w:rPr>
                <w:rFonts w:ascii="Times New Roman" w:eastAsia="Times New Roman" w:hAnsi="Times New Roman" w:cs="Times New Roman"/>
                <w:sz w:val="24"/>
                <w:szCs w:val="24"/>
                <w:lang w:eastAsia="ru-RU"/>
              </w:rPr>
              <w:t>.(</w:t>
            </w:r>
            <w:proofErr w:type="gramEnd"/>
            <w:r w:rsidRPr="006D5ED4">
              <w:rPr>
                <w:rFonts w:ascii="Times New Roman" w:eastAsia="Times New Roman" w:hAnsi="Times New Roman" w:cs="Times New Roman"/>
                <w:sz w:val="24"/>
                <w:szCs w:val="24"/>
                <w:lang w:eastAsia="ru-RU"/>
              </w:rPr>
              <w:t>ст.213 ТК РФ),</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proofErr w:type="gramStart"/>
            <w:r w:rsidRPr="006D5ED4">
              <w:rPr>
                <w:rFonts w:ascii="Times New Roman" w:eastAsia="Times New Roman" w:hAnsi="Times New Roman" w:cs="Times New Roman"/>
                <w:color w:val="000000"/>
                <w:sz w:val="24"/>
                <w:szCs w:val="24"/>
                <w:lang w:eastAsia="ru-RU"/>
              </w:rPr>
              <w:t>шт</w:t>
            </w:r>
            <w:proofErr w:type="spellEnd"/>
            <w:proofErr w:type="gramEnd"/>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57</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FF0000"/>
                <w:sz w:val="24"/>
                <w:szCs w:val="24"/>
                <w:lang w:eastAsia="ru-RU"/>
              </w:rPr>
            </w:pPr>
            <w:r w:rsidRPr="006D5ED4">
              <w:rPr>
                <w:rFonts w:ascii="Times New Roman" w:eastAsia="Times New Roman" w:hAnsi="Times New Roman" w:cs="Times New Roman"/>
                <w:color w:val="FF0000"/>
                <w:sz w:val="24"/>
                <w:szCs w:val="24"/>
                <w:lang w:eastAsia="ru-RU"/>
              </w:rPr>
              <w:t>40700</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FF0000"/>
                <w:sz w:val="24"/>
                <w:szCs w:val="24"/>
                <w:lang w:eastAsia="ru-RU"/>
              </w:rPr>
              <w:t>руб</w:t>
            </w:r>
            <w:proofErr w:type="spellEnd"/>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w:t>
            </w:r>
          </w:p>
        </w:tc>
        <w:tc>
          <w:tcPr>
            <w:tcW w:w="1701" w:type="dxa"/>
            <w:gridSpan w:val="2"/>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Заведующий</w:t>
            </w:r>
          </w:p>
          <w:p w:rsidR="006D5ED4" w:rsidRPr="006D5ED4" w:rsidRDefault="006D5ED4" w:rsidP="006D5ED4">
            <w:pPr>
              <w:spacing w:after="0"/>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УВР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57</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51</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4677" w:type="dxa"/>
            <w:gridSpan w:val="2"/>
          </w:tcPr>
          <w:p w:rsidR="006D5ED4" w:rsidRPr="006D5ED4" w:rsidRDefault="006D5ED4" w:rsidP="006D5ED4">
            <w:pPr>
              <w:spacing w:after="0"/>
              <w:ind w:right="-108"/>
              <w:jc w:val="center"/>
              <w:rPr>
                <w:rFonts w:ascii="Times New Roman" w:eastAsia="Times New Roman" w:hAnsi="Times New Roman" w:cs="Times New Roman"/>
                <w:sz w:val="24"/>
                <w:szCs w:val="24"/>
                <w:lang w:eastAsia="ru-RU"/>
              </w:rPr>
            </w:pPr>
            <w:r w:rsidRPr="006D5ED4">
              <w:rPr>
                <w:rFonts w:ascii="Times New Roman" w:eastAsia="Times New Roman" w:hAnsi="Times New Roman" w:cs="Times New Roman"/>
                <w:sz w:val="24"/>
                <w:szCs w:val="24"/>
                <w:lang w:eastAsia="ru-RU"/>
              </w:rPr>
              <w:t>Пополнение аптечек для оказания первой помощи.</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FF0000"/>
                <w:sz w:val="24"/>
                <w:szCs w:val="24"/>
                <w:lang w:eastAsia="ru-RU"/>
              </w:rPr>
            </w:pPr>
            <w:r w:rsidRPr="006D5ED4">
              <w:rPr>
                <w:rFonts w:ascii="Times New Roman" w:eastAsia="Times New Roman" w:hAnsi="Times New Roman" w:cs="Times New Roman"/>
                <w:color w:val="FF0000"/>
                <w:sz w:val="24"/>
                <w:szCs w:val="24"/>
                <w:lang w:eastAsia="ru-RU"/>
              </w:rPr>
              <w:t>2000</w:t>
            </w:r>
          </w:p>
          <w:p w:rsidR="006D5ED4" w:rsidRPr="006D5ED4" w:rsidRDefault="006D5ED4" w:rsidP="006D5ED4">
            <w:pPr>
              <w:spacing w:after="0"/>
              <w:jc w:val="center"/>
              <w:rPr>
                <w:rFonts w:ascii="Times New Roman" w:eastAsia="Times New Roman" w:hAnsi="Times New Roman" w:cs="Times New Roman"/>
                <w:color w:val="FF0000"/>
                <w:sz w:val="24"/>
                <w:szCs w:val="24"/>
                <w:lang w:eastAsia="ru-RU"/>
              </w:rPr>
            </w:pPr>
            <w:proofErr w:type="spellStart"/>
            <w:r w:rsidRPr="006D5ED4">
              <w:rPr>
                <w:rFonts w:ascii="Times New Roman" w:eastAsia="Times New Roman" w:hAnsi="Times New Roman" w:cs="Times New Roman"/>
                <w:color w:val="FF0000"/>
                <w:sz w:val="24"/>
                <w:szCs w:val="24"/>
                <w:lang w:eastAsia="ru-RU"/>
              </w:rPr>
              <w:t>руб</w:t>
            </w:r>
            <w:proofErr w:type="spellEnd"/>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w:t>
            </w:r>
          </w:p>
        </w:tc>
        <w:tc>
          <w:tcPr>
            <w:tcW w:w="1701"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823"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r>
      <w:tr w:rsidR="006D5ED4" w:rsidRPr="006D5ED4" w:rsidTr="009A60DF">
        <w:trPr>
          <w:trHeight w:val="195"/>
        </w:trPr>
        <w:tc>
          <w:tcPr>
            <w:tcW w:w="14868" w:type="dxa"/>
            <w:gridSpan w:val="14"/>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b/>
                <w:color w:val="000000"/>
                <w:sz w:val="24"/>
                <w:szCs w:val="24"/>
                <w:lang w:eastAsia="ru-RU"/>
              </w:rPr>
              <w:t>I</w:t>
            </w:r>
            <w:r w:rsidRPr="006D5ED4">
              <w:rPr>
                <w:rFonts w:ascii="Times New Roman" w:eastAsia="Times New Roman" w:hAnsi="Times New Roman" w:cs="Times New Roman"/>
                <w:b/>
                <w:color w:val="000000"/>
                <w:sz w:val="24"/>
                <w:szCs w:val="24"/>
                <w:lang w:val="en-US" w:eastAsia="ru-RU"/>
              </w:rPr>
              <w:t>V</w:t>
            </w:r>
            <w:r w:rsidRPr="006D5ED4">
              <w:rPr>
                <w:rFonts w:ascii="Times New Roman" w:eastAsia="Times New Roman" w:hAnsi="Times New Roman" w:cs="Times New Roman"/>
                <w:b/>
                <w:color w:val="000000"/>
                <w:sz w:val="24"/>
                <w:szCs w:val="24"/>
                <w:lang w:eastAsia="ru-RU"/>
              </w:rPr>
              <w:t>. Мероприятия по обеспечению средствами индивидуальной защиты</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77"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Выдача </w:t>
            </w:r>
            <w:r w:rsidRPr="006D5ED4">
              <w:rPr>
                <w:rFonts w:ascii="Times New Roman" w:eastAsia="Times New Roman" w:hAnsi="Times New Roman" w:cs="Times New Roman"/>
                <w:sz w:val="24"/>
                <w:szCs w:val="24"/>
                <w:lang w:eastAsia="ru-RU"/>
              </w:rPr>
              <w:t>средствами индивидуальной защиты и смывающими средствами</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чел.</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13</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По мере поступления денежных средств</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 по мере необходимости</w:t>
            </w:r>
          </w:p>
        </w:tc>
        <w:tc>
          <w:tcPr>
            <w:tcW w:w="162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АХР</w:t>
            </w: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13</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8</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3.</w:t>
            </w:r>
          </w:p>
        </w:tc>
        <w:tc>
          <w:tcPr>
            <w:tcW w:w="4677"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Обеспечение индивидуальными сред</w:t>
            </w:r>
            <w:r w:rsidRPr="006D5ED4">
              <w:rPr>
                <w:rFonts w:ascii="Times New Roman" w:eastAsia="Times New Roman" w:hAnsi="Times New Roman" w:cs="Times New Roman"/>
                <w:color w:val="000000"/>
                <w:sz w:val="24"/>
                <w:szCs w:val="24"/>
                <w:lang w:eastAsia="ru-RU"/>
              </w:rPr>
              <w:softHyphen/>
            </w:r>
            <w:r w:rsidRPr="006D5ED4">
              <w:rPr>
                <w:rFonts w:ascii="Times New Roman" w:eastAsia="Times New Roman" w:hAnsi="Times New Roman" w:cs="Times New Roman"/>
                <w:color w:val="000000"/>
                <w:sz w:val="24"/>
                <w:szCs w:val="24"/>
                <w:lang w:eastAsia="ru-RU"/>
              </w:rPr>
              <w:softHyphen/>
              <w:t>ствами защиты от поражения электрическим током (диэлек</w:t>
            </w:r>
            <w:r w:rsidRPr="006D5ED4">
              <w:rPr>
                <w:rFonts w:ascii="Times New Roman" w:eastAsia="Times New Roman" w:hAnsi="Times New Roman" w:cs="Times New Roman"/>
                <w:color w:val="000000"/>
                <w:sz w:val="24"/>
                <w:szCs w:val="24"/>
                <w:lang w:eastAsia="ru-RU"/>
              </w:rPr>
              <w:softHyphen/>
              <w:t>три</w:t>
            </w:r>
            <w:r w:rsidRPr="006D5ED4">
              <w:rPr>
                <w:rFonts w:ascii="Times New Roman" w:eastAsia="Times New Roman" w:hAnsi="Times New Roman" w:cs="Times New Roman"/>
                <w:color w:val="000000"/>
                <w:sz w:val="24"/>
                <w:szCs w:val="24"/>
                <w:lang w:eastAsia="ru-RU"/>
              </w:rPr>
              <w:softHyphen/>
              <w:t>ческие перчатки, инструменты с изолирующими ручками и др.)</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gramStart"/>
            <w:r w:rsidRPr="006D5ED4">
              <w:rPr>
                <w:rFonts w:ascii="Times New Roman" w:eastAsia="Times New Roman" w:hAnsi="Times New Roman" w:cs="Times New Roman"/>
                <w:color w:val="000000"/>
                <w:sz w:val="24"/>
                <w:szCs w:val="24"/>
                <w:lang w:eastAsia="ru-RU"/>
              </w:rPr>
              <w:t>к-т</w:t>
            </w:r>
            <w:proofErr w:type="gramEnd"/>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3500</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Руб.</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В течение года по мере необходимости</w:t>
            </w:r>
          </w:p>
        </w:tc>
        <w:tc>
          <w:tcPr>
            <w:tcW w:w="1620"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Заведующий</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roofErr w:type="spellStart"/>
            <w:r w:rsidRPr="006D5ED4">
              <w:rPr>
                <w:rFonts w:ascii="Times New Roman" w:eastAsia="Times New Roman" w:hAnsi="Times New Roman" w:cs="Times New Roman"/>
                <w:color w:val="000000"/>
                <w:sz w:val="24"/>
                <w:szCs w:val="24"/>
                <w:lang w:eastAsia="ru-RU"/>
              </w:rPr>
              <w:t>Зам</w:t>
            </w:r>
            <w:proofErr w:type="gramStart"/>
            <w:r w:rsidRPr="006D5ED4">
              <w:rPr>
                <w:rFonts w:ascii="Times New Roman" w:eastAsia="Times New Roman" w:hAnsi="Times New Roman" w:cs="Times New Roman"/>
                <w:color w:val="000000"/>
                <w:sz w:val="24"/>
                <w:szCs w:val="24"/>
                <w:lang w:eastAsia="ru-RU"/>
              </w:rPr>
              <w:t>.з</w:t>
            </w:r>
            <w:proofErr w:type="gramEnd"/>
            <w:r w:rsidRPr="006D5ED4">
              <w:rPr>
                <w:rFonts w:ascii="Times New Roman" w:eastAsia="Times New Roman" w:hAnsi="Times New Roman" w:cs="Times New Roman"/>
                <w:color w:val="000000"/>
                <w:sz w:val="24"/>
                <w:szCs w:val="24"/>
                <w:lang w:eastAsia="ru-RU"/>
              </w:rPr>
              <w:t>ав</w:t>
            </w:r>
            <w:proofErr w:type="spellEnd"/>
            <w:r w:rsidRPr="006D5ED4">
              <w:rPr>
                <w:rFonts w:ascii="Times New Roman" w:eastAsia="Times New Roman" w:hAnsi="Times New Roman" w:cs="Times New Roman"/>
                <w:color w:val="000000"/>
                <w:sz w:val="24"/>
                <w:szCs w:val="24"/>
                <w:lang w:eastAsia="ru-RU"/>
              </w:rPr>
              <w:t>. по УВР</w:t>
            </w: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14868" w:type="dxa"/>
            <w:gridSpan w:val="14"/>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b/>
                <w:color w:val="000000"/>
                <w:sz w:val="24"/>
                <w:szCs w:val="24"/>
                <w:lang w:val="en-US" w:eastAsia="ru-RU"/>
              </w:rPr>
              <w:t>V</w:t>
            </w:r>
            <w:r w:rsidRPr="006D5ED4">
              <w:rPr>
                <w:rFonts w:ascii="Times New Roman" w:eastAsia="Times New Roman" w:hAnsi="Times New Roman" w:cs="Times New Roman"/>
                <w:b/>
                <w:color w:val="000000"/>
                <w:sz w:val="24"/>
                <w:szCs w:val="24"/>
                <w:lang w:eastAsia="ru-RU"/>
              </w:rPr>
              <w:t>. Мероприятия по пожарной безопасности</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1.</w:t>
            </w:r>
          </w:p>
        </w:tc>
        <w:tc>
          <w:tcPr>
            <w:tcW w:w="4677" w:type="dxa"/>
            <w:gridSpan w:val="2"/>
          </w:tcPr>
          <w:p w:rsidR="006D5ED4" w:rsidRPr="006D5ED4" w:rsidRDefault="006D5ED4" w:rsidP="006D5ED4">
            <w:pPr>
              <w:spacing w:after="0"/>
              <w:ind w:right="-108"/>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Заключение договоров на техническое обслуживание </w:t>
            </w:r>
            <w:proofErr w:type="spellStart"/>
            <w:r w:rsidRPr="006D5ED4">
              <w:rPr>
                <w:rFonts w:ascii="Times New Roman" w:eastAsia="Times New Roman" w:hAnsi="Times New Roman" w:cs="Times New Roman"/>
                <w:color w:val="000000"/>
                <w:sz w:val="24"/>
                <w:szCs w:val="24"/>
                <w:lang w:eastAsia="ru-RU"/>
              </w:rPr>
              <w:t>пож</w:t>
            </w:r>
            <w:proofErr w:type="spellEnd"/>
            <w:r w:rsidRPr="006D5ED4">
              <w:rPr>
                <w:rFonts w:ascii="Times New Roman" w:eastAsia="Times New Roman" w:hAnsi="Times New Roman" w:cs="Times New Roman"/>
                <w:color w:val="000000"/>
                <w:sz w:val="24"/>
                <w:szCs w:val="24"/>
                <w:lang w:eastAsia="ru-RU"/>
              </w:rPr>
              <w:t>. сигнализации, систем оповещения, вентиляции</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52000руб.</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Январь</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2025</w:t>
            </w:r>
          </w:p>
        </w:tc>
        <w:tc>
          <w:tcPr>
            <w:tcW w:w="1620"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Заведующий</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 xml:space="preserve"> </w:t>
            </w: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r w:rsidR="006D5ED4" w:rsidRPr="006D5ED4" w:rsidTr="009A60DF">
        <w:trPr>
          <w:trHeight w:val="195"/>
        </w:trPr>
        <w:tc>
          <w:tcPr>
            <w:tcW w:w="827"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w:t>
            </w:r>
          </w:p>
        </w:tc>
        <w:tc>
          <w:tcPr>
            <w:tcW w:w="4677" w:type="dxa"/>
            <w:gridSpan w:val="2"/>
          </w:tcPr>
          <w:p w:rsidR="006D5ED4" w:rsidRPr="006D5ED4" w:rsidRDefault="006D5ED4" w:rsidP="006D5ED4">
            <w:pPr>
              <w:spacing w:after="0"/>
              <w:ind w:right="-108"/>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Испытание внутренних гидрантов</w:t>
            </w:r>
          </w:p>
        </w:tc>
        <w:tc>
          <w:tcPr>
            <w:tcW w:w="696"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шт.</w:t>
            </w:r>
          </w:p>
        </w:tc>
        <w:tc>
          <w:tcPr>
            <w:tcW w:w="992"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8</w:t>
            </w:r>
          </w:p>
        </w:tc>
        <w:tc>
          <w:tcPr>
            <w:tcW w:w="1012"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8 000</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руб.</w:t>
            </w:r>
          </w:p>
        </w:tc>
        <w:tc>
          <w:tcPr>
            <w:tcW w:w="126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2 раза в год</w:t>
            </w:r>
          </w:p>
        </w:tc>
        <w:tc>
          <w:tcPr>
            <w:tcW w:w="1620" w:type="dxa"/>
          </w:tcPr>
          <w:p w:rsidR="006D5ED4" w:rsidRPr="006D5ED4" w:rsidRDefault="006D5ED4" w:rsidP="006D5ED4">
            <w:pPr>
              <w:spacing w:after="0"/>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Заведующий</w:t>
            </w:r>
          </w:p>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p>
        </w:tc>
        <w:tc>
          <w:tcPr>
            <w:tcW w:w="904" w:type="dxa"/>
            <w:gridSpan w:val="2"/>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900" w:type="dxa"/>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81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c>
          <w:tcPr>
            <w:tcW w:w="1170" w:type="dxa"/>
            <w:shd w:val="clear" w:color="auto" w:fill="auto"/>
          </w:tcPr>
          <w:p w:rsidR="006D5ED4" w:rsidRPr="006D5ED4" w:rsidRDefault="006D5ED4" w:rsidP="006D5ED4">
            <w:pPr>
              <w:spacing w:after="0"/>
              <w:jc w:val="center"/>
              <w:rPr>
                <w:rFonts w:ascii="Times New Roman" w:eastAsia="Times New Roman" w:hAnsi="Times New Roman" w:cs="Times New Roman"/>
                <w:color w:val="000000"/>
                <w:sz w:val="24"/>
                <w:szCs w:val="24"/>
                <w:lang w:eastAsia="ru-RU"/>
              </w:rPr>
            </w:pPr>
            <w:r w:rsidRPr="006D5ED4">
              <w:rPr>
                <w:rFonts w:ascii="Times New Roman" w:eastAsia="Times New Roman" w:hAnsi="Times New Roman" w:cs="Times New Roman"/>
                <w:color w:val="000000"/>
                <w:sz w:val="24"/>
                <w:szCs w:val="24"/>
                <w:lang w:eastAsia="ru-RU"/>
              </w:rPr>
              <w:t>-</w:t>
            </w:r>
          </w:p>
        </w:tc>
      </w:tr>
    </w:tbl>
    <w:p w:rsidR="006D5ED4" w:rsidRPr="006D5ED4" w:rsidRDefault="006D5ED4" w:rsidP="006D5ED4">
      <w:pPr>
        <w:spacing w:after="0"/>
        <w:rPr>
          <w:rFonts w:ascii="Times New Roman" w:eastAsia="Times New Roman" w:hAnsi="Times New Roman" w:cs="Times New Roman"/>
          <w:color w:val="000000"/>
          <w:sz w:val="28"/>
          <w:szCs w:val="28"/>
          <w:lang w:eastAsia="ru-RU"/>
        </w:rPr>
        <w:sectPr w:rsidR="006D5ED4" w:rsidRPr="006D5ED4" w:rsidSect="00F146F6">
          <w:pgSz w:w="16838" w:h="11906" w:orient="landscape"/>
          <w:pgMar w:top="1701" w:right="851" w:bottom="567" w:left="851" w:header="709" w:footer="709" w:gutter="0"/>
          <w:pgNumType w:start="75"/>
          <w:cols w:space="708"/>
          <w:titlePg/>
          <w:docGrid w:linePitch="360"/>
        </w:sectPr>
      </w:pPr>
    </w:p>
    <w:p w:rsidR="006D5ED4" w:rsidRPr="00FA20B6" w:rsidRDefault="006D5ED4" w:rsidP="00251F05">
      <w:pPr>
        <w:tabs>
          <w:tab w:val="left" w:pos="1710"/>
        </w:tabs>
        <w:spacing w:line="240" w:lineRule="auto"/>
        <w:rPr>
          <w:rFonts w:ascii="PT Astra Serif" w:hAnsi="PT Astra Serif"/>
          <w:sz w:val="24"/>
          <w:szCs w:val="24"/>
          <w:lang w:eastAsia="ru-RU"/>
        </w:rPr>
      </w:pPr>
    </w:p>
    <w:sectPr w:rsidR="006D5ED4" w:rsidRPr="00FA20B6" w:rsidSect="00F146F6">
      <w:pgSz w:w="16838" w:h="11906" w:orient="landscape"/>
      <w:pgMar w:top="1134" w:right="113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0A" w:rsidRDefault="007C200A" w:rsidP="005C1A64">
      <w:pPr>
        <w:spacing w:after="0" w:line="240" w:lineRule="auto"/>
      </w:pPr>
      <w:r>
        <w:separator/>
      </w:r>
    </w:p>
  </w:endnote>
  <w:endnote w:type="continuationSeparator" w:id="0">
    <w:p w:rsidR="007C200A" w:rsidRDefault="007C200A" w:rsidP="005C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0A" w:rsidRDefault="007C200A" w:rsidP="005C1A64">
      <w:pPr>
        <w:spacing w:after="0" w:line="240" w:lineRule="auto"/>
      </w:pPr>
      <w:r>
        <w:separator/>
      </w:r>
    </w:p>
  </w:footnote>
  <w:footnote w:type="continuationSeparator" w:id="0">
    <w:p w:rsidR="007C200A" w:rsidRDefault="007C200A" w:rsidP="005C1A64">
      <w:pPr>
        <w:spacing w:after="0" w:line="240" w:lineRule="auto"/>
      </w:pPr>
      <w:r>
        <w:continuationSeparator/>
      </w:r>
    </w:p>
  </w:footnote>
  <w:footnote w:id="1">
    <w:p w:rsidR="004376FB" w:rsidRDefault="004376FB" w:rsidP="00BD23F4">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AF3"/>
    <w:multiLevelType w:val="hybridMultilevel"/>
    <w:tmpl w:val="834A20FA"/>
    <w:lvl w:ilvl="0" w:tplc="782C9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00F48"/>
    <w:multiLevelType w:val="hybridMultilevel"/>
    <w:tmpl w:val="EB8019F2"/>
    <w:lvl w:ilvl="0" w:tplc="782C9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3A275E"/>
    <w:multiLevelType w:val="hybridMultilevel"/>
    <w:tmpl w:val="0214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F63A7"/>
    <w:multiLevelType w:val="multilevel"/>
    <w:tmpl w:val="9C54BA72"/>
    <w:lvl w:ilvl="0">
      <w:start w:val="4"/>
      <w:numFmt w:val="decimal"/>
      <w:lvlText w:val="%1."/>
      <w:lvlJc w:val="left"/>
      <w:pPr>
        <w:ind w:left="360" w:hanging="360"/>
      </w:pPr>
      <w:rPr>
        <w:rFonts w:hint="default"/>
      </w:rPr>
    </w:lvl>
    <w:lvl w:ilvl="1">
      <w:start w:val="8"/>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
    <w:nsid w:val="25A3078B"/>
    <w:multiLevelType w:val="hybridMultilevel"/>
    <w:tmpl w:val="210648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A3277D"/>
    <w:multiLevelType w:val="hybridMultilevel"/>
    <w:tmpl w:val="2C32F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5174A80"/>
    <w:multiLevelType w:val="hybridMultilevel"/>
    <w:tmpl w:val="C4C07B80"/>
    <w:lvl w:ilvl="0" w:tplc="04190009">
      <w:start w:val="1"/>
      <w:numFmt w:val="bullet"/>
      <w:lvlText w:val=""/>
      <w:lvlJc w:val="left"/>
      <w:pPr>
        <w:ind w:left="1423" w:hanging="360"/>
      </w:pPr>
      <w:rPr>
        <w:rFonts w:ascii="Wingdings" w:hAnsi="Wingdings"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52B07966"/>
    <w:multiLevelType w:val="hybridMultilevel"/>
    <w:tmpl w:val="0C0EC13E"/>
    <w:lvl w:ilvl="0" w:tplc="782C9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DD1857"/>
    <w:multiLevelType w:val="hybridMultilevel"/>
    <w:tmpl w:val="D0D66054"/>
    <w:lvl w:ilvl="0" w:tplc="782C9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3704C9"/>
    <w:multiLevelType w:val="hybridMultilevel"/>
    <w:tmpl w:val="80BE9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AD435B"/>
    <w:multiLevelType w:val="hybridMultilevel"/>
    <w:tmpl w:val="28C6C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6"/>
  </w:num>
  <w:num w:numId="5">
    <w:abstractNumId w:val="7"/>
  </w:num>
  <w:num w:numId="6">
    <w:abstractNumId w:val="3"/>
  </w:num>
  <w:num w:numId="7">
    <w:abstractNumId w:val="9"/>
  </w:num>
  <w:num w:numId="8">
    <w:abstractNumId w:val="8"/>
  </w:num>
  <w:num w:numId="9">
    <w:abstractNumId w:val="0"/>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64"/>
    <w:rsid w:val="000007F0"/>
    <w:rsid w:val="00001F8D"/>
    <w:rsid w:val="0000394A"/>
    <w:rsid w:val="00004D8D"/>
    <w:rsid w:val="00007488"/>
    <w:rsid w:val="000103F5"/>
    <w:rsid w:val="00013425"/>
    <w:rsid w:val="0001641C"/>
    <w:rsid w:val="000172D5"/>
    <w:rsid w:val="00021E56"/>
    <w:rsid w:val="00025E93"/>
    <w:rsid w:val="00030921"/>
    <w:rsid w:val="000314FB"/>
    <w:rsid w:val="000323C1"/>
    <w:rsid w:val="000326AC"/>
    <w:rsid w:val="00037AD1"/>
    <w:rsid w:val="00037EA9"/>
    <w:rsid w:val="0004022C"/>
    <w:rsid w:val="000408E1"/>
    <w:rsid w:val="00041358"/>
    <w:rsid w:val="00042728"/>
    <w:rsid w:val="0004306A"/>
    <w:rsid w:val="000436E2"/>
    <w:rsid w:val="00045895"/>
    <w:rsid w:val="000459E4"/>
    <w:rsid w:val="00046027"/>
    <w:rsid w:val="000464C9"/>
    <w:rsid w:val="00050342"/>
    <w:rsid w:val="00050F83"/>
    <w:rsid w:val="00051D66"/>
    <w:rsid w:val="00053011"/>
    <w:rsid w:val="000544E8"/>
    <w:rsid w:val="00054678"/>
    <w:rsid w:val="000547F0"/>
    <w:rsid w:val="00056DFF"/>
    <w:rsid w:val="00061641"/>
    <w:rsid w:val="00061F7E"/>
    <w:rsid w:val="00070952"/>
    <w:rsid w:val="000710DC"/>
    <w:rsid w:val="0007221B"/>
    <w:rsid w:val="00073C89"/>
    <w:rsid w:val="00077899"/>
    <w:rsid w:val="000827AD"/>
    <w:rsid w:val="00082BBB"/>
    <w:rsid w:val="0008632A"/>
    <w:rsid w:val="000869C9"/>
    <w:rsid w:val="00086C76"/>
    <w:rsid w:val="000948F4"/>
    <w:rsid w:val="00095BD0"/>
    <w:rsid w:val="00097DEB"/>
    <w:rsid w:val="00097FE4"/>
    <w:rsid w:val="000A0D73"/>
    <w:rsid w:val="000A1088"/>
    <w:rsid w:val="000A2443"/>
    <w:rsid w:val="000A42D1"/>
    <w:rsid w:val="000A58B6"/>
    <w:rsid w:val="000A6F18"/>
    <w:rsid w:val="000B0ABC"/>
    <w:rsid w:val="000B108D"/>
    <w:rsid w:val="000B12FC"/>
    <w:rsid w:val="000B28C9"/>
    <w:rsid w:val="000B2EF6"/>
    <w:rsid w:val="000B4ED1"/>
    <w:rsid w:val="000B6E76"/>
    <w:rsid w:val="000B7317"/>
    <w:rsid w:val="000B7C6F"/>
    <w:rsid w:val="000C02E2"/>
    <w:rsid w:val="000C0FDB"/>
    <w:rsid w:val="000C1610"/>
    <w:rsid w:val="000C2EE4"/>
    <w:rsid w:val="000C32EE"/>
    <w:rsid w:val="000C5B65"/>
    <w:rsid w:val="000C6993"/>
    <w:rsid w:val="000D028F"/>
    <w:rsid w:val="000D0368"/>
    <w:rsid w:val="000D07CA"/>
    <w:rsid w:val="000D0EE2"/>
    <w:rsid w:val="000D3651"/>
    <w:rsid w:val="000D46A1"/>
    <w:rsid w:val="000D67D8"/>
    <w:rsid w:val="000D71A3"/>
    <w:rsid w:val="000D7421"/>
    <w:rsid w:val="000E0589"/>
    <w:rsid w:val="000E1D29"/>
    <w:rsid w:val="000E2A74"/>
    <w:rsid w:val="000E5AB2"/>
    <w:rsid w:val="000E5DF0"/>
    <w:rsid w:val="000E6204"/>
    <w:rsid w:val="000F0E02"/>
    <w:rsid w:val="000F27BA"/>
    <w:rsid w:val="000F2C9F"/>
    <w:rsid w:val="000F4BEB"/>
    <w:rsid w:val="000F7AE2"/>
    <w:rsid w:val="0010080B"/>
    <w:rsid w:val="00102B8A"/>
    <w:rsid w:val="0010362D"/>
    <w:rsid w:val="0010462B"/>
    <w:rsid w:val="0010520D"/>
    <w:rsid w:val="00106383"/>
    <w:rsid w:val="001071FE"/>
    <w:rsid w:val="00107A23"/>
    <w:rsid w:val="0011186A"/>
    <w:rsid w:val="00111C3F"/>
    <w:rsid w:val="00112905"/>
    <w:rsid w:val="00113F49"/>
    <w:rsid w:val="00114C05"/>
    <w:rsid w:val="00121FD2"/>
    <w:rsid w:val="00125B6A"/>
    <w:rsid w:val="00125B8C"/>
    <w:rsid w:val="001266F2"/>
    <w:rsid w:val="00126BD9"/>
    <w:rsid w:val="001306D5"/>
    <w:rsid w:val="00132CCB"/>
    <w:rsid w:val="00133B41"/>
    <w:rsid w:val="00134F72"/>
    <w:rsid w:val="00136EE9"/>
    <w:rsid w:val="00140FB6"/>
    <w:rsid w:val="0014371F"/>
    <w:rsid w:val="0014661C"/>
    <w:rsid w:val="00146684"/>
    <w:rsid w:val="00153637"/>
    <w:rsid w:val="0015437C"/>
    <w:rsid w:val="0015557B"/>
    <w:rsid w:val="001567E4"/>
    <w:rsid w:val="001607DE"/>
    <w:rsid w:val="00165B46"/>
    <w:rsid w:val="00166ABD"/>
    <w:rsid w:val="001733A5"/>
    <w:rsid w:val="00176463"/>
    <w:rsid w:val="001800FE"/>
    <w:rsid w:val="0018127C"/>
    <w:rsid w:val="0018139C"/>
    <w:rsid w:val="001845B5"/>
    <w:rsid w:val="00185C7D"/>
    <w:rsid w:val="00191A64"/>
    <w:rsid w:val="00192946"/>
    <w:rsid w:val="00192B29"/>
    <w:rsid w:val="00193972"/>
    <w:rsid w:val="00193DB7"/>
    <w:rsid w:val="0019436E"/>
    <w:rsid w:val="001949F4"/>
    <w:rsid w:val="001A021E"/>
    <w:rsid w:val="001A3E51"/>
    <w:rsid w:val="001A5CCA"/>
    <w:rsid w:val="001A74EB"/>
    <w:rsid w:val="001B06B7"/>
    <w:rsid w:val="001B0729"/>
    <w:rsid w:val="001B0C83"/>
    <w:rsid w:val="001B19DE"/>
    <w:rsid w:val="001B1AE6"/>
    <w:rsid w:val="001B281A"/>
    <w:rsid w:val="001B477D"/>
    <w:rsid w:val="001B7A5D"/>
    <w:rsid w:val="001C1A70"/>
    <w:rsid w:val="001C1BE0"/>
    <w:rsid w:val="001C6242"/>
    <w:rsid w:val="001D04A8"/>
    <w:rsid w:val="001D2A85"/>
    <w:rsid w:val="001D36DF"/>
    <w:rsid w:val="001D3EC0"/>
    <w:rsid w:val="001D45DB"/>
    <w:rsid w:val="001E12AC"/>
    <w:rsid w:val="001E360B"/>
    <w:rsid w:val="001E3DED"/>
    <w:rsid w:val="001E4E89"/>
    <w:rsid w:val="001E622F"/>
    <w:rsid w:val="001E7AE0"/>
    <w:rsid w:val="001F0238"/>
    <w:rsid w:val="001F1CD5"/>
    <w:rsid w:val="001F2D8F"/>
    <w:rsid w:val="001F486B"/>
    <w:rsid w:val="001F5321"/>
    <w:rsid w:val="001F5AD6"/>
    <w:rsid w:val="001F7DFA"/>
    <w:rsid w:val="002013C5"/>
    <w:rsid w:val="0020522F"/>
    <w:rsid w:val="00210FD4"/>
    <w:rsid w:val="00212050"/>
    <w:rsid w:val="00214C2A"/>
    <w:rsid w:val="00216BBC"/>
    <w:rsid w:val="002201D6"/>
    <w:rsid w:val="00222E02"/>
    <w:rsid w:val="00223356"/>
    <w:rsid w:val="0022351E"/>
    <w:rsid w:val="00224036"/>
    <w:rsid w:val="002247CC"/>
    <w:rsid w:val="00224DFC"/>
    <w:rsid w:val="0023259E"/>
    <w:rsid w:val="00233910"/>
    <w:rsid w:val="002349CD"/>
    <w:rsid w:val="00236E25"/>
    <w:rsid w:val="00237F23"/>
    <w:rsid w:val="00244696"/>
    <w:rsid w:val="00244EF0"/>
    <w:rsid w:val="00246B75"/>
    <w:rsid w:val="00251F05"/>
    <w:rsid w:val="002522B6"/>
    <w:rsid w:val="00252A30"/>
    <w:rsid w:val="00255496"/>
    <w:rsid w:val="00255551"/>
    <w:rsid w:val="002561BC"/>
    <w:rsid w:val="00256CA5"/>
    <w:rsid w:val="00263CD3"/>
    <w:rsid w:val="00264BDD"/>
    <w:rsid w:val="00264E83"/>
    <w:rsid w:val="00266E89"/>
    <w:rsid w:val="002670BB"/>
    <w:rsid w:val="00271AEF"/>
    <w:rsid w:val="00272F26"/>
    <w:rsid w:val="0027366B"/>
    <w:rsid w:val="00274AD0"/>
    <w:rsid w:val="00274F89"/>
    <w:rsid w:val="00276E48"/>
    <w:rsid w:val="00281B88"/>
    <w:rsid w:val="00282D79"/>
    <w:rsid w:val="0028385E"/>
    <w:rsid w:val="002872FA"/>
    <w:rsid w:val="00291E2D"/>
    <w:rsid w:val="00295276"/>
    <w:rsid w:val="002954DE"/>
    <w:rsid w:val="002A0001"/>
    <w:rsid w:val="002A0A4F"/>
    <w:rsid w:val="002A12DD"/>
    <w:rsid w:val="002A1743"/>
    <w:rsid w:val="002A388F"/>
    <w:rsid w:val="002A6DCC"/>
    <w:rsid w:val="002B0339"/>
    <w:rsid w:val="002B0F06"/>
    <w:rsid w:val="002B149A"/>
    <w:rsid w:val="002B1D62"/>
    <w:rsid w:val="002B2F77"/>
    <w:rsid w:val="002B462B"/>
    <w:rsid w:val="002B77C7"/>
    <w:rsid w:val="002C05C8"/>
    <w:rsid w:val="002C27E9"/>
    <w:rsid w:val="002C377B"/>
    <w:rsid w:val="002C4DDF"/>
    <w:rsid w:val="002C74D1"/>
    <w:rsid w:val="002C7B8A"/>
    <w:rsid w:val="002D0B82"/>
    <w:rsid w:val="002D3007"/>
    <w:rsid w:val="002D4211"/>
    <w:rsid w:val="002D56CE"/>
    <w:rsid w:val="002D7850"/>
    <w:rsid w:val="002E0FD6"/>
    <w:rsid w:val="002E1C64"/>
    <w:rsid w:val="002E20D3"/>
    <w:rsid w:val="002E39F4"/>
    <w:rsid w:val="002E49F8"/>
    <w:rsid w:val="002E5F18"/>
    <w:rsid w:val="002F00F4"/>
    <w:rsid w:val="002F0804"/>
    <w:rsid w:val="002F1753"/>
    <w:rsid w:val="002F1DA5"/>
    <w:rsid w:val="002F2710"/>
    <w:rsid w:val="002F3C2A"/>
    <w:rsid w:val="002F52CB"/>
    <w:rsid w:val="002F5428"/>
    <w:rsid w:val="002F69D4"/>
    <w:rsid w:val="00300489"/>
    <w:rsid w:val="0030077B"/>
    <w:rsid w:val="00300868"/>
    <w:rsid w:val="00300AF2"/>
    <w:rsid w:val="00300E59"/>
    <w:rsid w:val="00304F2C"/>
    <w:rsid w:val="00306152"/>
    <w:rsid w:val="00307F0B"/>
    <w:rsid w:val="00307F3B"/>
    <w:rsid w:val="00310903"/>
    <w:rsid w:val="00310F14"/>
    <w:rsid w:val="003110AC"/>
    <w:rsid w:val="0031152C"/>
    <w:rsid w:val="00312A19"/>
    <w:rsid w:val="00312EFD"/>
    <w:rsid w:val="00312FF1"/>
    <w:rsid w:val="00313DC3"/>
    <w:rsid w:val="0031638B"/>
    <w:rsid w:val="003169A2"/>
    <w:rsid w:val="00316B83"/>
    <w:rsid w:val="003208CF"/>
    <w:rsid w:val="00321B2C"/>
    <w:rsid w:val="00323619"/>
    <w:rsid w:val="003249C9"/>
    <w:rsid w:val="00324B57"/>
    <w:rsid w:val="00327255"/>
    <w:rsid w:val="0032779B"/>
    <w:rsid w:val="003307BA"/>
    <w:rsid w:val="003308D4"/>
    <w:rsid w:val="00330DDE"/>
    <w:rsid w:val="0033234C"/>
    <w:rsid w:val="00333484"/>
    <w:rsid w:val="00333E98"/>
    <w:rsid w:val="00334D16"/>
    <w:rsid w:val="00340A92"/>
    <w:rsid w:val="00340BC1"/>
    <w:rsid w:val="00341762"/>
    <w:rsid w:val="00342A98"/>
    <w:rsid w:val="00343F26"/>
    <w:rsid w:val="00345D5F"/>
    <w:rsid w:val="00350567"/>
    <w:rsid w:val="003533FA"/>
    <w:rsid w:val="00353D74"/>
    <w:rsid w:val="00355699"/>
    <w:rsid w:val="00356BE7"/>
    <w:rsid w:val="0036046F"/>
    <w:rsid w:val="00365655"/>
    <w:rsid w:val="00366554"/>
    <w:rsid w:val="00366BEA"/>
    <w:rsid w:val="00366D7D"/>
    <w:rsid w:val="0037552D"/>
    <w:rsid w:val="00375BAC"/>
    <w:rsid w:val="003760E2"/>
    <w:rsid w:val="003779A1"/>
    <w:rsid w:val="00384662"/>
    <w:rsid w:val="0038634E"/>
    <w:rsid w:val="00386C38"/>
    <w:rsid w:val="0038765E"/>
    <w:rsid w:val="0039037D"/>
    <w:rsid w:val="0039323F"/>
    <w:rsid w:val="00397C38"/>
    <w:rsid w:val="003A09D4"/>
    <w:rsid w:val="003A1518"/>
    <w:rsid w:val="003A6D86"/>
    <w:rsid w:val="003A7D5D"/>
    <w:rsid w:val="003B286D"/>
    <w:rsid w:val="003B33CD"/>
    <w:rsid w:val="003C0153"/>
    <w:rsid w:val="003C0747"/>
    <w:rsid w:val="003C163D"/>
    <w:rsid w:val="003C217F"/>
    <w:rsid w:val="003C4EFE"/>
    <w:rsid w:val="003C5DE0"/>
    <w:rsid w:val="003C6067"/>
    <w:rsid w:val="003C6AAF"/>
    <w:rsid w:val="003C737F"/>
    <w:rsid w:val="003C7511"/>
    <w:rsid w:val="003D1001"/>
    <w:rsid w:val="003D14C4"/>
    <w:rsid w:val="003D172D"/>
    <w:rsid w:val="003D2544"/>
    <w:rsid w:val="003D3369"/>
    <w:rsid w:val="003D4A45"/>
    <w:rsid w:val="003D5CB4"/>
    <w:rsid w:val="003D707A"/>
    <w:rsid w:val="003D7777"/>
    <w:rsid w:val="003E0B41"/>
    <w:rsid w:val="003E0D09"/>
    <w:rsid w:val="003E345B"/>
    <w:rsid w:val="003E483F"/>
    <w:rsid w:val="003E5892"/>
    <w:rsid w:val="003F231F"/>
    <w:rsid w:val="003F4197"/>
    <w:rsid w:val="003F4277"/>
    <w:rsid w:val="003F4D03"/>
    <w:rsid w:val="004004C4"/>
    <w:rsid w:val="00400992"/>
    <w:rsid w:val="004010DF"/>
    <w:rsid w:val="00401886"/>
    <w:rsid w:val="00402D15"/>
    <w:rsid w:val="0040375D"/>
    <w:rsid w:val="00405A77"/>
    <w:rsid w:val="0040777D"/>
    <w:rsid w:val="0041076A"/>
    <w:rsid w:val="00410C38"/>
    <w:rsid w:val="004115C3"/>
    <w:rsid w:val="004151F8"/>
    <w:rsid w:val="0041747E"/>
    <w:rsid w:val="00417EE7"/>
    <w:rsid w:val="004200E9"/>
    <w:rsid w:val="0042207B"/>
    <w:rsid w:val="0042261A"/>
    <w:rsid w:val="0042290B"/>
    <w:rsid w:val="00423478"/>
    <w:rsid w:val="00423889"/>
    <w:rsid w:val="0042489F"/>
    <w:rsid w:val="00424A1B"/>
    <w:rsid w:val="00427259"/>
    <w:rsid w:val="00427D51"/>
    <w:rsid w:val="004309D1"/>
    <w:rsid w:val="00431D5D"/>
    <w:rsid w:val="00433460"/>
    <w:rsid w:val="0043463F"/>
    <w:rsid w:val="00434FE2"/>
    <w:rsid w:val="004376FB"/>
    <w:rsid w:val="00437EE4"/>
    <w:rsid w:val="00440251"/>
    <w:rsid w:val="0044059F"/>
    <w:rsid w:val="00440D71"/>
    <w:rsid w:val="004425A7"/>
    <w:rsid w:val="00445787"/>
    <w:rsid w:val="00446D02"/>
    <w:rsid w:val="00447047"/>
    <w:rsid w:val="00447C2A"/>
    <w:rsid w:val="00447D1C"/>
    <w:rsid w:val="00450279"/>
    <w:rsid w:val="00452D0F"/>
    <w:rsid w:val="00454B4A"/>
    <w:rsid w:val="00454E5C"/>
    <w:rsid w:val="00457A63"/>
    <w:rsid w:val="00464A05"/>
    <w:rsid w:val="004668FE"/>
    <w:rsid w:val="00470457"/>
    <w:rsid w:val="00470892"/>
    <w:rsid w:val="00470B32"/>
    <w:rsid w:val="0048279B"/>
    <w:rsid w:val="00483A7D"/>
    <w:rsid w:val="00485707"/>
    <w:rsid w:val="004860B1"/>
    <w:rsid w:val="00490348"/>
    <w:rsid w:val="00490784"/>
    <w:rsid w:val="0049172B"/>
    <w:rsid w:val="00492C01"/>
    <w:rsid w:val="00492FCA"/>
    <w:rsid w:val="00495F3C"/>
    <w:rsid w:val="00497F58"/>
    <w:rsid w:val="004A15EF"/>
    <w:rsid w:val="004A473B"/>
    <w:rsid w:val="004A5B99"/>
    <w:rsid w:val="004A77ED"/>
    <w:rsid w:val="004B12A9"/>
    <w:rsid w:val="004B257B"/>
    <w:rsid w:val="004B4AB5"/>
    <w:rsid w:val="004B4FA8"/>
    <w:rsid w:val="004B5AE0"/>
    <w:rsid w:val="004B5BC8"/>
    <w:rsid w:val="004B5EF7"/>
    <w:rsid w:val="004B637E"/>
    <w:rsid w:val="004B692F"/>
    <w:rsid w:val="004C2304"/>
    <w:rsid w:val="004C24BF"/>
    <w:rsid w:val="004C530B"/>
    <w:rsid w:val="004C58BD"/>
    <w:rsid w:val="004D0D2D"/>
    <w:rsid w:val="004D3503"/>
    <w:rsid w:val="004D3763"/>
    <w:rsid w:val="004D4326"/>
    <w:rsid w:val="004D4359"/>
    <w:rsid w:val="004D72EF"/>
    <w:rsid w:val="004E1DFB"/>
    <w:rsid w:val="004E28D3"/>
    <w:rsid w:val="004E4955"/>
    <w:rsid w:val="004E5A6C"/>
    <w:rsid w:val="004E6BD5"/>
    <w:rsid w:val="004F76E9"/>
    <w:rsid w:val="004F7EED"/>
    <w:rsid w:val="00500B8A"/>
    <w:rsid w:val="00502AB0"/>
    <w:rsid w:val="005043AB"/>
    <w:rsid w:val="005045EF"/>
    <w:rsid w:val="00504742"/>
    <w:rsid w:val="005065C9"/>
    <w:rsid w:val="00506B92"/>
    <w:rsid w:val="00510411"/>
    <w:rsid w:val="00510A60"/>
    <w:rsid w:val="00514032"/>
    <w:rsid w:val="00514321"/>
    <w:rsid w:val="00514E7E"/>
    <w:rsid w:val="00516EDF"/>
    <w:rsid w:val="00521B7F"/>
    <w:rsid w:val="00522BB6"/>
    <w:rsid w:val="005230F2"/>
    <w:rsid w:val="00523544"/>
    <w:rsid w:val="00525F46"/>
    <w:rsid w:val="0052637E"/>
    <w:rsid w:val="00526C57"/>
    <w:rsid w:val="0052740D"/>
    <w:rsid w:val="0053094B"/>
    <w:rsid w:val="00532739"/>
    <w:rsid w:val="00532951"/>
    <w:rsid w:val="00532A34"/>
    <w:rsid w:val="00535252"/>
    <w:rsid w:val="00535AE8"/>
    <w:rsid w:val="00545D08"/>
    <w:rsid w:val="00547973"/>
    <w:rsid w:val="00550418"/>
    <w:rsid w:val="0055178E"/>
    <w:rsid w:val="00551D06"/>
    <w:rsid w:val="00552263"/>
    <w:rsid w:val="00555DC8"/>
    <w:rsid w:val="00561A49"/>
    <w:rsid w:val="00561C51"/>
    <w:rsid w:val="005622DC"/>
    <w:rsid w:val="00563710"/>
    <w:rsid w:val="00566A55"/>
    <w:rsid w:val="00567E6D"/>
    <w:rsid w:val="00570651"/>
    <w:rsid w:val="00570EA9"/>
    <w:rsid w:val="00571B92"/>
    <w:rsid w:val="005739F4"/>
    <w:rsid w:val="00576471"/>
    <w:rsid w:val="005769F4"/>
    <w:rsid w:val="0058000F"/>
    <w:rsid w:val="005801AC"/>
    <w:rsid w:val="00582DEC"/>
    <w:rsid w:val="005860E0"/>
    <w:rsid w:val="005900E3"/>
    <w:rsid w:val="00590F87"/>
    <w:rsid w:val="00591E28"/>
    <w:rsid w:val="00592CA8"/>
    <w:rsid w:val="005973F4"/>
    <w:rsid w:val="0059791A"/>
    <w:rsid w:val="005979AC"/>
    <w:rsid w:val="005A0425"/>
    <w:rsid w:val="005A132C"/>
    <w:rsid w:val="005A30F9"/>
    <w:rsid w:val="005A3CB2"/>
    <w:rsid w:val="005A68D4"/>
    <w:rsid w:val="005B123A"/>
    <w:rsid w:val="005B79A7"/>
    <w:rsid w:val="005B7AD2"/>
    <w:rsid w:val="005C0364"/>
    <w:rsid w:val="005C1A64"/>
    <w:rsid w:val="005C7B7B"/>
    <w:rsid w:val="005D4840"/>
    <w:rsid w:val="005E2185"/>
    <w:rsid w:val="005E296F"/>
    <w:rsid w:val="005F23ED"/>
    <w:rsid w:val="005F41C8"/>
    <w:rsid w:val="006016D2"/>
    <w:rsid w:val="00601D99"/>
    <w:rsid w:val="00602385"/>
    <w:rsid w:val="0060478F"/>
    <w:rsid w:val="00605DEE"/>
    <w:rsid w:val="006068B2"/>
    <w:rsid w:val="00610156"/>
    <w:rsid w:val="00610AF2"/>
    <w:rsid w:val="00612524"/>
    <w:rsid w:val="00614D55"/>
    <w:rsid w:val="0061504E"/>
    <w:rsid w:val="006155D6"/>
    <w:rsid w:val="006161AE"/>
    <w:rsid w:val="00617C6B"/>
    <w:rsid w:val="00621121"/>
    <w:rsid w:val="00622CB0"/>
    <w:rsid w:val="00624436"/>
    <w:rsid w:val="006275FE"/>
    <w:rsid w:val="006307D9"/>
    <w:rsid w:val="00632E30"/>
    <w:rsid w:val="00633386"/>
    <w:rsid w:val="006353A9"/>
    <w:rsid w:val="00636575"/>
    <w:rsid w:val="00642E73"/>
    <w:rsid w:val="00643AE8"/>
    <w:rsid w:val="00644B57"/>
    <w:rsid w:val="00646483"/>
    <w:rsid w:val="00647870"/>
    <w:rsid w:val="00647AE6"/>
    <w:rsid w:val="00650A17"/>
    <w:rsid w:val="006525BD"/>
    <w:rsid w:val="00654A67"/>
    <w:rsid w:val="00656589"/>
    <w:rsid w:val="00656A90"/>
    <w:rsid w:val="00657B7C"/>
    <w:rsid w:val="0066026A"/>
    <w:rsid w:val="00661D5F"/>
    <w:rsid w:val="00662543"/>
    <w:rsid w:val="00662B0C"/>
    <w:rsid w:val="0066376F"/>
    <w:rsid w:val="0066410D"/>
    <w:rsid w:val="00664BEF"/>
    <w:rsid w:val="006713F8"/>
    <w:rsid w:val="00671591"/>
    <w:rsid w:val="0067181F"/>
    <w:rsid w:val="00673327"/>
    <w:rsid w:val="00673BD9"/>
    <w:rsid w:val="00675630"/>
    <w:rsid w:val="006756F1"/>
    <w:rsid w:val="006838E5"/>
    <w:rsid w:val="00690D96"/>
    <w:rsid w:val="0069178D"/>
    <w:rsid w:val="0069288D"/>
    <w:rsid w:val="0069424F"/>
    <w:rsid w:val="006947AA"/>
    <w:rsid w:val="00696BD5"/>
    <w:rsid w:val="006974A9"/>
    <w:rsid w:val="006A19FC"/>
    <w:rsid w:val="006A1CA3"/>
    <w:rsid w:val="006A270A"/>
    <w:rsid w:val="006A3A71"/>
    <w:rsid w:val="006A698D"/>
    <w:rsid w:val="006A7CAC"/>
    <w:rsid w:val="006B08CD"/>
    <w:rsid w:val="006B2178"/>
    <w:rsid w:val="006B7517"/>
    <w:rsid w:val="006C1112"/>
    <w:rsid w:val="006C13A9"/>
    <w:rsid w:val="006C4A70"/>
    <w:rsid w:val="006C6E6E"/>
    <w:rsid w:val="006C7308"/>
    <w:rsid w:val="006C7F65"/>
    <w:rsid w:val="006D1630"/>
    <w:rsid w:val="006D1652"/>
    <w:rsid w:val="006D1A48"/>
    <w:rsid w:val="006D2B0F"/>
    <w:rsid w:val="006D2FB5"/>
    <w:rsid w:val="006D357F"/>
    <w:rsid w:val="006D4564"/>
    <w:rsid w:val="006D468E"/>
    <w:rsid w:val="006D46E6"/>
    <w:rsid w:val="006D4BF8"/>
    <w:rsid w:val="006D5BEA"/>
    <w:rsid w:val="006D5ED4"/>
    <w:rsid w:val="006D6183"/>
    <w:rsid w:val="006D62D4"/>
    <w:rsid w:val="006D666E"/>
    <w:rsid w:val="006D7E64"/>
    <w:rsid w:val="006E2856"/>
    <w:rsid w:val="006E4407"/>
    <w:rsid w:val="006E5E30"/>
    <w:rsid w:val="006E6A57"/>
    <w:rsid w:val="006E6B7D"/>
    <w:rsid w:val="006F0572"/>
    <w:rsid w:val="006F19E0"/>
    <w:rsid w:val="006F2537"/>
    <w:rsid w:val="006F2AF6"/>
    <w:rsid w:val="006F2C6C"/>
    <w:rsid w:val="006F2E4A"/>
    <w:rsid w:val="006F3075"/>
    <w:rsid w:val="006F3F21"/>
    <w:rsid w:val="006F50D8"/>
    <w:rsid w:val="006F53BD"/>
    <w:rsid w:val="006F738C"/>
    <w:rsid w:val="0070054D"/>
    <w:rsid w:val="00703DD1"/>
    <w:rsid w:val="00704BFB"/>
    <w:rsid w:val="007051AD"/>
    <w:rsid w:val="00705D63"/>
    <w:rsid w:val="0071070C"/>
    <w:rsid w:val="007107D8"/>
    <w:rsid w:val="007124BD"/>
    <w:rsid w:val="00713280"/>
    <w:rsid w:val="00714130"/>
    <w:rsid w:val="00715837"/>
    <w:rsid w:val="00716FED"/>
    <w:rsid w:val="00720717"/>
    <w:rsid w:val="00721DEE"/>
    <w:rsid w:val="00722B3C"/>
    <w:rsid w:val="00725DE0"/>
    <w:rsid w:val="007263EB"/>
    <w:rsid w:val="00726D56"/>
    <w:rsid w:val="00730011"/>
    <w:rsid w:val="00730EC3"/>
    <w:rsid w:val="007317AD"/>
    <w:rsid w:val="00732FDF"/>
    <w:rsid w:val="00735A0F"/>
    <w:rsid w:val="00737312"/>
    <w:rsid w:val="00737513"/>
    <w:rsid w:val="007440F0"/>
    <w:rsid w:val="00744DD7"/>
    <w:rsid w:val="00745C08"/>
    <w:rsid w:val="00745D2D"/>
    <w:rsid w:val="00745F11"/>
    <w:rsid w:val="00746EB4"/>
    <w:rsid w:val="0075001F"/>
    <w:rsid w:val="0075202D"/>
    <w:rsid w:val="00753558"/>
    <w:rsid w:val="007546CF"/>
    <w:rsid w:val="00756458"/>
    <w:rsid w:val="0075648C"/>
    <w:rsid w:val="00756969"/>
    <w:rsid w:val="00756991"/>
    <w:rsid w:val="00760102"/>
    <w:rsid w:val="00764B2F"/>
    <w:rsid w:val="00770E98"/>
    <w:rsid w:val="00771FCD"/>
    <w:rsid w:val="0077557B"/>
    <w:rsid w:val="00777E06"/>
    <w:rsid w:val="00780F9D"/>
    <w:rsid w:val="007836C7"/>
    <w:rsid w:val="00783C60"/>
    <w:rsid w:val="00786C4B"/>
    <w:rsid w:val="00786FD4"/>
    <w:rsid w:val="00787071"/>
    <w:rsid w:val="00790314"/>
    <w:rsid w:val="007922F2"/>
    <w:rsid w:val="00796F94"/>
    <w:rsid w:val="007A1CBB"/>
    <w:rsid w:val="007A41BC"/>
    <w:rsid w:val="007A4424"/>
    <w:rsid w:val="007A452A"/>
    <w:rsid w:val="007A5DEB"/>
    <w:rsid w:val="007A7270"/>
    <w:rsid w:val="007B659D"/>
    <w:rsid w:val="007C0124"/>
    <w:rsid w:val="007C1729"/>
    <w:rsid w:val="007C19B3"/>
    <w:rsid w:val="007C200A"/>
    <w:rsid w:val="007C3DF6"/>
    <w:rsid w:val="007C630F"/>
    <w:rsid w:val="007D0020"/>
    <w:rsid w:val="007D258B"/>
    <w:rsid w:val="007D2EFC"/>
    <w:rsid w:val="007D3ACC"/>
    <w:rsid w:val="007D4F31"/>
    <w:rsid w:val="007D5270"/>
    <w:rsid w:val="007D7166"/>
    <w:rsid w:val="007D7D5A"/>
    <w:rsid w:val="007E7D36"/>
    <w:rsid w:val="007F2BDC"/>
    <w:rsid w:val="007F48B8"/>
    <w:rsid w:val="007F7273"/>
    <w:rsid w:val="007F7F1E"/>
    <w:rsid w:val="007F7FAA"/>
    <w:rsid w:val="00801446"/>
    <w:rsid w:val="008033CC"/>
    <w:rsid w:val="00805678"/>
    <w:rsid w:val="00805915"/>
    <w:rsid w:val="00806428"/>
    <w:rsid w:val="0080669F"/>
    <w:rsid w:val="00806EE4"/>
    <w:rsid w:val="00807E07"/>
    <w:rsid w:val="00810106"/>
    <w:rsid w:val="00810C12"/>
    <w:rsid w:val="00811AE8"/>
    <w:rsid w:val="00812575"/>
    <w:rsid w:val="008130B0"/>
    <w:rsid w:val="00813208"/>
    <w:rsid w:val="00813A59"/>
    <w:rsid w:val="00813D18"/>
    <w:rsid w:val="0081550B"/>
    <w:rsid w:val="00815BD4"/>
    <w:rsid w:val="0081605C"/>
    <w:rsid w:val="00820DF5"/>
    <w:rsid w:val="00823B03"/>
    <w:rsid w:val="008262D1"/>
    <w:rsid w:val="0082653E"/>
    <w:rsid w:val="008308AF"/>
    <w:rsid w:val="00830A0F"/>
    <w:rsid w:val="00832F18"/>
    <w:rsid w:val="0083399D"/>
    <w:rsid w:val="008376EB"/>
    <w:rsid w:val="00837FB2"/>
    <w:rsid w:val="0084017B"/>
    <w:rsid w:val="00841129"/>
    <w:rsid w:val="00841FF0"/>
    <w:rsid w:val="0084638D"/>
    <w:rsid w:val="00846AC4"/>
    <w:rsid w:val="008479C5"/>
    <w:rsid w:val="0085090C"/>
    <w:rsid w:val="00852445"/>
    <w:rsid w:val="00853E36"/>
    <w:rsid w:val="00854AC4"/>
    <w:rsid w:val="00857B09"/>
    <w:rsid w:val="0086278F"/>
    <w:rsid w:val="008628AC"/>
    <w:rsid w:val="008647F4"/>
    <w:rsid w:val="00864A34"/>
    <w:rsid w:val="00864C4C"/>
    <w:rsid w:val="00866986"/>
    <w:rsid w:val="00867DB3"/>
    <w:rsid w:val="008725FD"/>
    <w:rsid w:val="00875E88"/>
    <w:rsid w:val="008764EE"/>
    <w:rsid w:val="00876E83"/>
    <w:rsid w:val="00877081"/>
    <w:rsid w:val="00880D04"/>
    <w:rsid w:val="00883F74"/>
    <w:rsid w:val="00885200"/>
    <w:rsid w:val="00886107"/>
    <w:rsid w:val="008861C1"/>
    <w:rsid w:val="00886214"/>
    <w:rsid w:val="00886224"/>
    <w:rsid w:val="00886D5B"/>
    <w:rsid w:val="00887515"/>
    <w:rsid w:val="0088763E"/>
    <w:rsid w:val="00891638"/>
    <w:rsid w:val="00893E4B"/>
    <w:rsid w:val="00895C2C"/>
    <w:rsid w:val="00896750"/>
    <w:rsid w:val="00897834"/>
    <w:rsid w:val="008A0439"/>
    <w:rsid w:val="008A1F8C"/>
    <w:rsid w:val="008A37BD"/>
    <w:rsid w:val="008A4053"/>
    <w:rsid w:val="008A627E"/>
    <w:rsid w:val="008A742B"/>
    <w:rsid w:val="008B11AD"/>
    <w:rsid w:val="008B35D4"/>
    <w:rsid w:val="008B38A6"/>
    <w:rsid w:val="008B390D"/>
    <w:rsid w:val="008B6049"/>
    <w:rsid w:val="008B7046"/>
    <w:rsid w:val="008B7AFD"/>
    <w:rsid w:val="008C0C6E"/>
    <w:rsid w:val="008C1DA2"/>
    <w:rsid w:val="008C26F0"/>
    <w:rsid w:val="008C308E"/>
    <w:rsid w:val="008C46A0"/>
    <w:rsid w:val="008C6449"/>
    <w:rsid w:val="008C74A4"/>
    <w:rsid w:val="008D147E"/>
    <w:rsid w:val="008D4524"/>
    <w:rsid w:val="008D6FF0"/>
    <w:rsid w:val="008D7076"/>
    <w:rsid w:val="008D7C5E"/>
    <w:rsid w:val="008E25BE"/>
    <w:rsid w:val="008E3D00"/>
    <w:rsid w:val="008F2646"/>
    <w:rsid w:val="008F38EE"/>
    <w:rsid w:val="008F4606"/>
    <w:rsid w:val="008F4B86"/>
    <w:rsid w:val="008F62C9"/>
    <w:rsid w:val="008F63BF"/>
    <w:rsid w:val="008F7554"/>
    <w:rsid w:val="00910478"/>
    <w:rsid w:val="00910D56"/>
    <w:rsid w:val="00912879"/>
    <w:rsid w:val="00912E8F"/>
    <w:rsid w:val="009150B3"/>
    <w:rsid w:val="009156D9"/>
    <w:rsid w:val="00916D5D"/>
    <w:rsid w:val="009174A7"/>
    <w:rsid w:val="00917C30"/>
    <w:rsid w:val="00920562"/>
    <w:rsid w:val="00920D77"/>
    <w:rsid w:val="009210D4"/>
    <w:rsid w:val="00921A31"/>
    <w:rsid w:val="00925676"/>
    <w:rsid w:val="00925F22"/>
    <w:rsid w:val="0092713F"/>
    <w:rsid w:val="00930343"/>
    <w:rsid w:val="009329CC"/>
    <w:rsid w:val="00932A7A"/>
    <w:rsid w:val="00932B8A"/>
    <w:rsid w:val="00943193"/>
    <w:rsid w:val="00943489"/>
    <w:rsid w:val="00945760"/>
    <w:rsid w:val="009458D4"/>
    <w:rsid w:val="00945E2C"/>
    <w:rsid w:val="0094600C"/>
    <w:rsid w:val="0094650A"/>
    <w:rsid w:val="00953AC8"/>
    <w:rsid w:val="00954459"/>
    <w:rsid w:val="009553AC"/>
    <w:rsid w:val="00960240"/>
    <w:rsid w:val="00960360"/>
    <w:rsid w:val="009607C3"/>
    <w:rsid w:val="00961D91"/>
    <w:rsid w:val="00962357"/>
    <w:rsid w:val="00963670"/>
    <w:rsid w:val="009642B2"/>
    <w:rsid w:val="00965E92"/>
    <w:rsid w:val="00967762"/>
    <w:rsid w:val="00967893"/>
    <w:rsid w:val="0097058C"/>
    <w:rsid w:val="00970C03"/>
    <w:rsid w:val="00972001"/>
    <w:rsid w:val="0097209B"/>
    <w:rsid w:val="009776A6"/>
    <w:rsid w:val="00980192"/>
    <w:rsid w:val="00981477"/>
    <w:rsid w:val="00981C22"/>
    <w:rsid w:val="00982395"/>
    <w:rsid w:val="00982436"/>
    <w:rsid w:val="00984FC6"/>
    <w:rsid w:val="00987477"/>
    <w:rsid w:val="00987F44"/>
    <w:rsid w:val="00992E23"/>
    <w:rsid w:val="00992E63"/>
    <w:rsid w:val="00993BA4"/>
    <w:rsid w:val="009947F0"/>
    <w:rsid w:val="0099563F"/>
    <w:rsid w:val="00995A8A"/>
    <w:rsid w:val="0099716B"/>
    <w:rsid w:val="009A0273"/>
    <w:rsid w:val="009A0CE9"/>
    <w:rsid w:val="009A2529"/>
    <w:rsid w:val="009A275A"/>
    <w:rsid w:val="009A2A47"/>
    <w:rsid w:val="009A3FF9"/>
    <w:rsid w:val="009B255A"/>
    <w:rsid w:val="009B29EA"/>
    <w:rsid w:val="009B2AFC"/>
    <w:rsid w:val="009B3F55"/>
    <w:rsid w:val="009B7166"/>
    <w:rsid w:val="009C1400"/>
    <w:rsid w:val="009C1E32"/>
    <w:rsid w:val="009C451F"/>
    <w:rsid w:val="009D43E6"/>
    <w:rsid w:val="009D5430"/>
    <w:rsid w:val="009D64D4"/>
    <w:rsid w:val="009E1D2E"/>
    <w:rsid w:val="009E2663"/>
    <w:rsid w:val="009E2F02"/>
    <w:rsid w:val="009E6A59"/>
    <w:rsid w:val="009F015A"/>
    <w:rsid w:val="009F26FE"/>
    <w:rsid w:val="009F5669"/>
    <w:rsid w:val="009F577C"/>
    <w:rsid w:val="009F7FC4"/>
    <w:rsid w:val="00A04ABE"/>
    <w:rsid w:val="00A062C4"/>
    <w:rsid w:val="00A067F1"/>
    <w:rsid w:val="00A07229"/>
    <w:rsid w:val="00A0777C"/>
    <w:rsid w:val="00A07953"/>
    <w:rsid w:val="00A1048F"/>
    <w:rsid w:val="00A1131D"/>
    <w:rsid w:val="00A11AB1"/>
    <w:rsid w:val="00A12DDB"/>
    <w:rsid w:val="00A13F75"/>
    <w:rsid w:val="00A13FFE"/>
    <w:rsid w:val="00A149C2"/>
    <w:rsid w:val="00A20AFB"/>
    <w:rsid w:val="00A22566"/>
    <w:rsid w:val="00A23DFA"/>
    <w:rsid w:val="00A245EE"/>
    <w:rsid w:val="00A24EF3"/>
    <w:rsid w:val="00A260AD"/>
    <w:rsid w:val="00A30CD7"/>
    <w:rsid w:val="00A31379"/>
    <w:rsid w:val="00A33CF8"/>
    <w:rsid w:val="00A34193"/>
    <w:rsid w:val="00A34509"/>
    <w:rsid w:val="00A42026"/>
    <w:rsid w:val="00A420AA"/>
    <w:rsid w:val="00A449EB"/>
    <w:rsid w:val="00A45ABE"/>
    <w:rsid w:val="00A46ED4"/>
    <w:rsid w:val="00A47E37"/>
    <w:rsid w:val="00A5067A"/>
    <w:rsid w:val="00A512F4"/>
    <w:rsid w:val="00A518D0"/>
    <w:rsid w:val="00A53505"/>
    <w:rsid w:val="00A53807"/>
    <w:rsid w:val="00A53D12"/>
    <w:rsid w:val="00A541A8"/>
    <w:rsid w:val="00A56511"/>
    <w:rsid w:val="00A56588"/>
    <w:rsid w:val="00A571E2"/>
    <w:rsid w:val="00A624BD"/>
    <w:rsid w:val="00A62E08"/>
    <w:rsid w:val="00A647B2"/>
    <w:rsid w:val="00A647E1"/>
    <w:rsid w:val="00A66B49"/>
    <w:rsid w:val="00A66C9F"/>
    <w:rsid w:val="00A707D9"/>
    <w:rsid w:val="00A70DF2"/>
    <w:rsid w:val="00A7163D"/>
    <w:rsid w:val="00A725DA"/>
    <w:rsid w:val="00A740AF"/>
    <w:rsid w:val="00A7607B"/>
    <w:rsid w:val="00A76BF1"/>
    <w:rsid w:val="00A8001B"/>
    <w:rsid w:val="00A80D78"/>
    <w:rsid w:val="00A838D5"/>
    <w:rsid w:val="00A83D31"/>
    <w:rsid w:val="00A84BD1"/>
    <w:rsid w:val="00A86C40"/>
    <w:rsid w:val="00A90A8F"/>
    <w:rsid w:val="00A90C3E"/>
    <w:rsid w:val="00A910F1"/>
    <w:rsid w:val="00A9477E"/>
    <w:rsid w:val="00A948BA"/>
    <w:rsid w:val="00A95735"/>
    <w:rsid w:val="00A95C8B"/>
    <w:rsid w:val="00AA030C"/>
    <w:rsid w:val="00AA16CF"/>
    <w:rsid w:val="00AA26E9"/>
    <w:rsid w:val="00AA4033"/>
    <w:rsid w:val="00AA41F2"/>
    <w:rsid w:val="00AA4F29"/>
    <w:rsid w:val="00AA7DD0"/>
    <w:rsid w:val="00AB337D"/>
    <w:rsid w:val="00AB3C1B"/>
    <w:rsid w:val="00AB4353"/>
    <w:rsid w:val="00AB67E8"/>
    <w:rsid w:val="00AB7FF3"/>
    <w:rsid w:val="00AC0705"/>
    <w:rsid w:val="00AC08B2"/>
    <w:rsid w:val="00AC0A56"/>
    <w:rsid w:val="00AC2CC1"/>
    <w:rsid w:val="00AC36D4"/>
    <w:rsid w:val="00AC689B"/>
    <w:rsid w:val="00AC69AF"/>
    <w:rsid w:val="00AD004B"/>
    <w:rsid w:val="00AD0E42"/>
    <w:rsid w:val="00AD1245"/>
    <w:rsid w:val="00AD40E7"/>
    <w:rsid w:val="00AD4945"/>
    <w:rsid w:val="00AD4B30"/>
    <w:rsid w:val="00AD6140"/>
    <w:rsid w:val="00AD6A96"/>
    <w:rsid w:val="00AE119E"/>
    <w:rsid w:val="00AE335A"/>
    <w:rsid w:val="00AE76D2"/>
    <w:rsid w:val="00AE7A94"/>
    <w:rsid w:val="00AF05E4"/>
    <w:rsid w:val="00AF1B05"/>
    <w:rsid w:val="00AF2055"/>
    <w:rsid w:val="00AF234E"/>
    <w:rsid w:val="00AF4A4A"/>
    <w:rsid w:val="00AF63F0"/>
    <w:rsid w:val="00AF7148"/>
    <w:rsid w:val="00B00692"/>
    <w:rsid w:val="00B007BB"/>
    <w:rsid w:val="00B02C79"/>
    <w:rsid w:val="00B03311"/>
    <w:rsid w:val="00B067A5"/>
    <w:rsid w:val="00B10B2F"/>
    <w:rsid w:val="00B201F3"/>
    <w:rsid w:val="00B20759"/>
    <w:rsid w:val="00B226D5"/>
    <w:rsid w:val="00B22890"/>
    <w:rsid w:val="00B22DCF"/>
    <w:rsid w:val="00B2332A"/>
    <w:rsid w:val="00B2399D"/>
    <w:rsid w:val="00B27438"/>
    <w:rsid w:val="00B33AEA"/>
    <w:rsid w:val="00B33D4E"/>
    <w:rsid w:val="00B33E2A"/>
    <w:rsid w:val="00B34286"/>
    <w:rsid w:val="00B34E07"/>
    <w:rsid w:val="00B35AB1"/>
    <w:rsid w:val="00B35D41"/>
    <w:rsid w:val="00B41558"/>
    <w:rsid w:val="00B43AFD"/>
    <w:rsid w:val="00B452E6"/>
    <w:rsid w:val="00B4590E"/>
    <w:rsid w:val="00B520C5"/>
    <w:rsid w:val="00B5469E"/>
    <w:rsid w:val="00B54A08"/>
    <w:rsid w:val="00B55E61"/>
    <w:rsid w:val="00B56146"/>
    <w:rsid w:val="00B563F0"/>
    <w:rsid w:val="00B57C40"/>
    <w:rsid w:val="00B60D67"/>
    <w:rsid w:val="00B617A1"/>
    <w:rsid w:val="00B64F23"/>
    <w:rsid w:val="00B6594C"/>
    <w:rsid w:val="00B662F2"/>
    <w:rsid w:val="00B669F2"/>
    <w:rsid w:val="00B66EFB"/>
    <w:rsid w:val="00B6793E"/>
    <w:rsid w:val="00B71418"/>
    <w:rsid w:val="00B7225B"/>
    <w:rsid w:val="00B73CBF"/>
    <w:rsid w:val="00B74548"/>
    <w:rsid w:val="00B752A5"/>
    <w:rsid w:val="00B7612F"/>
    <w:rsid w:val="00B76436"/>
    <w:rsid w:val="00B7677F"/>
    <w:rsid w:val="00B768E4"/>
    <w:rsid w:val="00B80862"/>
    <w:rsid w:val="00B80CF2"/>
    <w:rsid w:val="00B844A4"/>
    <w:rsid w:val="00B84CA2"/>
    <w:rsid w:val="00B84DA5"/>
    <w:rsid w:val="00B85972"/>
    <w:rsid w:val="00B870B1"/>
    <w:rsid w:val="00B87ED6"/>
    <w:rsid w:val="00B9044C"/>
    <w:rsid w:val="00B90B56"/>
    <w:rsid w:val="00B919F9"/>
    <w:rsid w:val="00B9352F"/>
    <w:rsid w:val="00B97119"/>
    <w:rsid w:val="00B97A8B"/>
    <w:rsid w:val="00BA20F7"/>
    <w:rsid w:val="00BA548C"/>
    <w:rsid w:val="00BB0BBF"/>
    <w:rsid w:val="00BB1EE0"/>
    <w:rsid w:val="00BB30AF"/>
    <w:rsid w:val="00BB364E"/>
    <w:rsid w:val="00BB4E23"/>
    <w:rsid w:val="00BB7DFE"/>
    <w:rsid w:val="00BC1316"/>
    <w:rsid w:val="00BC2C46"/>
    <w:rsid w:val="00BC3DF2"/>
    <w:rsid w:val="00BD05C9"/>
    <w:rsid w:val="00BD0C95"/>
    <w:rsid w:val="00BD23F4"/>
    <w:rsid w:val="00BD3050"/>
    <w:rsid w:val="00BD4C4D"/>
    <w:rsid w:val="00BD5774"/>
    <w:rsid w:val="00BD5AAD"/>
    <w:rsid w:val="00BE206F"/>
    <w:rsid w:val="00BE3A93"/>
    <w:rsid w:val="00BE3CFD"/>
    <w:rsid w:val="00BE3ECF"/>
    <w:rsid w:val="00BE43E6"/>
    <w:rsid w:val="00BE7AD1"/>
    <w:rsid w:val="00BE7BC0"/>
    <w:rsid w:val="00C01CC6"/>
    <w:rsid w:val="00C070A9"/>
    <w:rsid w:val="00C076AF"/>
    <w:rsid w:val="00C10145"/>
    <w:rsid w:val="00C105BA"/>
    <w:rsid w:val="00C11E32"/>
    <w:rsid w:val="00C125B7"/>
    <w:rsid w:val="00C1359E"/>
    <w:rsid w:val="00C13F0F"/>
    <w:rsid w:val="00C14A0F"/>
    <w:rsid w:val="00C1561A"/>
    <w:rsid w:val="00C16713"/>
    <w:rsid w:val="00C17151"/>
    <w:rsid w:val="00C17C2D"/>
    <w:rsid w:val="00C217FA"/>
    <w:rsid w:val="00C24B08"/>
    <w:rsid w:val="00C24BAB"/>
    <w:rsid w:val="00C25CF8"/>
    <w:rsid w:val="00C2638D"/>
    <w:rsid w:val="00C26A58"/>
    <w:rsid w:val="00C2709A"/>
    <w:rsid w:val="00C27220"/>
    <w:rsid w:val="00C30B84"/>
    <w:rsid w:val="00C338B4"/>
    <w:rsid w:val="00C369AD"/>
    <w:rsid w:val="00C36CD3"/>
    <w:rsid w:val="00C371EB"/>
    <w:rsid w:val="00C37366"/>
    <w:rsid w:val="00C46760"/>
    <w:rsid w:val="00C47819"/>
    <w:rsid w:val="00C50056"/>
    <w:rsid w:val="00C50158"/>
    <w:rsid w:val="00C512C7"/>
    <w:rsid w:val="00C54A5D"/>
    <w:rsid w:val="00C55086"/>
    <w:rsid w:val="00C558B6"/>
    <w:rsid w:val="00C609F2"/>
    <w:rsid w:val="00C6223F"/>
    <w:rsid w:val="00C62607"/>
    <w:rsid w:val="00C63244"/>
    <w:rsid w:val="00C63F41"/>
    <w:rsid w:val="00C65096"/>
    <w:rsid w:val="00C65B98"/>
    <w:rsid w:val="00C721FE"/>
    <w:rsid w:val="00C732D4"/>
    <w:rsid w:val="00C73742"/>
    <w:rsid w:val="00C73D9A"/>
    <w:rsid w:val="00C74BD7"/>
    <w:rsid w:val="00C75A42"/>
    <w:rsid w:val="00C76091"/>
    <w:rsid w:val="00C764FF"/>
    <w:rsid w:val="00C77909"/>
    <w:rsid w:val="00C77CB2"/>
    <w:rsid w:val="00C8066F"/>
    <w:rsid w:val="00C822BA"/>
    <w:rsid w:val="00C82505"/>
    <w:rsid w:val="00C8594E"/>
    <w:rsid w:val="00C86B66"/>
    <w:rsid w:val="00C91CCA"/>
    <w:rsid w:val="00C927D2"/>
    <w:rsid w:val="00C94282"/>
    <w:rsid w:val="00C95259"/>
    <w:rsid w:val="00CA02F8"/>
    <w:rsid w:val="00CA0BC7"/>
    <w:rsid w:val="00CA1964"/>
    <w:rsid w:val="00CA21D9"/>
    <w:rsid w:val="00CA34DC"/>
    <w:rsid w:val="00CA41A2"/>
    <w:rsid w:val="00CA5768"/>
    <w:rsid w:val="00CA693E"/>
    <w:rsid w:val="00CA7575"/>
    <w:rsid w:val="00CA7FB1"/>
    <w:rsid w:val="00CB0C0D"/>
    <w:rsid w:val="00CB18CD"/>
    <w:rsid w:val="00CB2927"/>
    <w:rsid w:val="00CB2CF2"/>
    <w:rsid w:val="00CB44B6"/>
    <w:rsid w:val="00CB4875"/>
    <w:rsid w:val="00CB4B50"/>
    <w:rsid w:val="00CB678D"/>
    <w:rsid w:val="00CB698F"/>
    <w:rsid w:val="00CC12F0"/>
    <w:rsid w:val="00CC2467"/>
    <w:rsid w:val="00CC4356"/>
    <w:rsid w:val="00CC55CF"/>
    <w:rsid w:val="00CD038A"/>
    <w:rsid w:val="00CD2D6A"/>
    <w:rsid w:val="00CD52DB"/>
    <w:rsid w:val="00CD6100"/>
    <w:rsid w:val="00CD6CC8"/>
    <w:rsid w:val="00CE32C6"/>
    <w:rsid w:val="00CE53C0"/>
    <w:rsid w:val="00CF1DB3"/>
    <w:rsid w:val="00CF255F"/>
    <w:rsid w:val="00CF2D82"/>
    <w:rsid w:val="00CF4E1C"/>
    <w:rsid w:val="00CF5119"/>
    <w:rsid w:val="00CF5512"/>
    <w:rsid w:val="00CF6041"/>
    <w:rsid w:val="00CF73A3"/>
    <w:rsid w:val="00CF7F0F"/>
    <w:rsid w:val="00D04EA5"/>
    <w:rsid w:val="00D109DD"/>
    <w:rsid w:val="00D1287C"/>
    <w:rsid w:val="00D148E8"/>
    <w:rsid w:val="00D15846"/>
    <w:rsid w:val="00D16178"/>
    <w:rsid w:val="00D1671D"/>
    <w:rsid w:val="00D167F9"/>
    <w:rsid w:val="00D20905"/>
    <w:rsid w:val="00D2334E"/>
    <w:rsid w:val="00D24183"/>
    <w:rsid w:val="00D256E3"/>
    <w:rsid w:val="00D26649"/>
    <w:rsid w:val="00D268DD"/>
    <w:rsid w:val="00D27A27"/>
    <w:rsid w:val="00D322EC"/>
    <w:rsid w:val="00D32F66"/>
    <w:rsid w:val="00D333B6"/>
    <w:rsid w:val="00D33B34"/>
    <w:rsid w:val="00D343B0"/>
    <w:rsid w:val="00D35C69"/>
    <w:rsid w:val="00D37D26"/>
    <w:rsid w:val="00D405D1"/>
    <w:rsid w:val="00D40DE7"/>
    <w:rsid w:val="00D413E0"/>
    <w:rsid w:val="00D42DD9"/>
    <w:rsid w:val="00D43750"/>
    <w:rsid w:val="00D441FB"/>
    <w:rsid w:val="00D444E6"/>
    <w:rsid w:val="00D47CC8"/>
    <w:rsid w:val="00D50237"/>
    <w:rsid w:val="00D50E01"/>
    <w:rsid w:val="00D54DF3"/>
    <w:rsid w:val="00D570C4"/>
    <w:rsid w:val="00D5756E"/>
    <w:rsid w:val="00D57D69"/>
    <w:rsid w:val="00D609DE"/>
    <w:rsid w:val="00D61B50"/>
    <w:rsid w:val="00D61EBD"/>
    <w:rsid w:val="00D62854"/>
    <w:rsid w:val="00D64C14"/>
    <w:rsid w:val="00D65B58"/>
    <w:rsid w:val="00D6617A"/>
    <w:rsid w:val="00D7172B"/>
    <w:rsid w:val="00D72080"/>
    <w:rsid w:val="00D720CF"/>
    <w:rsid w:val="00D731C6"/>
    <w:rsid w:val="00D73FBB"/>
    <w:rsid w:val="00D7562C"/>
    <w:rsid w:val="00D7598A"/>
    <w:rsid w:val="00D77101"/>
    <w:rsid w:val="00D80FE9"/>
    <w:rsid w:val="00D817C1"/>
    <w:rsid w:val="00D824AA"/>
    <w:rsid w:val="00D837E5"/>
    <w:rsid w:val="00D839CF"/>
    <w:rsid w:val="00D85465"/>
    <w:rsid w:val="00D867C7"/>
    <w:rsid w:val="00D86F77"/>
    <w:rsid w:val="00D87E3F"/>
    <w:rsid w:val="00D920D3"/>
    <w:rsid w:val="00D9222D"/>
    <w:rsid w:val="00D92874"/>
    <w:rsid w:val="00D928F7"/>
    <w:rsid w:val="00D93226"/>
    <w:rsid w:val="00D9384A"/>
    <w:rsid w:val="00D946BA"/>
    <w:rsid w:val="00D950F0"/>
    <w:rsid w:val="00D97D61"/>
    <w:rsid w:val="00D97E9D"/>
    <w:rsid w:val="00DA13B8"/>
    <w:rsid w:val="00DA1CB9"/>
    <w:rsid w:val="00DA3EEA"/>
    <w:rsid w:val="00DA53DF"/>
    <w:rsid w:val="00DA5427"/>
    <w:rsid w:val="00DA58D0"/>
    <w:rsid w:val="00DA761F"/>
    <w:rsid w:val="00DA7D4C"/>
    <w:rsid w:val="00DB4267"/>
    <w:rsid w:val="00DB7212"/>
    <w:rsid w:val="00DB7D7C"/>
    <w:rsid w:val="00DC3C98"/>
    <w:rsid w:val="00DC43F6"/>
    <w:rsid w:val="00DC5FE6"/>
    <w:rsid w:val="00DC7A43"/>
    <w:rsid w:val="00DD060A"/>
    <w:rsid w:val="00DE0314"/>
    <w:rsid w:val="00DE2132"/>
    <w:rsid w:val="00DE2808"/>
    <w:rsid w:val="00DE5F28"/>
    <w:rsid w:val="00DE6A29"/>
    <w:rsid w:val="00DE6E45"/>
    <w:rsid w:val="00DF02C9"/>
    <w:rsid w:val="00DF0535"/>
    <w:rsid w:val="00DF19E9"/>
    <w:rsid w:val="00DF384C"/>
    <w:rsid w:val="00E01BAC"/>
    <w:rsid w:val="00E02F53"/>
    <w:rsid w:val="00E043A3"/>
    <w:rsid w:val="00E04A9D"/>
    <w:rsid w:val="00E04AD4"/>
    <w:rsid w:val="00E11FE9"/>
    <w:rsid w:val="00E12105"/>
    <w:rsid w:val="00E13C04"/>
    <w:rsid w:val="00E13EFB"/>
    <w:rsid w:val="00E1420C"/>
    <w:rsid w:val="00E162C4"/>
    <w:rsid w:val="00E17A6B"/>
    <w:rsid w:val="00E17DD0"/>
    <w:rsid w:val="00E24A01"/>
    <w:rsid w:val="00E258D7"/>
    <w:rsid w:val="00E26B89"/>
    <w:rsid w:val="00E272A0"/>
    <w:rsid w:val="00E33347"/>
    <w:rsid w:val="00E347E2"/>
    <w:rsid w:val="00E34F6A"/>
    <w:rsid w:val="00E369AB"/>
    <w:rsid w:val="00E37442"/>
    <w:rsid w:val="00E377B5"/>
    <w:rsid w:val="00E404BB"/>
    <w:rsid w:val="00E40A3A"/>
    <w:rsid w:val="00E40C7F"/>
    <w:rsid w:val="00E4342F"/>
    <w:rsid w:val="00E474F3"/>
    <w:rsid w:val="00E5102A"/>
    <w:rsid w:val="00E51E0B"/>
    <w:rsid w:val="00E5487C"/>
    <w:rsid w:val="00E57BC9"/>
    <w:rsid w:val="00E63356"/>
    <w:rsid w:val="00E63E60"/>
    <w:rsid w:val="00E664B5"/>
    <w:rsid w:val="00E70255"/>
    <w:rsid w:val="00E707DE"/>
    <w:rsid w:val="00E711A3"/>
    <w:rsid w:val="00E73592"/>
    <w:rsid w:val="00E757F6"/>
    <w:rsid w:val="00E766DE"/>
    <w:rsid w:val="00E77CBF"/>
    <w:rsid w:val="00E81539"/>
    <w:rsid w:val="00E831AF"/>
    <w:rsid w:val="00E837D1"/>
    <w:rsid w:val="00E849EA"/>
    <w:rsid w:val="00E85185"/>
    <w:rsid w:val="00E85965"/>
    <w:rsid w:val="00E86FD4"/>
    <w:rsid w:val="00E874A1"/>
    <w:rsid w:val="00E902D7"/>
    <w:rsid w:val="00E920E2"/>
    <w:rsid w:val="00E92313"/>
    <w:rsid w:val="00E957FE"/>
    <w:rsid w:val="00E96066"/>
    <w:rsid w:val="00E961CA"/>
    <w:rsid w:val="00EA03D7"/>
    <w:rsid w:val="00EA08C0"/>
    <w:rsid w:val="00EA09C3"/>
    <w:rsid w:val="00EA17DF"/>
    <w:rsid w:val="00EA20AF"/>
    <w:rsid w:val="00EA2586"/>
    <w:rsid w:val="00EA28EB"/>
    <w:rsid w:val="00EA2C49"/>
    <w:rsid w:val="00EA3688"/>
    <w:rsid w:val="00EA4446"/>
    <w:rsid w:val="00EA578A"/>
    <w:rsid w:val="00EB01E7"/>
    <w:rsid w:val="00EB0CF9"/>
    <w:rsid w:val="00EB58C9"/>
    <w:rsid w:val="00EB7E26"/>
    <w:rsid w:val="00EC7881"/>
    <w:rsid w:val="00ED1396"/>
    <w:rsid w:val="00ED3B8A"/>
    <w:rsid w:val="00ED49B1"/>
    <w:rsid w:val="00ED69D8"/>
    <w:rsid w:val="00ED6FAA"/>
    <w:rsid w:val="00ED795C"/>
    <w:rsid w:val="00ED7B9C"/>
    <w:rsid w:val="00ED7D33"/>
    <w:rsid w:val="00EE2C32"/>
    <w:rsid w:val="00EE31E5"/>
    <w:rsid w:val="00EE3A27"/>
    <w:rsid w:val="00EE4568"/>
    <w:rsid w:val="00EE5C2D"/>
    <w:rsid w:val="00EE6EF5"/>
    <w:rsid w:val="00EF16CC"/>
    <w:rsid w:val="00EF1BB1"/>
    <w:rsid w:val="00EF5581"/>
    <w:rsid w:val="00EF5F9B"/>
    <w:rsid w:val="00F00A9C"/>
    <w:rsid w:val="00F024FB"/>
    <w:rsid w:val="00F07327"/>
    <w:rsid w:val="00F07738"/>
    <w:rsid w:val="00F113E8"/>
    <w:rsid w:val="00F11654"/>
    <w:rsid w:val="00F11B43"/>
    <w:rsid w:val="00F125A7"/>
    <w:rsid w:val="00F138A8"/>
    <w:rsid w:val="00F1430B"/>
    <w:rsid w:val="00F16518"/>
    <w:rsid w:val="00F166E6"/>
    <w:rsid w:val="00F17C91"/>
    <w:rsid w:val="00F208A3"/>
    <w:rsid w:val="00F22B53"/>
    <w:rsid w:val="00F22CA4"/>
    <w:rsid w:val="00F23718"/>
    <w:rsid w:val="00F2403A"/>
    <w:rsid w:val="00F24A2A"/>
    <w:rsid w:val="00F27E25"/>
    <w:rsid w:val="00F3005C"/>
    <w:rsid w:val="00F3494A"/>
    <w:rsid w:val="00F35EF3"/>
    <w:rsid w:val="00F37286"/>
    <w:rsid w:val="00F458F5"/>
    <w:rsid w:val="00F45AB6"/>
    <w:rsid w:val="00F47B45"/>
    <w:rsid w:val="00F47FD3"/>
    <w:rsid w:val="00F509DB"/>
    <w:rsid w:val="00F51691"/>
    <w:rsid w:val="00F5287E"/>
    <w:rsid w:val="00F55105"/>
    <w:rsid w:val="00F5630F"/>
    <w:rsid w:val="00F56601"/>
    <w:rsid w:val="00F57360"/>
    <w:rsid w:val="00F57507"/>
    <w:rsid w:val="00F57BC1"/>
    <w:rsid w:val="00F60F0B"/>
    <w:rsid w:val="00F63A86"/>
    <w:rsid w:val="00F646FE"/>
    <w:rsid w:val="00F6509C"/>
    <w:rsid w:val="00F65E22"/>
    <w:rsid w:val="00F66558"/>
    <w:rsid w:val="00F67D6C"/>
    <w:rsid w:val="00F71D7D"/>
    <w:rsid w:val="00F726E3"/>
    <w:rsid w:val="00F745F4"/>
    <w:rsid w:val="00F74F58"/>
    <w:rsid w:val="00F74F5F"/>
    <w:rsid w:val="00F80A65"/>
    <w:rsid w:val="00F8181C"/>
    <w:rsid w:val="00F829B1"/>
    <w:rsid w:val="00F82DFA"/>
    <w:rsid w:val="00F83AF3"/>
    <w:rsid w:val="00F85ADF"/>
    <w:rsid w:val="00F8754F"/>
    <w:rsid w:val="00F8780B"/>
    <w:rsid w:val="00F918AC"/>
    <w:rsid w:val="00F92DEA"/>
    <w:rsid w:val="00F93176"/>
    <w:rsid w:val="00F93DAC"/>
    <w:rsid w:val="00F9403B"/>
    <w:rsid w:val="00F94810"/>
    <w:rsid w:val="00F948E5"/>
    <w:rsid w:val="00F950CE"/>
    <w:rsid w:val="00F96223"/>
    <w:rsid w:val="00F96809"/>
    <w:rsid w:val="00F96D1C"/>
    <w:rsid w:val="00F977AD"/>
    <w:rsid w:val="00FA139A"/>
    <w:rsid w:val="00FA1D7B"/>
    <w:rsid w:val="00FA1FE4"/>
    <w:rsid w:val="00FA20B6"/>
    <w:rsid w:val="00FA43ED"/>
    <w:rsid w:val="00FA492E"/>
    <w:rsid w:val="00FA49DD"/>
    <w:rsid w:val="00FA524F"/>
    <w:rsid w:val="00FB0FE8"/>
    <w:rsid w:val="00FB1FDC"/>
    <w:rsid w:val="00FB45C3"/>
    <w:rsid w:val="00FB49A5"/>
    <w:rsid w:val="00FB6713"/>
    <w:rsid w:val="00FB7379"/>
    <w:rsid w:val="00FB7AE9"/>
    <w:rsid w:val="00FC0D7F"/>
    <w:rsid w:val="00FC25EA"/>
    <w:rsid w:val="00FC36BC"/>
    <w:rsid w:val="00FC38C8"/>
    <w:rsid w:val="00FC4466"/>
    <w:rsid w:val="00FC49E3"/>
    <w:rsid w:val="00FC4AFD"/>
    <w:rsid w:val="00FC50A9"/>
    <w:rsid w:val="00FC5428"/>
    <w:rsid w:val="00FD1DE3"/>
    <w:rsid w:val="00FD2042"/>
    <w:rsid w:val="00FD2751"/>
    <w:rsid w:val="00FD56AE"/>
    <w:rsid w:val="00FD6112"/>
    <w:rsid w:val="00FD79E7"/>
    <w:rsid w:val="00FD7E48"/>
    <w:rsid w:val="00FE3601"/>
    <w:rsid w:val="00FE44DF"/>
    <w:rsid w:val="00FE4EC7"/>
    <w:rsid w:val="00FE5990"/>
    <w:rsid w:val="00FE5D8F"/>
    <w:rsid w:val="00FE6969"/>
    <w:rsid w:val="00FF17AC"/>
    <w:rsid w:val="00FF181D"/>
    <w:rsid w:val="00FF22C8"/>
    <w:rsid w:val="00FF3958"/>
    <w:rsid w:val="00FF4326"/>
    <w:rsid w:val="00FF481B"/>
    <w:rsid w:val="00FF6B2F"/>
    <w:rsid w:val="00FF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6371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563710"/>
    <w:rPr>
      <w:rFonts w:ascii="Times New Roman" w:eastAsia="Times New Roman" w:hAnsi="Times New Roman" w:cs="Times New Roman"/>
      <w:sz w:val="20"/>
      <w:szCs w:val="20"/>
      <w:lang w:eastAsia="ru-RU"/>
    </w:rPr>
  </w:style>
  <w:style w:type="character" w:styleId="a5">
    <w:name w:val="footnote reference"/>
    <w:unhideWhenUsed/>
    <w:rsid w:val="00563710"/>
    <w:rPr>
      <w:vertAlign w:val="superscript"/>
    </w:rPr>
  </w:style>
  <w:style w:type="paragraph" w:styleId="3">
    <w:name w:val="Body Text 3"/>
    <w:basedOn w:val="a"/>
    <w:link w:val="30"/>
    <w:rsid w:val="00E34F6A"/>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E34F6A"/>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AB7F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7FF3"/>
  </w:style>
  <w:style w:type="paragraph" w:styleId="a8">
    <w:name w:val="footer"/>
    <w:basedOn w:val="a"/>
    <w:link w:val="a9"/>
    <w:uiPriority w:val="99"/>
    <w:unhideWhenUsed/>
    <w:rsid w:val="00AB7F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7FF3"/>
  </w:style>
  <w:style w:type="character" w:styleId="aa">
    <w:name w:val="Hyperlink"/>
    <w:rsid w:val="00EA4446"/>
    <w:rPr>
      <w:color w:val="0000FF"/>
      <w:u w:val="single"/>
    </w:rPr>
  </w:style>
  <w:style w:type="paragraph" w:styleId="ab">
    <w:name w:val="List Continue"/>
    <w:basedOn w:val="a"/>
    <w:uiPriority w:val="99"/>
    <w:unhideWhenUsed/>
    <w:rsid w:val="00EA4446"/>
    <w:pPr>
      <w:spacing w:after="120" w:line="240" w:lineRule="auto"/>
      <w:ind w:left="283"/>
      <w:contextualSpacing/>
    </w:pPr>
    <w:rPr>
      <w:rFonts w:ascii="Times New Roman" w:eastAsia="Times New Roman" w:hAnsi="Times New Roman" w:cs="Times New Roman"/>
      <w:sz w:val="24"/>
      <w:szCs w:val="24"/>
      <w:lang w:eastAsia="ru-RU"/>
    </w:rPr>
  </w:style>
  <w:style w:type="paragraph" w:styleId="ac">
    <w:name w:val="List Paragraph"/>
    <w:basedOn w:val="a"/>
    <w:uiPriority w:val="34"/>
    <w:qFormat/>
    <w:rsid w:val="00EA4446"/>
    <w:pPr>
      <w:ind w:left="720"/>
      <w:contextualSpacing/>
    </w:pPr>
  </w:style>
  <w:style w:type="paragraph" w:styleId="ad">
    <w:name w:val="List"/>
    <w:basedOn w:val="a"/>
    <w:uiPriority w:val="99"/>
    <w:semiHidden/>
    <w:unhideWhenUsed/>
    <w:rsid w:val="00BD23F4"/>
    <w:pPr>
      <w:ind w:left="283" w:hanging="283"/>
      <w:contextualSpacing/>
    </w:pPr>
  </w:style>
  <w:style w:type="character" w:styleId="ae">
    <w:name w:val="Strong"/>
    <w:basedOn w:val="a0"/>
    <w:uiPriority w:val="22"/>
    <w:qFormat/>
    <w:rsid w:val="00BD23F4"/>
    <w:rPr>
      <w:b/>
      <w:bCs/>
    </w:rPr>
  </w:style>
  <w:style w:type="paragraph" w:customStyle="1" w:styleId="ConsPlusNormal">
    <w:name w:val="ConsPlusNormal"/>
    <w:rsid w:val="00525F4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31">
    <w:name w:val="List 3"/>
    <w:basedOn w:val="a"/>
    <w:uiPriority w:val="99"/>
    <w:unhideWhenUsed/>
    <w:rsid w:val="00AF1B05"/>
    <w:pPr>
      <w:ind w:left="849" w:hanging="283"/>
      <w:contextualSpacing/>
    </w:pPr>
  </w:style>
  <w:style w:type="paragraph" w:styleId="af">
    <w:name w:val="Plain Text"/>
    <w:basedOn w:val="a"/>
    <w:link w:val="af0"/>
    <w:rsid w:val="00AE119E"/>
    <w:pPr>
      <w:spacing w:after="0" w:line="240" w:lineRule="auto"/>
    </w:pPr>
    <w:rPr>
      <w:rFonts w:ascii="Courier New" w:eastAsia="Times New Roman" w:hAnsi="Courier New" w:cs="Times New Roman"/>
      <w:sz w:val="20"/>
      <w:szCs w:val="20"/>
      <w:lang w:val="x-none" w:eastAsia="x-none"/>
    </w:rPr>
  </w:style>
  <w:style w:type="character" w:customStyle="1" w:styleId="af0">
    <w:name w:val="Текст Знак"/>
    <w:basedOn w:val="a0"/>
    <w:link w:val="af"/>
    <w:rsid w:val="00AE119E"/>
    <w:rPr>
      <w:rFonts w:ascii="Courier New" w:eastAsia="Times New Roman" w:hAnsi="Courier New" w:cs="Times New Roman"/>
      <w:sz w:val="20"/>
      <w:szCs w:val="20"/>
      <w:lang w:val="x-none" w:eastAsia="x-none"/>
    </w:rPr>
  </w:style>
  <w:style w:type="paragraph" w:styleId="af1">
    <w:name w:val="Body Text"/>
    <w:basedOn w:val="a"/>
    <w:link w:val="af2"/>
    <w:uiPriority w:val="99"/>
    <w:unhideWhenUsed/>
    <w:rsid w:val="004309D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4309D1"/>
    <w:rPr>
      <w:rFonts w:ascii="Times New Roman" w:eastAsia="Times New Roman" w:hAnsi="Times New Roman" w:cs="Times New Roman"/>
      <w:sz w:val="24"/>
      <w:szCs w:val="24"/>
      <w:lang w:eastAsia="ru-RU"/>
    </w:rPr>
  </w:style>
  <w:style w:type="character" w:customStyle="1" w:styleId="af3">
    <w:name w:val="Основной текст_"/>
    <w:link w:val="1"/>
    <w:rsid w:val="002F1DA5"/>
    <w:rPr>
      <w:sz w:val="26"/>
      <w:szCs w:val="26"/>
      <w:shd w:val="clear" w:color="auto" w:fill="FFFFFF"/>
    </w:rPr>
  </w:style>
  <w:style w:type="paragraph" w:customStyle="1" w:styleId="1">
    <w:name w:val="Основной текст1"/>
    <w:basedOn w:val="a"/>
    <w:link w:val="af3"/>
    <w:rsid w:val="002F1DA5"/>
    <w:pPr>
      <w:shd w:val="clear" w:color="auto" w:fill="FFFFFF"/>
      <w:spacing w:before="240" w:after="0" w:line="322" w:lineRule="exact"/>
      <w:ind w:hanging="700"/>
      <w:jc w:val="both"/>
    </w:pPr>
    <w:rPr>
      <w:sz w:val="26"/>
      <w:szCs w:val="26"/>
    </w:rPr>
  </w:style>
  <w:style w:type="paragraph" w:styleId="af4">
    <w:name w:val="No Spacing"/>
    <w:link w:val="af5"/>
    <w:uiPriority w:val="1"/>
    <w:qFormat/>
    <w:rsid w:val="002F1DA5"/>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2F1DA5"/>
    <w:rPr>
      <w:rFonts w:ascii="Times New Roman" w:eastAsia="Times New Roman" w:hAnsi="Times New Roman" w:cs="Times New Roman"/>
      <w:sz w:val="24"/>
      <w:szCs w:val="24"/>
      <w:lang w:eastAsia="ru-RU"/>
    </w:rPr>
  </w:style>
  <w:style w:type="paragraph" w:customStyle="1" w:styleId="Default">
    <w:name w:val="Default"/>
    <w:rsid w:val="002F1D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rsid w:val="0036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365655"/>
    <w:rPr>
      <w:rFonts w:ascii="Arial Unicode MS" w:eastAsia="Arial Unicode MS" w:hAnsi="Arial Unicode MS" w:cs="Arial Unicode MS"/>
      <w:kern w:val="1"/>
      <w:sz w:val="20"/>
      <w:szCs w:val="20"/>
      <w:lang w:eastAsia="ar-SA"/>
    </w:rPr>
  </w:style>
  <w:style w:type="paragraph" w:styleId="2">
    <w:name w:val="Body Text Indent 2"/>
    <w:basedOn w:val="a"/>
    <w:link w:val="20"/>
    <w:rsid w:val="00F93DA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F93DAC"/>
    <w:rPr>
      <w:rFonts w:ascii="Times New Roman" w:eastAsia="Times New Roman" w:hAnsi="Times New Roman" w:cs="Times New Roman"/>
      <w:sz w:val="24"/>
      <w:szCs w:val="24"/>
      <w:lang w:val="x-none" w:eastAsia="x-none"/>
    </w:rPr>
  </w:style>
  <w:style w:type="paragraph" w:styleId="32">
    <w:name w:val="Body Text Indent 3"/>
    <w:basedOn w:val="a"/>
    <w:link w:val="33"/>
    <w:rsid w:val="00F93DA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F93DAC"/>
    <w:rPr>
      <w:rFonts w:ascii="Times New Roman" w:eastAsia="Times New Roman" w:hAnsi="Times New Roman" w:cs="Times New Roman"/>
      <w:sz w:val="16"/>
      <w:szCs w:val="16"/>
      <w:lang w:eastAsia="ru-RU"/>
    </w:rPr>
  </w:style>
  <w:style w:type="paragraph" w:customStyle="1" w:styleId="af6">
    <w:name w:val="Прижатый влево"/>
    <w:basedOn w:val="a"/>
    <w:next w:val="a"/>
    <w:uiPriority w:val="99"/>
    <w:rsid w:val="00F93D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Body Text Indent"/>
    <w:basedOn w:val="a"/>
    <w:link w:val="af8"/>
    <w:uiPriority w:val="99"/>
    <w:semiHidden/>
    <w:unhideWhenUsed/>
    <w:rsid w:val="00F93DA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0"/>
    <w:link w:val="af7"/>
    <w:uiPriority w:val="99"/>
    <w:semiHidden/>
    <w:rsid w:val="00F93DAC"/>
    <w:rPr>
      <w:rFonts w:ascii="Times New Roman" w:eastAsia="Times New Roman" w:hAnsi="Times New Roman" w:cs="Times New Roman"/>
      <w:sz w:val="24"/>
      <w:szCs w:val="24"/>
      <w:lang w:val="x-none" w:eastAsia="x-none"/>
    </w:rPr>
  </w:style>
  <w:style w:type="paragraph" w:customStyle="1" w:styleId="af9">
    <w:name w:val="Нормальный (таблица)"/>
    <w:basedOn w:val="a"/>
    <w:next w:val="a"/>
    <w:uiPriority w:val="99"/>
    <w:rsid w:val="00454B4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10">
    <w:name w:val="A1"/>
    <w:uiPriority w:val="99"/>
    <w:rsid w:val="00454B4A"/>
    <w:rPr>
      <w:b/>
      <w:bCs/>
      <w:color w:val="000000"/>
      <w:sz w:val="20"/>
      <w:szCs w:val="20"/>
    </w:rPr>
  </w:style>
  <w:style w:type="paragraph" w:customStyle="1" w:styleId="Pa16">
    <w:name w:val="Pa16"/>
    <w:basedOn w:val="Default"/>
    <w:next w:val="Default"/>
    <w:uiPriority w:val="99"/>
    <w:rsid w:val="00CB0C0D"/>
    <w:pPr>
      <w:spacing w:line="201" w:lineRule="atLeast"/>
    </w:pPr>
    <w:rPr>
      <w:rFonts w:eastAsia="Calibri"/>
      <w:color w:val="auto"/>
    </w:rPr>
  </w:style>
  <w:style w:type="table" w:styleId="afa">
    <w:name w:val="Table Grid"/>
    <w:basedOn w:val="a1"/>
    <w:uiPriority w:val="59"/>
    <w:rsid w:val="00D3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01D99"/>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1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6371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563710"/>
    <w:rPr>
      <w:rFonts w:ascii="Times New Roman" w:eastAsia="Times New Roman" w:hAnsi="Times New Roman" w:cs="Times New Roman"/>
      <w:sz w:val="20"/>
      <w:szCs w:val="20"/>
      <w:lang w:eastAsia="ru-RU"/>
    </w:rPr>
  </w:style>
  <w:style w:type="character" w:styleId="a5">
    <w:name w:val="footnote reference"/>
    <w:unhideWhenUsed/>
    <w:rsid w:val="00563710"/>
    <w:rPr>
      <w:vertAlign w:val="superscript"/>
    </w:rPr>
  </w:style>
  <w:style w:type="paragraph" w:styleId="3">
    <w:name w:val="Body Text 3"/>
    <w:basedOn w:val="a"/>
    <w:link w:val="30"/>
    <w:rsid w:val="00E34F6A"/>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E34F6A"/>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AB7F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7FF3"/>
  </w:style>
  <w:style w:type="paragraph" w:styleId="a8">
    <w:name w:val="footer"/>
    <w:basedOn w:val="a"/>
    <w:link w:val="a9"/>
    <w:uiPriority w:val="99"/>
    <w:unhideWhenUsed/>
    <w:rsid w:val="00AB7F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7FF3"/>
  </w:style>
  <w:style w:type="character" w:styleId="aa">
    <w:name w:val="Hyperlink"/>
    <w:rsid w:val="00EA4446"/>
    <w:rPr>
      <w:color w:val="0000FF"/>
      <w:u w:val="single"/>
    </w:rPr>
  </w:style>
  <w:style w:type="paragraph" w:styleId="ab">
    <w:name w:val="List Continue"/>
    <w:basedOn w:val="a"/>
    <w:uiPriority w:val="99"/>
    <w:unhideWhenUsed/>
    <w:rsid w:val="00EA4446"/>
    <w:pPr>
      <w:spacing w:after="120" w:line="240" w:lineRule="auto"/>
      <w:ind w:left="283"/>
      <w:contextualSpacing/>
    </w:pPr>
    <w:rPr>
      <w:rFonts w:ascii="Times New Roman" w:eastAsia="Times New Roman" w:hAnsi="Times New Roman" w:cs="Times New Roman"/>
      <w:sz w:val="24"/>
      <w:szCs w:val="24"/>
      <w:lang w:eastAsia="ru-RU"/>
    </w:rPr>
  </w:style>
  <w:style w:type="paragraph" w:styleId="ac">
    <w:name w:val="List Paragraph"/>
    <w:basedOn w:val="a"/>
    <w:uiPriority w:val="34"/>
    <w:qFormat/>
    <w:rsid w:val="00EA4446"/>
    <w:pPr>
      <w:ind w:left="720"/>
      <w:contextualSpacing/>
    </w:pPr>
  </w:style>
  <w:style w:type="paragraph" w:styleId="ad">
    <w:name w:val="List"/>
    <w:basedOn w:val="a"/>
    <w:uiPriority w:val="99"/>
    <w:semiHidden/>
    <w:unhideWhenUsed/>
    <w:rsid w:val="00BD23F4"/>
    <w:pPr>
      <w:ind w:left="283" w:hanging="283"/>
      <w:contextualSpacing/>
    </w:pPr>
  </w:style>
  <w:style w:type="character" w:styleId="ae">
    <w:name w:val="Strong"/>
    <w:basedOn w:val="a0"/>
    <w:uiPriority w:val="22"/>
    <w:qFormat/>
    <w:rsid w:val="00BD23F4"/>
    <w:rPr>
      <w:b/>
      <w:bCs/>
    </w:rPr>
  </w:style>
  <w:style w:type="paragraph" w:customStyle="1" w:styleId="ConsPlusNormal">
    <w:name w:val="ConsPlusNormal"/>
    <w:rsid w:val="00525F46"/>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31">
    <w:name w:val="List 3"/>
    <w:basedOn w:val="a"/>
    <w:uiPriority w:val="99"/>
    <w:unhideWhenUsed/>
    <w:rsid w:val="00AF1B05"/>
    <w:pPr>
      <w:ind w:left="849" w:hanging="283"/>
      <w:contextualSpacing/>
    </w:pPr>
  </w:style>
  <w:style w:type="paragraph" w:styleId="af">
    <w:name w:val="Plain Text"/>
    <w:basedOn w:val="a"/>
    <w:link w:val="af0"/>
    <w:rsid w:val="00AE119E"/>
    <w:pPr>
      <w:spacing w:after="0" w:line="240" w:lineRule="auto"/>
    </w:pPr>
    <w:rPr>
      <w:rFonts w:ascii="Courier New" w:eastAsia="Times New Roman" w:hAnsi="Courier New" w:cs="Times New Roman"/>
      <w:sz w:val="20"/>
      <w:szCs w:val="20"/>
      <w:lang w:val="x-none" w:eastAsia="x-none"/>
    </w:rPr>
  </w:style>
  <w:style w:type="character" w:customStyle="1" w:styleId="af0">
    <w:name w:val="Текст Знак"/>
    <w:basedOn w:val="a0"/>
    <w:link w:val="af"/>
    <w:rsid w:val="00AE119E"/>
    <w:rPr>
      <w:rFonts w:ascii="Courier New" w:eastAsia="Times New Roman" w:hAnsi="Courier New" w:cs="Times New Roman"/>
      <w:sz w:val="20"/>
      <w:szCs w:val="20"/>
      <w:lang w:val="x-none" w:eastAsia="x-none"/>
    </w:rPr>
  </w:style>
  <w:style w:type="paragraph" w:styleId="af1">
    <w:name w:val="Body Text"/>
    <w:basedOn w:val="a"/>
    <w:link w:val="af2"/>
    <w:uiPriority w:val="99"/>
    <w:unhideWhenUsed/>
    <w:rsid w:val="004309D1"/>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4309D1"/>
    <w:rPr>
      <w:rFonts w:ascii="Times New Roman" w:eastAsia="Times New Roman" w:hAnsi="Times New Roman" w:cs="Times New Roman"/>
      <w:sz w:val="24"/>
      <w:szCs w:val="24"/>
      <w:lang w:eastAsia="ru-RU"/>
    </w:rPr>
  </w:style>
  <w:style w:type="character" w:customStyle="1" w:styleId="af3">
    <w:name w:val="Основной текст_"/>
    <w:link w:val="1"/>
    <w:rsid w:val="002F1DA5"/>
    <w:rPr>
      <w:sz w:val="26"/>
      <w:szCs w:val="26"/>
      <w:shd w:val="clear" w:color="auto" w:fill="FFFFFF"/>
    </w:rPr>
  </w:style>
  <w:style w:type="paragraph" w:customStyle="1" w:styleId="1">
    <w:name w:val="Основной текст1"/>
    <w:basedOn w:val="a"/>
    <w:link w:val="af3"/>
    <w:rsid w:val="002F1DA5"/>
    <w:pPr>
      <w:shd w:val="clear" w:color="auto" w:fill="FFFFFF"/>
      <w:spacing w:before="240" w:after="0" w:line="322" w:lineRule="exact"/>
      <w:ind w:hanging="700"/>
      <w:jc w:val="both"/>
    </w:pPr>
    <w:rPr>
      <w:sz w:val="26"/>
      <w:szCs w:val="26"/>
    </w:rPr>
  </w:style>
  <w:style w:type="paragraph" w:styleId="af4">
    <w:name w:val="No Spacing"/>
    <w:link w:val="af5"/>
    <w:uiPriority w:val="1"/>
    <w:qFormat/>
    <w:rsid w:val="002F1DA5"/>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2F1DA5"/>
    <w:rPr>
      <w:rFonts w:ascii="Times New Roman" w:eastAsia="Times New Roman" w:hAnsi="Times New Roman" w:cs="Times New Roman"/>
      <w:sz w:val="24"/>
      <w:szCs w:val="24"/>
      <w:lang w:eastAsia="ru-RU"/>
    </w:rPr>
  </w:style>
  <w:style w:type="paragraph" w:customStyle="1" w:styleId="Default">
    <w:name w:val="Default"/>
    <w:rsid w:val="002F1D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rsid w:val="003656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365655"/>
    <w:rPr>
      <w:rFonts w:ascii="Arial Unicode MS" w:eastAsia="Arial Unicode MS" w:hAnsi="Arial Unicode MS" w:cs="Arial Unicode MS"/>
      <w:kern w:val="1"/>
      <w:sz w:val="20"/>
      <w:szCs w:val="20"/>
      <w:lang w:eastAsia="ar-SA"/>
    </w:rPr>
  </w:style>
  <w:style w:type="paragraph" w:styleId="2">
    <w:name w:val="Body Text Indent 2"/>
    <w:basedOn w:val="a"/>
    <w:link w:val="20"/>
    <w:rsid w:val="00F93DA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F93DAC"/>
    <w:rPr>
      <w:rFonts w:ascii="Times New Roman" w:eastAsia="Times New Roman" w:hAnsi="Times New Roman" w:cs="Times New Roman"/>
      <w:sz w:val="24"/>
      <w:szCs w:val="24"/>
      <w:lang w:val="x-none" w:eastAsia="x-none"/>
    </w:rPr>
  </w:style>
  <w:style w:type="paragraph" w:styleId="32">
    <w:name w:val="Body Text Indent 3"/>
    <w:basedOn w:val="a"/>
    <w:link w:val="33"/>
    <w:rsid w:val="00F93DAC"/>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F93DAC"/>
    <w:rPr>
      <w:rFonts w:ascii="Times New Roman" w:eastAsia="Times New Roman" w:hAnsi="Times New Roman" w:cs="Times New Roman"/>
      <w:sz w:val="16"/>
      <w:szCs w:val="16"/>
      <w:lang w:eastAsia="ru-RU"/>
    </w:rPr>
  </w:style>
  <w:style w:type="paragraph" w:customStyle="1" w:styleId="af6">
    <w:name w:val="Прижатый влево"/>
    <w:basedOn w:val="a"/>
    <w:next w:val="a"/>
    <w:uiPriority w:val="99"/>
    <w:rsid w:val="00F93D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Body Text Indent"/>
    <w:basedOn w:val="a"/>
    <w:link w:val="af8"/>
    <w:uiPriority w:val="99"/>
    <w:semiHidden/>
    <w:unhideWhenUsed/>
    <w:rsid w:val="00F93DA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8">
    <w:name w:val="Основной текст с отступом Знак"/>
    <w:basedOn w:val="a0"/>
    <w:link w:val="af7"/>
    <w:uiPriority w:val="99"/>
    <w:semiHidden/>
    <w:rsid w:val="00F93DAC"/>
    <w:rPr>
      <w:rFonts w:ascii="Times New Roman" w:eastAsia="Times New Roman" w:hAnsi="Times New Roman" w:cs="Times New Roman"/>
      <w:sz w:val="24"/>
      <w:szCs w:val="24"/>
      <w:lang w:val="x-none" w:eastAsia="x-none"/>
    </w:rPr>
  </w:style>
  <w:style w:type="paragraph" w:customStyle="1" w:styleId="af9">
    <w:name w:val="Нормальный (таблица)"/>
    <w:basedOn w:val="a"/>
    <w:next w:val="a"/>
    <w:uiPriority w:val="99"/>
    <w:rsid w:val="00454B4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10">
    <w:name w:val="A1"/>
    <w:uiPriority w:val="99"/>
    <w:rsid w:val="00454B4A"/>
    <w:rPr>
      <w:b/>
      <w:bCs/>
      <w:color w:val="000000"/>
      <w:sz w:val="20"/>
      <w:szCs w:val="20"/>
    </w:rPr>
  </w:style>
  <w:style w:type="paragraph" w:customStyle="1" w:styleId="Pa16">
    <w:name w:val="Pa16"/>
    <w:basedOn w:val="Default"/>
    <w:next w:val="Default"/>
    <w:uiPriority w:val="99"/>
    <w:rsid w:val="00CB0C0D"/>
    <w:pPr>
      <w:spacing w:line="201" w:lineRule="atLeast"/>
    </w:pPr>
    <w:rPr>
      <w:rFonts w:eastAsia="Calibri"/>
      <w:color w:val="auto"/>
    </w:rPr>
  </w:style>
  <w:style w:type="table" w:styleId="afa">
    <w:name w:val="Table Grid"/>
    <w:basedOn w:val="a1"/>
    <w:uiPriority w:val="59"/>
    <w:rsid w:val="00D34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01D99"/>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1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7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51235/afe9c8bc93b61441d8add299564d0e4d4d3c794f/" TargetMode="External"/><Relationship Id="rId4" Type="http://schemas.openxmlformats.org/officeDocument/2006/relationships/settings" Target="settings.xml"/><Relationship Id="rId9" Type="http://schemas.openxmlformats.org/officeDocument/2006/relationships/hyperlink" Target="https://login.consultant.ru/link/?req=doc&amp;base=LAW&amp;n=454028&amp;dst=616&amp;field=134&amp;date=30.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26</Pages>
  <Words>9421</Words>
  <Characters>53705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2025-02-09T13:45:00Z</dcterms:created>
  <dcterms:modified xsi:type="dcterms:W3CDTF">2025-04-01T03:46:00Z</dcterms:modified>
</cp:coreProperties>
</file>