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CF" w:rsidRDefault="005A07CF" w:rsidP="00B61B0A">
      <w:pPr>
        <w:spacing w:after="0"/>
      </w:pPr>
    </w:p>
    <w:p w:rsidR="005A07CF" w:rsidRPr="00C76562" w:rsidRDefault="005A07CF" w:rsidP="00B61B0A">
      <w:pPr>
        <w:spacing w:after="0"/>
        <w:ind w:left="-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</w:t>
      </w:r>
      <w:r w:rsidRPr="00C76562">
        <w:rPr>
          <w:sz w:val="24"/>
          <w:szCs w:val="24"/>
        </w:rPr>
        <w:t>ИПАЛЬНОЕ</w:t>
      </w:r>
      <w:proofErr w:type="gramEnd"/>
      <w:r w:rsidRPr="00C76562">
        <w:rPr>
          <w:sz w:val="24"/>
          <w:szCs w:val="24"/>
        </w:rPr>
        <w:t xml:space="preserve"> БЮДЖЕТНОЕ ДОШКОЛЬНОЕ ОБРАЗОВАТЕЛЬНОМ УЧРЕЖДЕНИИ </w:t>
      </w:r>
    </w:p>
    <w:p w:rsidR="005A07CF" w:rsidRPr="00C76562" w:rsidRDefault="005A07CF" w:rsidP="00B61B0A">
      <w:pPr>
        <w:spacing w:after="0"/>
        <w:jc w:val="center"/>
        <w:rPr>
          <w:sz w:val="24"/>
          <w:szCs w:val="24"/>
        </w:rPr>
      </w:pPr>
      <w:r w:rsidRPr="00C76562">
        <w:rPr>
          <w:sz w:val="24"/>
          <w:szCs w:val="24"/>
        </w:rPr>
        <w:t>ДЕТСКИЙ САД №211 «АИСТЕНОК»</w:t>
      </w:r>
    </w:p>
    <w:p w:rsidR="005A07CF" w:rsidRPr="00C76562" w:rsidRDefault="005A07CF" w:rsidP="00B61B0A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A07CF" w:rsidRPr="00C76562" w:rsidTr="00B95666">
        <w:tc>
          <w:tcPr>
            <w:tcW w:w="4219" w:type="dxa"/>
          </w:tcPr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РАССМОТРЕНО и ПРИНЯТО:</w:t>
            </w:r>
          </w:p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на Общем собрании работников</w:t>
            </w:r>
          </w:p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Протокол №</w:t>
            </w:r>
            <w:r w:rsidR="00414D3E">
              <w:rPr>
                <w:rFonts w:ascii="PT Astra Serif" w:eastAsiaTheme="minorEastAsia" w:hAnsi="PT Astra Serif"/>
                <w:lang w:eastAsia="ru-RU"/>
              </w:rPr>
              <w:t>3</w:t>
            </w:r>
          </w:p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</w:p>
        </w:tc>
        <w:tc>
          <w:tcPr>
            <w:tcW w:w="1134" w:type="dxa"/>
          </w:tcPr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4218" w:type="dxa"/>
          </w:tcPr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УТВЕРЖДАЮ</w:t>
            </w:r>
          </w:p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Заведующий МБДОУ №211</w:t>
            </w:r>
          </w:p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____________Тарасова С.А.</w:t>
            </w:r>
          </w:p>
          <w:p w:rsidR="005A07CF" w:rsidRPr="00C76562" w:rsidRDefault="005A07CF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Приказ №</w:t>
            </w:r>
            <w:r w:rsidR="00414D3E">
              <w:rPr>
                <w:rFonts w:ascii="PT Astra Serif" w:eastAsiaTheme="minorEastAsia" w:hAnsi="PT Astra Serif"/>
                <w:lang w:eastAsia="ru-RU"/>
              </w:rPr>
              <w:t xml:space="preserve"> 86</w:t>
            </w:r>
          </w:p>
          <w:p w:rsidR="005A07CF" w:rsidRPr="00C76562" w:rsidRDefault="00414D3E" w:rsidP="00B61B0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  <w:bookmarkStart w:id="0" w:name="_GoBack"/>
            <w:bookmarkEnd w:id="0"/>
          </w:p>
        </w:tc>
      </w:tr>
    </w:tbl>
    <w:p w:rsidR="005A07CF" w:rsidRPr="00C76562" w:rsidRDefault="005A07CF" w:rsidP="00B61B0A">
      <w:pPr>
        <w:spacing w:after="0"/>
        <w:jc w:val="center"/>
        <w:rPr>
          <w:sz w:val="24"/>
          <w:szCs w:val="24"/>
        </w:rPr>
      </w:pPr>
    </w:p>
    <w:p w:rsidR="005A07CF" w:rsidRPr="00C76562" w:rsidRDefault="005A07CF" w:rsidP="00B61B0A">
      <w:pPr>
        <w:spacing w:after="0"/>
        <w:jc w:val="center"/>
        <w:rPr>
          <w:sz w:val="24"/>
          <w:szCs w:val="24"/>
        </w:rPr>
      </w:pP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КОДЕКС</w:t>
      </w: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этики и служебного поведения работников</w:t>
      </w:r>
    </w:p>
    <w:p w:rsidR="007F3510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муниципального бюджетного дошкольного</w:t>
      </w:r>
      <w:r w:rsidR="007F3510">
        <w:rPr>
          <w:b/>
          <w:sz w:val="24"/>
          <w:szCs w:val="24"/>
        </w:rPr>
        <w:t xml:space="preserve"> </w:t>
      </w:r>
      <w:r w:rsidRPr="005A07CF">
        <w:rPr>
          <w:b/>
          <w:sz w:val="24"/>
          <w:szCs w:val="24"/>
        </w:rPr>
        <w:t xml:space="preserve">образовательного учреждения </w:t>
      </w: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детского сада №211 «Аистенок»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1.</w:t>
      </w:r>
      <w:r w:rsidRPr="005A07CF">
        <w:rPr>
          <w:b/>
          <w:sz w:val="24"/>
          <w:szCs w:val="24"/>
        </w:rPr>
        <w:tab/>
        <w:t>Общие положения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1.1.</w:t>
      </w:r>
      <w:r w:rsidRPr="005A07CF">
        <w:rPr>
          <w:sz w:val="24"/>
          <w:szCs w:val="24"/>
        </w:rPr>
        <w:tab/>
      </w:r>
      <w:proofErr w:type="gramStart"/>
      <w:r w:rsidRPr="005A07CF">
        <w:rPr>
          <w:sz w:val="24"/>
          <w:szCs w:val="24"/>
        </w:rPr>
        <w:t xml:space="preserve">Кодекс этики и служебного поведения работников (далее - Кодекс) Муниципального </w:t>
      </w:r>
      <w:r>
        <w:rPr>
          <w:sz w:val="24"/>
          <w:szCs w:val="24"/>
        </w:rPr>
        <w:t>бюджет</w:t>
      </w:r>
      <w:r w:rsidRPr="005A07CF">
        <w:rPr>
          <w:sz w:val="24"/>
          <w:szCs w:val="24"/>
        </w:rPr>
        <w:t xml:space="preserve">ного дошкольного образовательного учреждения </w:t>
      </w:r>
      <w:r>
        <w:rPr>
          <w:sz w:val="24"/>
          <w:szCs w:val="24"/>
        </w:rPr>
        <w:t>детского</w:t>
      </w:r>
      <w:r w:rsidRPr="005A07CF">
        <w:rPr>
          <w:sz w:val="24"/>
          <w:szCs w:val="24"/>
        </w:rPr>
        <w:t xml:space="preserve"> сад</w:t>
      </w:r>
      <w:r>
        <w:rPr>
          <w:sz w:val="24"/>
          <w:szCs w:val="24"/>
        </w:rPr>
        <w:t>а</w:t>
      </w:r>
      <w:r w:rsidRPr="005A07CF">
        <w:rPr>
          <w:sz w:val="24"/>
          <w:szCs w:val="24"/>
        </w:rPr>
        <w:t xml:space="preserve"> «</w:t>
      </w:r>
      <w:r>
        <w:rPr>
          <w:sz w:val="24"/>
          <w:szCs w:val="24"/>
        </w:rPr>
        <w:t>Аистено</w:t>
      </w:r>
      <w:r w:rsidRPr="005A07CF">
        <w:rPr>
          <w:sz w:val="24"/>
          <w:szCs w:val="24"/>
        </w:rPr>
        <w:t>к» (далее по тексту - ДОУ) разработан в соответствии с Конституцией Российской Федерации, Трудовым кодексом Российской Федерации, федеральными законами от 25.12.2008 № 273 -ФЗ «О противодействии коррупции», от 02.03.2007 № 25-ФЗ «О муниципальной службе в Российской Федерации», Указом Президента Российской Федерации от 12.08.2002 № 885 «Об утверждении общих принципов</w:t>
      </w:r>
      <w:proofErr w:type="gramEnd"/>
      <w:r w:rsidRPr="005A07CF">
        <w:rPr>
          <w:sz w:val="24"/>
          <w:szCs w:val="24"/>
        </w:rPr>
        <w:t xml:space="preserve"> служебного поведения государственных служащих», Федеральным законом от 29.12.2012 № 273-ФЗ «Об образовании в Российской Федерации», иными нормативными правовыми актами в сфере образования, а так же </w:t>
      </w:r>
      <w:proofErr w:type="gramStart"/>
      <w:r w:rsidRPr="005A07CF">
        <w:rPr>
          <w:sz w:val="24"/>
          <w:szCs w:val="24"/>
        </w:rPr>
        <w:t>основан</w:t>
      </w:r>
      <w:proofErr w:type="gramEnd"/>
      <w:r w:rsidRPr="005A07CF">
        <w:rPr>
          <w:sz w:val="24"/>
          <w:szCs w:val="24"/>
        </w:rPr>
        <w:t xml:space="preserve"> на общепринятых нравственных принципах и нормах российского общества и государства.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1.2.</w:t>
      </w:r>
      <w:r w:rsidRPr="005A07CF">
        <w:rPr>
          <w:sz w:val="24"/>
          <w:szCs w:val="24"/>
        </w:rPr>
        <w:tab/>
        <w:t>Кодекс - это система профессиональных, моральных и этических принципов, норм и правил, которыми должен руководствоваться каждый работник ДОУ в своей деятельности независимо от занимаемой им должности.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1.3.</w:t>
      </w:r>
      <w:r w:rsidRPr="005A07CF">
        <w:rPr>
          <w:sz w:val="24"/>
          <w:szCs w:val="24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2.</w:t>
      </w:r>
      <w:r w:rsidRPr="005A07CF">
        <w:rPr>
          <w:b/>
          <w:sz w:val="24"/>
          <w:szCs w:val="24"/>
        </w:rPr>
        <w:tab/>
        <w:t>Основные принципы и правила служебного поведения работников ДОУ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2.1.</w:t>
      </w:r>
      <w:r w:rsidRPr="005A07CF">
        <w:rPr>
          <w:sz w:val="24"/>
          <w:szCs w:val="24"/>
        </w:rPr>
        <w:tab/>
        <w:t>Работники ДОУ, осознавая ответственность перед гражданами, обществом и государством, призваны: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обеспечивать эффективную работу ДОУ;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осуществлять свою деятельность в пределах предмета и целей деятельности ДОУ;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 xml:space="preserve">при исполнении должностных обязанностей не оказывать предпочтения каким-либо профессиональным или социальным группам и </w:t>
      </w:r>
      <w:proofErr w:type="spellStart"/>
      <w:proofErr w:type="gramStart"/>
      <w:r w:rsidRPr="005A07CF">
        <w:rPr>
          <w:sz w:val="24"/>
          <w:szCs w:val="24"/>
        </w:rPr>
        <w:t>и</w:t>
      </w:r>
      <w:proofErr w:type="spellEnd"/>
      <w:proofErr w:type="gramEnd"/>
      <w:r w:rsidRPr="005A07CF">
        <w:rPr>
          <w:sz w:val="24"/>
          <w:szCs w:val="24"/>
        </w:rPr>
        <w:t xml:space="preserve"> организациям, быть независимыми от влияния отдельных граждан, профессиональных или социальных групп и организаций;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lastRenderedPageBreak/>
        <w:t>•</w:t>
      </w:r>
      <w:r w:rsidRPr="005A07CF">
        <w:rPr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нормы профессиональной этики и правила делового поведения;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5A07CF" w:rsidRPr="005A07CF" w:rsidRDefault="005A07CF" w:rsidP="00B61B0A">
      <w:pPr>
        <w:pStyle w:val="a4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5A07CF">
        <w:rPr>
          <w:rFonts w:cs="PT Astra Serif"/>
          <w:sz w:val="24"/>
          <w:szCs w:val="24"/>
        </w:rPr>
        <w:t>проявлять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терпимость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и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уважение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к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обычаям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и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традициям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народов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России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и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других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государств</w:t>
      </w:r>
      <w:r w:rsidRPr="005A07CF">
        <w:rPr>
          <w:sz w:val="24"/>
          <w:szCs w:val="24"/>
        </w:rPr>
        <w:t xml:space="preserve">, </w:t>
      </w:r>
      <w:r w:rsidRPr="005A07CF">
        <w:rPr>
          <w:rFonts w:cs="PT Astra Serif"/>
          <w:sz w:val="24"/>
          <w:szCs w:val="24"/>
        </w:rPr>
        <w:t>учитывать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культурные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и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иные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особенности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различных</w:t>
      </w:r>
      <w:r w:rsidRPr="005A07CF">
        <w:rPr>
          <w:sz w:val="24"/>
          <w:szCs w:val="24"/>
        </w:rPr>
        <w:t xml:space="preserve"> </w:t>
      </w:r>
      <w:r w:rsidRPr="005A07CF">
        <w:rPr>
          <w:rFonts w:cs="PT Astra Serif"/>
          <w:sz w:val="24"/>
          <w:szCs w:val="24"/>
        </w:rPr>
        <w:t>этни</w:t>
      </w:r>
      <w:r w:rsidRPr="005A07CF">
        <w:rPr>
          <w:sz w:val="24"/>
          <w:szCs w:val="24"/>
        </w:rPr>
        <w:t xml:space="preserve">ческих, социальных групп и конфессий, способствовать межнациональному и </w:t>
      </w:r>
      <w:proofErr w:type="spellStart"/>
      <w:r w:rsidRPr="005A07CF">
        <w:rPr>
          <w:sz w:val="24"/>
          <w:szCs w:val="24"/>
        </w:rPr>
        <w:t>межконфессионному</w:t>
      </w:r>
      <w:proofErr w:type="spellEnd"/>
      <w:r w:rsidRPr="005A07CF">
        <w:rPr>
          <w:sz w:val="24"/>
          <w:szCs w:val="24"/>
        </w:rPr>
        <w:t xml:space="preserve"> согласию;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ДОУ в целом;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не создавать условия для получения надлежащей выгоды, пользуясь своим служебным</w:t>
      </w:r>
      <w:r>
        <w:rPr>
          <w:sz w:val="24"/>
          <w:szCs w:val="24"/>
        </w:rPr>
        <w:t xml:space="preserve"> </w:t>
      </w:r>
      <w:r w:rsidRPr="005A07CF">
        <w:rPr>
          <w:sz w:val="24"/>
          <w:szCs w:val="24"/>
        </w:rPr>
        <w:t>положением;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воздерживаться от публичных высказываний, суждений и оценок в отношении деятельности ДОУ, его руководителя, если это не входит в должностные обязанности работника;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установленные в ДОУ правила предоставления служебной информации и публичных выступлений;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уважительно относиться к деятельности представителей средств массовой информации по информированию общества о работе ДОУ;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5A07CF">
        <w:rPr>
          <w:sz w:val="24"/>
          <w:szCs w:val="24"/>
        </w:rPr>
        <w:t>коррупционно</w:t>
      </w:r>
      <w:proofErr w:type="spellEnd"/>
      <w:r w:rsidRPr="005A07CF">
        <w:rPr>
          <w:sz w:val="24"/>
          <w:szCs w:val="24"/>
        </w:rPr>
        <w:t>-опасного поведения.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proofErr w:type="spellStart"/>
      <w:r w:rsidRPr="005A07CF">
        <w:rPr>
          <w:sz w:val="24"/>
          <w:szCs w:val="24"/>
        </w:rPr>
        <w:t>Коррупционно</w:t>
      </w:r>
      <w:proofErr w:type="spellEnd"/>
      <w:r w:rsidRPr="005A07CF">
        <w:rPr>
          <w:sz w:val="24"/>
          <w:szCs w:val="24"/>
        </w:rPr>
        <w:t xml:space="preserve">-опасным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</w:t>
      </w:r>
      <w:proofErr w:type="gramStart"/>
      <w:r w:rsidRPr="005A07CF">
        <w:rPr>
          <w:sz w:val="24"/>
          <w:szCs w:val="24"/>
        </w:rPr>
        <w:t>преимуществ</w:t>
      </w:r>
      <w:proofErr w:type="gramEnd"/>
      <w:r w:rsidRPr="005A07CF">
        <w:rPr>
          <w:sz w:val="24"/>
          <w:szCs w:val="24"/>
        </w:rPr>
        <w:t xml:space="preserve">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положение. </w:t>
      </w:r>
      <w:proofErr w:type="spellStart"/>
      <w:r w:rsidRPr="005A07CF">
        <w:rPr>
          <w:sz w:val="24"/>
          <w:szCs w:val="24"/>
        </w:rPr>
        <w:t>Коррупционно</w:t>
      </w:r>
      <w:proofErr w:type="spellEnd"/>
      <w:r w:rsidRPr="005A07CF">
        <w:rPr>
          <w:sz w:val="24"/>
          <w:szCs w:val="24"/>
        </w:rPr>
        <w:t xml:space="preserve"> </w:t>
      </w:r>
      <w:proofErr w:type="gramStart"/>
      <w:r w:rsidRPr="005A07CF">
        <w:rPr>
          <w:sz w:val="24"/>
          <w:szCs w:val="24"/>
        </w:rPr>
        <w:t>-о</w:t>
      </w:r>
      <w:proofErr w:type="gramEnd"/>
      <w:r w:rsidRPr="005A07CF">
        <w:rPr>
          <w:sz w:val="24"/>
          <w:szCs w:val="24"/>
        </w:rPr>
        <w:t>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2.2.</w:t>
      </w:r>
      <w:r w:rsidRPr="005A07CF">
        <w:rPr>
          <w:sz w:val="24"/>
          <w:szCs w:val="24"/>
        </w:rPr>
        <w:tab/>
        <w:t>В соответствии со статьи 21 Трудового кодекса Российской Федерации работник обязан: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правила внутреннего трудового распорядка;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добросовестно выполнять свои трудовые обязанности, возложенные на него трудовым договором;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трудовую дисциплину;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lastRenderedPageBreak/>
        <w:t>•</w:t>
      </w:r>
      <w:r w:rsidRPr="005A07CF">
        <w:rPr>
          <w:sz w:val="24"/>
          <w:szCs w:val="24"/>
        </w:rPr>
        <w:tab/>
        <w:t>выполнять установленные нормы труда;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соблюдать требования по охране труда и обеспечению безопасности труда;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 и других работников.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2.3.</w:t>
      </w:r>
      <w:r w:rsidRPr="005A07CF">
        <w:rPr>
          <w:sz w:val="24"/>
          <w:szCs w:val="24"/>
        </w:rPr>
        <w:tab/>
        <w:t>Этические нормы использования средств мобильной связи: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во время образовательного процесса, ухода и присмотра за детьми, совещаний, педсоветов, собраний, праздников, звук мобильного телефона необходимо переводить в беззвучный режим;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запрещается использование в рабочее время гарнитуры мобильных телефонов;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 xml:space="preserve">на время телефонного разговора запрещено оставлять воспитанников без присмотра; 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разговор по мобильному телефону не должен быть длительным.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2.4.</w:t>
      </w:r>
      <w:r w:rsidRPr="005A07CF">
        <w:rPr>
          <w:sz w:val="24"/>
          <w:szCs w:val="24"/>
        </w:rPr>
        <w:tab/>
        <w:t>В целях противодействия коррупции работнику ДОУ рекомендуется: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избегать ситуаций, провоцирующих причинение вреда его деловой репутации, авторитету работника ДОУ;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доложить об обстоятельствах конфликта (неопределённости) руководителю;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обратиться в комиссию по трудовым спорам и профессиональной этике ДОУ в случае, если руководитель не может разрешить проблему, либо сам вовлечён в ситуацию этического конфликта или этической неопределённости.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2.5.</w:t>
      </w:r>
      <w:r w:rsidRPr="005A07CF">
        <w:rPr>
          <w:sz w:val="24"/>
          <w:szCs w:val="24"/>
        </w:rPr>
        <w:tab/>
        <w:t>Работник ДОУ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2.6.</w:t>
      </w:r>
      <w:r w:rsidRPr="005A07CF">
        <w:rPr>
          <w:sz w:val="24"/>
          <w:szCs w:val="24"/>
        </w:rPr>
        <w:tab/>
        <w:t>Работник, наделенный организационно-распорядительными полномочиями по отношению к</w:t>
      </w:r>
      <w:r>
        <w:rPr>
          <w:sz w:val="24"/>
          <w:szCs w:val="24"/>
        </w:rPr>
        <w:t xml:space="preserve"> </w:t>
      </w:r>
      <w:r w:rsidRPr="005A07CF">
        <w:rPr>
          <w:sz w:val="24"/>
          <w:szCs w:val="24"/>
        </w:rPr>
        <w:t>другим работникам, должен стремиться быть для них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</w:t>
      </w:r>
      <w:r w:rsidRPr="005A07CF">
        <w:rPr>
          <w:sz w:val="24"/>
          <w:szCs w:val="24"/>
        </w:rPr>
        <w:tab/>
        <w:t>климата.</w:t>
      </w:r>
      <w:r w:rsidRPr="005A07CF">
        <w:rPr>
          <w:sz w:val="24"/>
          <w:szCs w:val="24"/>
        </w:rPr>
        <w:tab/>
        <w:t>Работник,</w:t>
      </w:r>
      <w:r w:rsidRPr="005A07CF">
        <w:rPr>
          <w:sz w:val="24"/>
          <w:szCs w:val="24"/>
        </w:rPr>
        <w:tab/>
        <w:t>наделенный</w:t>
      </w:r>
      <w:r w:rsidRPr="005A07CF">
        <w:rPr>
          <w:sz w:val="24"/>
          <w:szCs w:val="24"/>
        </w:rPr>
        <w:tab/>
      </w:r>
      <w:proofErr w:type="spellStart"/>
      <w:r w:rsidRPr="005A07CF">
        <w:rPr>
          <w:sz w:val="24"/>
          <w:szCs w:val="24"/>
        </w:rPr>
        <w:t>организационно¬распорядительными</w:t>
      </w:r>
      <w:proofErr w:type="spellEnd"/>
      <w:r w:rsidRPr="005A07CF">
        <w:rPr>
          <w:sz w:val="24"/>
          <w:szCs w:val="24"/>
        </w:rPr>
        <w:t xml:space="preserve"> полномочиям по отношению к другим работникам, призван: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5A07CF">
        <w:rPr>
          <w:sz w:val="24"/>
          <w:szCs w:val="24"/>
        </w:rPr>
        <w:t>коррупционно</w:t>
      </w:r>
      <w:proofErr w:type="spellEnd"/>
      <w:r w:rsidRPr="005A07CF">
        <w:rPr>
          <w:sz w:val="24"/>
          <w:szCs w:val="24"/>
        </w:rPr>
        <w:t xml:space="preserve"> - опасного поведения, своим личным поведением подавать пример честности, беспристрастности и справедливости;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</w:t>
      </w:r>
      <w:r w:rsidRPr="005A07CF">
        <w:rPr>
          <w:sz w:val="24"/>
          <w:szCs w:val="24"/>
        </w:rPr>
        <w:lastRenderedPageBreak/>
        <w:t>личной заинтересованности, которая приводит или может привести к конфликту интересов.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2.7.</w:t>
      </w:r>
      <w:r w:rsidRPr="005A07CF">
        <w:rPr>
          <w:sz w:val="24"/>
          <w:szCs w:val="24"/>
        </w:rPr>
        <w:tab/>
        <w:t>Работники ДОУ не содействуют проявлениям коррупции и предпринимают меры по ее профилактике.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2.8.</w:t>
      </w:r>
      <w:r w:rsidRPr="005A07CF">
        <w:rPr>
          <w:sz w:val="24"/>
          <w:szCs w:val="24"/>
        </w:rPr>
        <w:tab/>
        <w:t>Работники ДОУ при исполнении ими должностных обязанностей не допускают личную заинтересованность, которая приводит к конфликту интересов.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2.9.</w:t>
      </w:r>
      <w:r w:rsidRPr="005A07CF">
        <w:rPr>
          <w:sz w:val="24"/>
          <w:szCs w:val="24"/>
        </w:rPr>
        <w:tab/>
        <w:t>Работники ДОУ уведомляют представителя нанимателя, органы прокуратуры Российской Федерации обо всех случаях обращения к нему каких - 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бдительностью.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2.10.</w:t>
      </w:r>
      <w:r w:rsidRPr="005A07CF">
        <w:rPr>
          <w:sz w:val="24"/>
          <w:szCs w:val="24"/>
        </w:rPr>
        <w:tab/>
      </w:r>
      <w:proofErr w:type="gramStart"/>
      <w:r w:rsidRPr="005A07CF">
        <w:rPr>
          <w:sz w:val="24"/>
          <w:szCs w:val="24"/>
        </w:rPr>
        <w:t>Работнику 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транспортом.</w:t>
      </w:r>
      <w:proofErr w:type="gramEnd"/>
      <w:r w:rsidRPr="005A07CF">
        <w:rPr>
          <w:sz w:val="24"/>
          <w:szCs w:val="24"/>
        </w:rPr>
        <w:t xml:space="preserve"> </w:t>
      </w:r>
      <w:proofErr w:type="gramStart"/>
      <w:r w:rsidRPr="005A07CF">
        <w:rPr>
          <w:sz w:val="24"/>
          <w:szCs w:val="24"/>
        </w:rPr>
        <w:t>Подарки, полученные в связи с протокольными мероприятиями, со служебными командировками и с другими официальными мероприятиями признаются собственностью ДОУ и передаются по акту в ДОУ).</w:t>
      </w:r>
      <w:proofErr w:type="gramEnd"/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2.11.</w:t>
      </w:r>
      <w:r w:rsidRPr="005A07CF">
        <w:rPr>
          <w:sz w:val="24"/>
          <w:szCs w:val="24"/>
        </w:rPr>
        <w:tab/>
        <w:t>Руководитель ДОУ, наделенный организационно распорядительными полномочиями, принимает меры: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по предотвращению и урегулированию конфликта;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по предупреждению коррупции;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не допускает случаев принуждения работников к участию в деятельности политических партий и общественных объединений.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 xml:space="preserve">2.12 Руководитель ДОУ, наделенный организационно распорядительными полномочиями, принимает меры к тому, чтобы подчиненные ему работники не допускали </w:t>
      </w:r>
      <w:proofErr w:type="spellStart"/>
      <w:r w:rsidRPr="005A07CF">
        <w:rPr>
          <w:sz w:val="24"/>
          <w:szCs w:val="24"/>
        </w:rPr>
        <w:t>коррупционно</w:t>
      </w:r>
      <w:proofErr w:type="spellEnd"/>
      <w:r w:rsidRPr="005A07CF">
        <w:rPr>
          <w:sz w:val="24"/>
          <w:szCs w:val="24"/>
        </w:rPr>
        <w:t>-опасного поведения, своим личным поведением подает пример честности, беспристрастия и справедливости.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2.13.</w:t>
      </w:r>
      <w:r w:rsidRPr="005A07CF">
        <w:rPr>
          <w:sz w:val="24"/>
          <w:szCs w:val="24"/>
        </w:rPr>
        <w:tab/>
        <w:t>Руководитель ДОУ, наделенный организационно распорядительными полномочиями, несет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2.14.</w:t>
      </w:r>
      <w:r w:rsidRPr="005A07CF">
        <w:rPr>
          <w:sz w:val="24"/>
          <w:szCs w:val="24"/>
        </w:rPr>
        <w:tab/>
        <w:t>Руководитель 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3.</w:t>
      </w:r>
      <w:r w:rsidRPr="005A07CF">
        <w:rPr>
          <w:b/>
          <w:sz w:val="24"/>
          <w:szCs w:val="24"/>
        </w:rPr>
        <w:tab/>
        <w:t>Этические правила служебного поведения.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3.1.</w:t>
      </w:r>
      <w:r w:rsidRPr="005A07CF">
        <w:rPr>
          <w:sz w:val="24"/>
          <w:szCs w:val="24"/>
        </w:rPr>
        <w:tab/>
        <w:t>Работники ДОУ исходят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тайны, защиту чести, достоинства своего доброго имени.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3.2.</w:t>
      </w:r>
      <w:r w:rsidRPr="005A07CF">
        <w:rPr>
          <w:sz w:val="24"/>
          <w:szCs w:val="24"/>
        </w:rPr>
        <w:tab/>
        <w:t xml:space="preserve">В служебном поведении работник ДОУ воздерживается </w:t>
      </w:r>
      <w:proofErr w:type="gramStart"/>
      <w:r w:rsidRPr="005A07CF">
        <w:rPr>
          <w:sz w:val="24"/>
          <w:szCs w:val="24"/>
        </w:rPr>
        <w:t>от</w:t>
      </w:r>
      <w:proofErr w:type="gramEnd"/>
      <w:r w:rsidRPr="005A07CF">
        <w:rPr>
          <w:sz w:val="24"/>
          <w:szCs w:val="24"/>
        </w:rPr>
        <w:t>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представлений;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lastRenderedPageBreak/>
        <w:t>•</w:t>
      </w:r>
      <w:r w:rsidRPr="005A07CF">
        <w:rPr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3.3.</w:t>
      </w:r>
      <w:r w:rsidRPr="005A07CF">
        <w:rPr>
          <w:sz w:val="24"/>
          <w:szCs w:val="24"/>
        </w:rPr>
        <w:tab/>
        <w:t>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Должны быть вежливы, доброжелательны, корректны, внимательны и проявлять терпимость в общении с коллегами, родителями (законными представителями) воспитанников.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3.4.</w:t>
      </w:r>
      <w:r w:rsidRPr="005A07CF">
        <w:rPr>
          <w:sz w:val="24"/>
          <w:szCs w:val="24"/>
        </w:rPr>
        <w:tab/>
        <w:t xml:space="preserve">Внешний вид работников ДОУ при исполнении ими должностных обязанностей в зависимости от условий службы и формата служебного мероприятия </w:t>
      </w:r>
      <w:proofErr w:type="gramStart"/>
      <w:r w:rsidRPr="005A07CF">
        <w:rPr>
          <w:sz w:val="24"/>
          <w:szCs w:val="24"/>
        </w:rPr>
        <w:t>способствует уважительному отношению соответствует</w:t>
      </w:r>
      <w:proofErr w:type="gramEnd"/>
      <w:r w:rsidRPr="005A07CF">
        <w:rPr>
          <w:sz w:val="24"/>
          <w:szCs w:val="24"/>
        </w:rPr>
        <w:t xml:space="preserve"> общепринятому деловому стилю.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3.5.</w:t>
      </w:r>
      <w:r w:rsidRPr="005A07CF">
        <w:rPr>
          <w:sz w:val="24"/>
          <w:szCs w:val="24"/>
        </w:rPr>
        <w:tab/>
        <w:t>Деловой стиль означает: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строгий подтянутый вид;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аккуратность, опрятность;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сдержанность в цветовых решениях, обуви, аксессуарах.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3.6.</w:t>
      </w:r>
      <w:r w:rsidRPr="005A07CF">
        <w:rPr>
          <w:sz w:val="24"/>
          <w:szCs w:val="24"/>
        </w:rPr>
        <w:tab/>
        <w:t>Недопустимы: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пляжная обувь (шлепанцы или сланцы);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спортивные костюмы и кроссовки (кроме спортивных занятий, предусмотренных учебным планом);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одежда с глубоким декольте, открытой спиной, юбка и платье с высоким разрезом, шорты, джинсы;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•</w:t>
      </w:r>
      <w:r w:rsidRPr="005A07CF">
        <w:rPr>
          <w:sz w:val="24"/>
          <w:szCs w:val="24"/>
        </w:rPr>
        <w:tab/>
        <w:t>демонстрация нижнего белья (просвечивающиеся одежды);</w:t>
      </w:r>
    </w:p>
    <w:p w:rsidR="005A07CF" w:rsidRPr="00B61B0A" w:rsidRDefault="005A07CF" w:rsidP="00B61B0A">
      <w:pPr>
        <w:pStyle w:val="a4"/>
        <w:numPr>
          <w:ilvl w:val="0"/>
          <w:numId w:val="2"/>
        </w:numPr>
        <w:spacing w:after="0"/>
        <w:ind w:left="709" w:hanging="709"/>
        <w:rPr>
          <w:sz w:val="24"/>
          <w:szCs w:val="24"/>
        </w:rPr>
      </w:pPr>
      <w:r w:rsidRPr="00B61B0A">
        <w:rPr>
          <w:sz w:val="24"/>
          <w:szCs w:val="24"/>
        </w:rPr>
        <w:t>яркий макияж.</w:t>
      </w:r>
    </w:p>
    <w:p w:rsidR="005A07CF" w:rsidRPr="005A07CF" w:rsidRDefault="005A07CF" w:rsidP="00B61B0A">
      <w:pPr>
        <w:spacing w:after="0"/>
        <w:jc w:val="center"/>
        <w:rPr>
          <w:b/>
          <w:sz w:val="24"/>
          <w:szCs w:val="24"/>
        </w:rPr>
      </w:pPr>
      <w:r w:rsidRPr="005A07CF">
        <w:rPr>
          <w:b/>
          <w:sz w:val="24"/>
          <w:szCs w:val="24"/>
        </w:rPr>
        <w:t>4.</w:t>
      </w:r>
      <w:r w:rsidRPr="005A07CF">
        <w:rPr>
          <w:b/>
          <w:sz w:val="24"/>
          <w:szCs w:val="24"/>
        </w:rPr>
        <w:tab/>
        <w:t>Ответственность за нарушение положений Кодекса.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4.1.</w:t>
      </w:r>
      <w:r w:rsidRPr="005A07CF">
        <w:rPr>
          <w:sz w:val="24"/>
          <w:szCs w:val="24"/>
        </w:rPr>
        <w:tab/>
        <w:t>Нарушение требований настоящего Кодекса квалифицируется как неисполнение или ненадлежащее исполнение работником своих обязанностей, которое учитывается при проведении его аттестации (при наличии по должности) и влечёт моральное воздействие либо одно из установленных трудовым законодательством дисциплинарных взысканий.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4.2.</w:t>
      </w:r>
      <w:r w:rsidRPr="005A07CF">
        <w:rPr>
          <w:sz w:val="24"/>
          <w:szCs w:val="24"/>
        </w:rPr>
        <w:tab/>
        <w:t xml:space="preserve">Соблюдение работником положений настоящего Кодекса учитывается </w:t>
      </w:r>
      <w:proofErr w:type="gramStart"/>
      <w:r w:rsidRPr="005A07CF">
        <w:rPr>
          <w:sz w:val="24"/>
          <w:szCs w:val="24"/>
        </w:rPr>
        <w:t>формировании</w:t>
      </w:r>
      <w:proofErr w:type="gramEnd"/>
      <w:r w:rsidRPr="005A07CF">
        <w:rPr>
          <w:sz w:val="24"/>
          <w:szCs w:val="24"/>
        </w:rPr>
        <w:t xml:space="preserve"> кадрового резерва для выдвижения на вышестоящие должности.</w:t>
      </w:r>
    </w:p>
    <w:p w:rsidR="005A07CF" w:rsidRPr="00B61B0A" w:rsidRDefault="005A07CF" w:rsidP="00B61B0A">
      <w:pPr>
        <w:spacing w:after="0"/>
        <w:jc w:val="center"/>
        <w:rPr>
          <w:b/>
          <w:sz w:val="24"/>
          <w:szCs w:val="24"/>
        </w:rPr>
      </w:pPr>
      <w:r w:rsidRPr="00B61B0A">
        <w:rPr>
          <w:b/>
          <w:sz w:val="24"/>
          <w:szCs w:val="24"/>
        </w:rPr>
        <w:t>5.</w:t>
      </w:r>
      <w:r w:rsidRPr="00B61B0A">
        <w:rPr>
          <w:b/>
          <w:sz w:val="24"/>
          <w:szCs w:val="24"/>
        </w:rPr>
        <w:tab/>
        <w:t>Заключительные положения.</w:t>
      </w:r>
    </w:p>
    <w:p w:rsidR="005A07CF" w:rsidRPr="005A07CF" w:rsidRDefault="005A07CF" w:rsidP="00B61B0A">
      <w:pPr>
        <w:spacing w:after="0"/>
        <w:rPr>
          <w:sz w:val="24"/>
          <w:szCs w:val="24"/>
        </w:rPr>
      </w:pPr>
      <w:r w:rsidRPr="005A07CF">
        <w:rPr>
          <w:sz w:val="24"/>
          <w:szCs w:val="24"/>
        </w:rPr>
        <w:t>5.1. Кодекса вступает в силу с момента принятия его общим собранием работников ДОУ и утверждения заведующим, действует до принятия нового.</w:t>
      </w:r>
    </w:p>
    <w:sectPr w:rsidR="005A07CF" w:rsidRPr="005A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AD6"/>
    <w:multiLevelType w:val="hybridMultilevel"/>
    <w:tmpl w:val="98FA46F0"/>
    <w:lvl w:ilvl="0" w:tplc="D9C01D38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2C50E64"/>
    <w:multiLevelType w:val="hybridMultilevel"/>
    <w:tmpl w:val="6F30E3F6"/>
    <w:lvl w:ilvl="0" w:tplc="DCDEC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CF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4D3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07CF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3510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1B0A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C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C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2025-01-21T07:48:00Z</dcterms:created>
  <dcterms:modified xsi:type="dcterms:W3CDTF">2025-01-24T12:34:00Z</dcterms:modified>
</cp:coreProperties>
</file>