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FCE" w:rsidRDefault="006F3FCE">
      <w:pPr>
        <w:spacing w:line="1" w:lineRule="exact"/>
      </w:pPr>
    </w:p>
    <w:p w:rsidR="006F3FCE" w:rsidRDefault="001712FD">
      <w:pPr>
        <w:pStyle w:val="1"/>
        <w:framePr w:w="3893" w:h="1325" w:hRule="exact" w:wrap="none" w:vAnchor="page" w:hAnchor="page" w:x="2139" w:y="1155"/>
      </w:pPr>
      <w:r>
        <w:t>ПРИНЯТО:</w:t>
      </w:r>
    </w:p>
    <w:p w:rsidR="006F3FCE" w:rsidRDefault="001712FD">
      <w:pPr>
        <w:pStyle w:val="1"/>
        <w:framePr w:w="3893" w:h="1325" w:hRule="exact" w:wrap="none" w:vAnchor="page" w:hAnchor="page" w:x="2139" w:y="1155"/>
      </w:pPr>
      <w:r>
        <w:t>На Педагогическом совете</w:t>
      </w:r>
    </w:p>
    <w:p w:rsidR="006F3FCE" w:rsidRDefault="001712FD">
      <w:pPr>
        <w:pStyle w:val="1"/>
        <w:framePr w:w="3893" w:h="1325" w:hRule="exact" w:wrap="none" w:vAnchor="page" w:hAnchor="page" w:x="2139" w:y="1155"/>
      </w:pPr>
      <w:r>
        <w:t xml:space="preserve">Протокол № </w:t>
      </w:r>
      <w:r w:rsidR="00F77845">
        <w:rPr>
          <w:u w:val="single"/>
        </w:rPr>
        <w:t>4</w:t>
      </w:r>
    </w:p>
    <w:p w:rsidR="006F3FCE" w:rsidRDefault="001712FD">
      <w:pPr>
        <w:pStyle w:val="1"/>
        <w:framePr w:w="3893" w:h="1325" w:hRule="exact" w:wrap="none" w:vAnchor="page" w:hAnchor="page" w:x="2139" w:y="1155"/>
      </w:pPr>
      <w:r>
        <w:t>от «</w:t>
      </w:r>
      <w:r w:rsidR="00F77845">
        <w:t>15</w:t>
      </w:r>
      <w:r>
        <w:t>»</w:t>
      </w:r>
      <w:r w:rsidR="00F77845">
        <w:t xml:space="preserve"> февраля </w:t>
      </w:r>
      <w:r>
        <w:t>2020г</w:t>
      </w:r>
    </w:p>
    <w:p w:rsidR="006F3FCE" w:rsidRDefault="001712FD">
      <w:pPr>
        <w:pStyle w:val="1"/>
        <w:framePr w:w="3893" w:h="1651" w:hRule="exact" w:wrap="none" w:vAnchor="page" w:hAnchor="page" w:x="7510" w:y="1165"/>
      </w:pPr>
      <w:r>
        <w:t>УТВЕРЖДАЮ</w:t>
      </w:r>
    </w:p>
    <w:p w:rsidR="006F3FCE" w:rsidRDefault="001712FD">
      <w:pPr>
        <w:pStyle w:val="1"/>
        <w:framePr w:w="3893" w:h="1651" w:hRule="exact" w:wrap="none" w:vAnchor="page" w:hAnchor="page" w:x="7510" w:y="1165"/>
      </w:pPr>
      <w:r>
        <w:t>Заведующая МБ ДОУ №211</w:t>
      </w:r>
    </w:p>
    <w:p w:rsidR="006F3FCE" w:rsidRDefault="001712FD">
      <w:pPr>
        <w:pStyle w:val="1"/>
        <w:framePr w:w="3893" w:h="1651" w:hRule="exact" w:wrap="none" w:vAnchor="page" w:hAnchor="page" w:x="7510" w:y="1165"/>
      </w:pPr>
      <w:r>
        <w:rPr>
          <w:u w:val="single"/>
        </w:rPr>
        <w:t xml:space="preserve"> </w:t>
      </w:r>
      <w:r w:rsidR="00F77845" w:rsidRPr="00F77845">
        <w:t>_________</w:t>
      </w:r>
      <w:r w:rsidR="00F77845">
        <w:t>Т</w:t>
      </w:r>
      <w:r>
        <w:t>арасова С. А.</w:t>
      </w:r>
    </w:p>
    <w:p w:rsidR="006F3FCE" w:rsidRPr="00F77845" w:rsidRDefault="00F77845">
      <w:pPr>
        <w:pStyle w:val="1"/>
        <w:framePr w:w="3893" w:h="1651" w:hRule="exact" w:wrap="none" w:vAnchor="page" w:hAnchor="page" w:x="7510" w:y="1165"/>
        <w:spacing w:line="230" w:lineRule="auto"/>
        <w:rPr>
          <w:color w:val="auto"/>
        </w:rPr>
      </w:pPr>
      <w:r w:rsidRPr="00F77845">
        <w:rPr>
          <w:color w:val="auto"/>
        </w:rPr>
        <w:t>П</w:t>
      </w:r>
      <w:r w:rsidR="001712FD" w:rsidRPr="00F77845">
        <w:rPr>
          <w:color w:val="auto"/>
        </w:rPr>
        <w:t>риказ №</w:t>
      </w:r>
      <w:r w:rsidR="001712FD" w:rsidRPr="00F77845">
        <w:rPr>
          <w:color w:val="auto"/>
        </w:rPr>
        <w:t xml:space="preserve"> </w:t>
      </w:r>
      <w:r w:rsidRPr="00F77845">
        <w:rPr>
          <w:color w:val="auto"/>
        </w:rPr>
        <w:t>72</w:t>
      </w:r>
    </w:p>
    <w:p w:rsidR="006F3FCE" w:rsidRDefault="001712FD">
      <w:pPr>
        <w:pStyle w:val="1"/>
        <w:framePr w:w="3893" w:h="1651" w:hRule="exact" w:wrap="none" w:vAnchor="page" w:hAnchor="page" w:x="7510" w:y="1165"/>
        <w:tabs>
          <w:tab w:val="left" w:pos="1320"/>
          <w:tab w:val="left" w:pos="2198"/>
        </w:tabs>
      </w:pPr>
      <w:r>
        <w:t>от «</w:t>
      </w:r>
      <w:r w:rsidR="00F77845">
        <w:t>15</w:t>
      </w:r>
      <w:r>
        <w:t>»</w:t>
      </w:r>
      <w:r w:rsidR="00F77845">
        <w:t xml:space="preserve"> февраля </w:t>
      </w:r>
      <w:r>
        <w:t>2020г</w:t>
      </w:r>
    </w:p>
    <w:p w:rsidR="006F3FCE" w:rsidRDefault="001712FD">
      <w:pPr>
        <w:pStyle w:val="1"/>
        <w:framePr w:wrap="none" w:vAnchor="page" w:hAnchor="page" w:x="2119" w:y="3123"/>
        <w:ind w:left="5380"/>
      </w:pPr>
      <w:r>
        <w:t>Согласовано:</w:t>
      </w:r>
    </w:p>
    <w:p w:rsidR="00F77845" w:rsidRDefault="001712FD">
      <w:pPr>
        <w:pStyle w:val="1"/>
        <w:framePr w:w="9466" w:h="667" w:hRule="exact" w:wrap="none" w:vAnchor="page" w:hAnchor="page" w:x="2119" w:y="3469"/>
        <w:tabs>
          <w:tab w:val="left" w:pos="6850"/>
        </w:tabs>
        <w:ind w:left="6020" w:hanging="620"/>
      </w:pPr>
      <w:r>
        <w:t xml:space="preserve">Председатель </w:t>
      </w:r>
      <w:r w:rsidR="00F77845">
        <w:t>профкома</w:t>
      </w:r>
      <w:r>
        <w:t xml:space="preserve"> </w:t>
      </w:r>
    </w:p>
    <w:p w:rsidR="006F3FCE" w:rsidRDefault="00F77845">
      <w:pPr>
        <w:pStyle w:val="1"/>
        <w:framePr w:w="9466" w:h="667" w:hRule="exact" w:wrap="none" w:vAnchor="page" w:hAnchor="page" w:x="2119" w:y="3469"/>
        <w:tabs>
          <w:tab w:val="left" w:pos="6850"/>
        </w:tabs>
        <w:ind w:left="6020" w:hanging="620"/>
      </w:pPr>
      <w:r>
        <w:t>Г</w:t>
      </w:r>
      <w:r w:rsidR="001712FD">
        <w:t>орюнова И.М.</w:t>
      </w:r>
    </w:p>
    <w:p w:rsidR="006F3FCE" w:rsidRDefault="001712FD">
      <w:pPr>
        <w:pStyle w:val="1"/>
        <w:framePr w:w="9466" w:h="341" w:hRule="exact" w:wrap="none" w:vAnchor="page" w:hAnchor="page" w:x="2119" w:y="4391"/>
        <w:jc w:val="center"/>
      </w:pPr>
      <w:r>
        <w:rPr>
          <w:b/>
          <w:bCs/>
        </w:rPr>
        <w:t>Положение</w:t>
      </w:r>
    </w:p>
    <w:p w:rsidR="006F3FCE" w:rsidRDefault="001712FD">
      <w:pPr>
        <w:pStyle w:val="1"/>
        <w:framePr w:wrap="none" w:vAnchor="page" w:hAnchor="page" w:x="2119" w:y="4736"/>
        <w:ind w:firstLine="400"/>
      </w:pPr>
      <w:r>
        <w:rPr>
          <w:b/>
          <w:bCs/>
        </w:rPr>
        <w:t>о нормах профессиональной этики педагогических работников.</w:t>
      </w:r>
    </w:p>
    <w:p w:rsidR="006F3FCE" w:rsidRDefault="001712FD">
      <w:pPr>
        <w:pStyle w:val="1"/>
        <w:framePr w:w="9466" w:h="10373" w:hRule="exact" w:wrap="none" w:vAnchor="page" w:hAnchor="page" w:x="2119" w:y="5394"/>
        <w:numPr>
          <w:ilvl w:val="0"/>
          <w:numId w:val="1"/>
        </w:numPr>
        <w:tabs>
          <w:tab w:val="left" w:pos="352"/>
        </w:tabs>
      </w:pPr>
      <w:bookmarkStart w:id="0" w:name="bookmark0"/>
      <w:bookmarkEnd w:id="0"/>
      <w:r>
        <w:rPr>
          <w:b/>
          <w:bCs/>
        </w:rPr>
        <w:t>Общие положения</w:t>
      </w:r>
    </w:p>
    <w:p w:rsidR="006F3FCE" w:rsidRDefault="001712FD">
      <w:pPr>
        <w:pStyle w:val="1"/>
        <w:framePr w:w="9466" w:h="10373" w:hRule="exact" w:wrap="none" w:vAnchor="page" w:hAnchor="page" w:x="2119" w:y="5394"/>
        <w:numPr>
          <w:ilvl w:val="0"/>
          <w:numId w:val="2"/>
        </w:numPr>
        <w:tabs>
          <w:tab w:val="left" w:pos="352"/>
        </w:tabs>
      </w:pPr>
      <w:bookmarkStart w:id="1" w:name="bookmark1"/>
      <w:bookmarkEnd w:id="1"/>
      <w:proofErr w:type="gramStart"/>
      <w:r>
        <w:t xml:space="preserve">Настоящее положение о нормах профессиональной этики педагогических работников (далее - Положение) муниципального бюджетного дошкольного образовательного учреждения детского сада № 211 «Аистенок» (МБДОУ № 211) разработано на основании положений Конституции </w:t>
      </w:r>
      <w:r>
        <w:t>Российской Федерации, Трудового кодекса Российской Федерации, Федерального закона от 29 декабря 2012 г. N 273-ФЗ «Об образовании в Российской Федерации» и Федерального закона от 29 декабря 2010 г. N 436-ФЗ «О защите детей от</w:t>
      </w:r>
      <w:proofErr w:type="gramEnd"/>
      <w:r>
        <w:t xml:space="preserve"> информации, причиняющей вред их</w:t>
      </w:r>
      <w:r>
        <w:t xml:space="preserve"> здоровью и развитию».</w:t>
      </w:r>
    </w:p>
    <w:p w:rsidR="006F3FCE" w:rsidRDefault="001712FD">
      <w:pPr>
        <w:pStyle w:val="1"/>
        <w:framePr w:w="9466" w:h="10373" w:hRule="exact" w:wrap="none" w:vAnchor="page" w:hAnchor="page" w:x="2119" w:y="5394"/>
        <w:numPr>
          <w:ilvl w:val="0"/>
          <w:numId w:val="2"/>
        </w:numPr>
        <w:tabs>
          <w:tab w:val="left" w:pos="352"/>
        </w:tabs>
      </w:pPr>
      <w:bookmarkStart w:id="2" w:name="bookmark2"/>
      <w:bookmarkEnd w:id="2"/>
      <w:r>
        <w:t>Настоящее Положение содержит нормы профессиональной этики всех педагогических работников МБ ДОУ №211, которыми они руководствоваться при осуществлении профессиональной деятельности, независимо от занимаемой ими должности, и механизмы</w:t>
      </w:r>
      <w:r>
        <w:t xml:space="preserve"> реализации права педагогических работников на справедливое и объективное расследование нарушения норм профессиональной этики.</w:t>
      </w:r>
    </w:p>
    <w:p w:rsidR="006F3FCE" w:rsidRDefault="001712FD">
      <w:pPr>
        <w:pStyle w:val="1"/>
        <w:framePr w:w="9466" w:h="10373" w:hRule="exact" w:wrap="none" w:vAnchor="page" w:hAnchor="page" w:x="2119" w:y="5394"/>
        <w:numPr>
          <w:ilvl w:val="0"/>
          <w:numId w:val="1"/>
        </w:numPr>
        <w:tabs>
          <w:tab w:val="left" w:pos="425"/>
        </w:tabs>
      </w:pPr>
      <w:bookmarkStart w:id="3" w:name="bookmark3"/>
      <w:bookmarkEnd w:id="3"/>
      <w:r>
        <w:rPr>
          <w:b/>
          <w:bCs/>
        </w:rPr>
        <w:t>Нормы профессиональной этики педагогических работников</w:t>
      </w:r>
    </w:p>
    <w:p w:rsidR="006F3FCE" w:rsidRDefault="001712FD">
      <w:pPr>
        <w:pStyle w:val="1"/>
        <w:framePr w:w="9466" w:h="10373" w:hRule="exact" w:wrap="none" w:vAnchor="page" w:hAnchor="page" w:x="2119" w:y="5394"/>
        <w:numPr>
          <w:ilvl w:val="0"/>
          <w:numId w:val="2"/>
        </w:numPr>
        <w:tabs>
          <w:tab w:val="left" w:pos="352"/>
        </w:tabs>
      </w:pPr>
      <w:bookmarkStart w:id="4" w:name="bookmark4"/>
      <w:bookmarkEnd w:id="4"/>
      <w:r>
        <w:t>Педагогические работники, сознавая ответственность перед государством, общ</w:t>
      </w:r>
      <w:r>
        <w:t>еством и гражданами, призваны:</w:t>
      </w:r>
    </w:p>
    <w:p w:rsidR="006F3FCE" w:rsidRDefault="001712FD">
      <w:pPr>
        <w:pStyle w:val="1"/>
        <w:framePr w:w="9466" w:h="10373" w:hRule="exact" w:wrap="none" w:vAnchor="page" w:hAnchor="page" w:x="2119" w:y="5394"/>
        <w:tabs>
          <w:tab w:val="left" w:pos="358"/>
        </w:tabs>
        <w:jc w:val="both"/>
      </w:pPr>
      <w:bookmarkStart w:id="5" w:name="bookmark5"/>
      <w:r>
        <w:t>а</w:t>
      </w:r>
      <w:bookmarkEnd w:id="5"/>
      <w:r>
        <w:t>)</w:t>
      </w:r>
      <w:r>
        <w:tab/>
        <w:t>уважать честь и достоинство всех участников образовательных отношений;</w:t>
      </w:r>
    </w:p>
    <w:p w:rsidR="006F3FCE" w:rsidRDefault="001712FD">
      <w:pPr>
        <w:pStyle w:val="1"/>
        <w:framePr w:w="9466" w:h="10373" w:hRule="exact" w:wrap="none" w:vAnchor="page" w:hAnchor="page" w:x="2119" w:y="5394"/>
        <w:tabs>
          <w:tab w:val="left" w:pos="576"/>
        </w:tabs>
        <w:jc w:val="both"/>
      </w:pPr>
      <w:bookmarkStart w:id="6" w:name="bookmark6"/>
      <w:r>
        <w:t>б</w:t>
      </w:r>
      <w:bookmarkEnd w:id="6"/>
      <w:r>
        <w:t>)</w:t>
      </w:r>
      <w:r>
        <w:tab/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д</w:t>
      </w:r>
      <w:r>
        <w:t>олжностных обязанностей;</w:t>
      </w:r>
    </w:p>
    <w:p w:rsidR="006F3FCE" w:rsidRDefault="001712FD">
      <w:pPr>
        <w:pStyle w:val="1"/>
        <w:framePr w:w="9466" w:h="10373" w:hRule="exact" w:wrap="none" w:vAnchor="page" w:hAnchor="page" w:x="2119" w:y="5394"/>
        <w:tabs>
          <w:tab w:val="left" w:pos="377"/>
        </w:tabs>
        <w:jc w:val="both"/>
      </w:pPr>
      <w:bookmarkStart w:id="7" w:name="bookmark7"/>
      <w:r>
        <w:t>в</w:t>
      </w:r>
      <w:bookmarkEnd w:id="7"/>
      <w:r>
        <w:t>)</w:t>
      </w:r>
      <w:r>
        <w:tab/>
        <w:t>проявлять доброжелательность, вежливость, тактичность и внимательность к воспитанникам, их родителям (законным представителям) и коллегам;</w:t>
      </w:r>
    </w:p>
    <w:p w:rsidR="006F3FCE" w:rsidRDefault="001712FD">
      <w:pPr>
        <w:pStyle w:val="1"/>
        <w:framePr w:w="9466" w:h="10373" w:hRule="exact" w:wrap="none" w:vAnchor="page" w:hAnchor="page" w:x="2119" w:y="5394"/>
        <w:tabs>
          <w:tab w:val="left" w:pos="358"/>
        </w:tabs>
        <w:jc w:val="both"/>
      </w:pPr>
      <w:bookmarkStart w:id="8" w:name="bookmark8"/>
      <w:r>
        <w:t>г</w:t>
      </w:r>
      <w:bookmarkEnd w:id="8"/>
      <w:r>
        <w:t>)</w:t>
      </w:r>
      <w:r>
        <w:tab/>
        <w:t>проявлять терпимость и уважение к обычаям и традициям народов Российской Федераций и д</w:t>
      </w:r>
      <w:r>
        <w:t>ругих государств, учитывать культурные и иные особенности различных социальных групп, способствовать межнациональному и межрелигиозному взаимодействию между воспитанниками;</w:t>
      </w:r>
    </w:p>
    <w:p w:rsidR="006F3FCE" w:rsidRDefault="001712FD">
      <w:pPr>
        <w:pStyle w:val="1"/>
        <w:framePr w:w="9466" w:h="10373" w:hRule="exact" w:wrap="none" w:vAnchor="page" w:hAnchor="page" w:x="2119" w:y="5394"/>
        <w:tabs>
          <w:tab w:val="left" w:pos="377"/>
        </w:tabs>
        <w:jc w:val="both"/>
      </w:pPr>
      <w:bookmarkStart w:id="9" w:name="bookmark9"/>
      <w:r>
        <w:t>д</w:t>
      </w:r>
      <w:bookmarkEnd w:id="9"/>
      <w:r>
        <w:t>)</w:t>
      </w:r>
      <w:r>
        <w:tab/>
        <w:t>соблюдать при выполнении профессиональных обязанностей равенство</w:t>
      </w:r>
    </w:p>
    <w:p w:rsidR="006F3FCE" w:rsidRDefault="006F3FCE">
      <w:pPr>
        <w:spacing w:line="1" w:lineRule="exact"/>
        <w:sectPr w:rsidR="006F3FC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6F3FCE" w:rsidRDefault="006F3FCE">
      <w:pPr>
        <w:spacing w:line="1" w:lineRule="exact"/>
      </w:pPr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proofErr w:type="gramStart"/>
      <w:r>
        <w:t>прав и свобод человека и гражданина, независимо от пола, расы, национальности, языка, происхождения, имущественного и должностного положения, места жительства, отношения к религии, убеждений, принадлежности к общественным объединени</w:t>
      </w:r>
      <w:r>
        <w:t>ям, а также других обстоятельств;</w:t>
      </w:r>
      <w:proofErr w:type="gramEnd"/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416"/>
        </w:tabs>
        <w:jc w:val="both"/>
      </w:pPr>
      <w:bookmarkStart w:id="10" w:name="bookmark10"/>
      <w:r>
        <w:t>е</w:t>
      </w:r>
      <w:bookmarkEnd w:id="10"/>
      <w:r>
        <w:t>)</w:t>
      </w:r>
      <w:r>
        <w:tab/>
        <w:t>придерживаться внешнего вида, соответствующего задачам реализуемой образовательной программы;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448"/>
          <w:tab w:val="left" w:pos="3134"/>
          <w:tab w:val="left" w:pos="4221"/>
          <w:tab w:val="left" w:pos="6403"/>
          <w:tab w:val="left" w:pos="7320"/>
        </w:tabs>
        <w:jc w:val="both"/>
      </w:pPr>
      <w:bookmarkStart w:id="11" w:name="bookmark11"/>
      <w:r>
        <w:t>ж</w:t>
      </w:r>
      <w:bookmarkEnd w:id="11"/>
      <w:r>
        <w:t>)</w:t>
      </w:r>
      <w:r>
        <w:tab/>
        <w:t>воздерживаться</w:t>
      </w:r>
      <w:r>
        <w:tab/>
        <w:t>от</w:t>
      </w:r>
      <w:r>
        <w:tab/>
        <w:t>размещения</w:t>
      </w:r>
      <w:r>
        <w:tab/>
      </w:r>
      <w:proofErr w:type="gramStart"/>
      <w:r>
        <w:t>в</w:t>
      </w:r>
      <w:proofErr w:type="gramEnd"/>
      <w:r>
        <w:tab/>
        <w:t>информационно</w:t>
      </w:r>
      <w:r>
        <w:softHyphen/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r>
        <w:t xml:space="preserve">телекоммуникационной сети «Интернет», в местах, доступных для детей, </w:t>
      </w:r>
      <w:r>
        <w:t>информации, причиняющий вред здоровью и (или) развитию детей;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448"/>
        </w:tabs>
        <w:jc w:val="both"/>
      </w:pPr>
      <w:bookmarkStart w:id="12" w:name="bookmark12"/>
      <w:r>
        <w:t>з</w:t>
      </w:r>
      <w:bookmarkEnd w:id="12"/>
      <w:r>
        <w:t>)</w:t>
      </w:r>
      <w:r>
        <w:tab/>
        <w:t>избегать ситуаций, способных нанести вред чести, достоинству и деловой репутации педагогического работника и (или) МБДОУ №211.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1"/>
        </w:numPr>
        <w:tabs>
          <w:tab w:val="left" w:pos="544"/>
        </w:tabs>
        <w:jc w:val="both"/>
      </w:pPr>
      <w:bookmarkStart w:id="13" w:name="bookmark13"/>
      <w:bookmarkEnd w:id="13"/>
      <w:r>
        <w:rPr>
          <w:b/>
          <w:bCs/>
        </w:rPr>
        <w:t>Реализация права педагогических работников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r>
        <w:t>МБДОУ №211 на справед</w:t>
      </w:r>
      <w:r>
        <w:t>ливое и объективное расследование нарушения норм профессиональной этики педагогических работников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2"/>
        </w:numPr>
        <w:tabs>
          <w:tab w:val="left" w:pos="416"/>
        </w:tabs>
        <w:jc w:val="both"/>
      </w:pPr>
      <w:bookmarkStart w:id="14" w:name="bookmark14"/>
      <w:bookmarkEnd w:id="14"/>
      <w:r>
        <w:t>МБДОУ №211 законными способами обеспечивает защиту чести, достоинства и деловой репутации педагогических работников, а также справедливое и объективное рассле</w:t>
      </w:r>
      <w:r>
        <w:t>дование нарушения норм профессиональной этики педагогических работников.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2"/>
        </w:numPr>
        <w:tabs>
          <w:tab w:val="left" w:pos="416"/>
        </w:tabs>
        <w:jc w:val="both"/>
      </w:pPr>
      <w:bookmarkStart w:id="15" w:name="bookmark15"/>
      <w:bookmarkEnd w:id="15"/>
      <w:r>
        <w:t>Случаи нарушения норм профессиональной этики педагогических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6629"/>
          <w:tab w:val="left" w:pos="8578"/>
        </w:tabs>
        <w:jc w:val="both"/>
      </w:pPr>
      <w:r>
        <w:t>работников, установленных разделом II настоящего Положения, рассматриваются комиссией по урегулированию</w:t>
      </w:r>
      <w:r>
        <w:tab/>
        <w:t>споров</w:t>
      </w:r>
      <w:r>
        <w:tab/>
      </w:r>
      <w:proofErr w:type="gramStart"/>
      <w:r>
        <w:t>между</w:t>
      </w:r>
      <w:proofErr w:type="gramEnd"/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2371"/>
        </w:tabs>
        <w:jc w:val="both"/>
      </w:pPr>
      <w:proofErr w:type="gramStart"/>
      <w:r>
        <w:t>участниками</w:t>
      </w:r>
      <w:r>
        <w:tab/>
        <w:t>образовательных отношений, создаваемой в МБДОУ</w:t>
      </w:r>
      <w:proofErr w:type="gramEnd"/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r>
        <w:t>№211, в соответствии с частью 2 статьи 45 Федерального закона от 29 декабря 2012 г. N 273-ФЗ «Об образовании в Российской Федерации».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r>
        <w:t xml:space="preserve">Порядок рассмотрения индивидуальных трудовых споров в комиссии </w:t>
      </w:r>
      <w:r>
        <w:t>по трудовым спорам МБДОУ № 211 регулируется в порядке, установленном главой 60 Трудового кодекса Российской Федерации и гражданским процессуальным законодательством Российской Федерации.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2"/>
        </w:numPr>
        <w:tabs>
          <w:tab w:val="left" w:pos="416"/>
        </w:tabs>
        <w:spacing w:after="60"/>
        <w:jc w:val="both"/>
      </w:pPr>
      <w:bookmarkStart w:id="16" w:name="bookmark16"/>
      <w:bookmarkEnd w:id="16"/>
      <w:r>
        <w:t>Педагогический работник, претендующий на справедливое и объективное р</w:t>
      </w:r>
      <w:r>
        <w:t>асследование нарушения норм профессиональной этики, вправе обратиться в комиссию по урегулированию споров между участниками образовательных отношений.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2"/>
        </w:numPr>
        <w:tabs>
          <w:tab w:val="left" w:pos="416"/>
        </w:tabs>
        <w:spacing w:line="336" w:lineRule="auto"/>
        <w:jc w:val="both"/>
      </w:pPr>
      <w:bookmarkStart w:id="17" w:name="bookmark17"/>
      <w:bookmarkEnd w:id="17"/>
      <w:r>
        <w:t xml:space="preserve">В целях реализации права педагогических работников на </w:t>
      </w:r>
      <w:proofErr w:type="gramStart"/>
      <w:r>
        <w:t>справедливое</w:t>
      </w:r>
      <w:proofErr w:type="gramEnd"/>
      <w:r>
        <w:t xml:space="preserve"> и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4221"/>
          <w:tab w:val="left" w:pos="5342"/>
          <w:tab w:val="left" w:pos="6998"/>
          <w:tab w:val="left" w:pos="9043"/>
        </w:tabs>
        <w:jc w:val="both"/>
      </w:pPr>
      <w:r>
        <w:t xml:space="preserve">объективное расследование нарушения </w:t>
      </w:r>
      <w:r>
        <w:t>норм профессиональной этики педагогических работников</w:t>
      </w:r>
      <w:r>
        <w:tab/>
        <w:t>в</w:t>
      </w:r>
      <w:r>
        <w:tab/>
        <w:t>состав</w:t>
      </w:r>
      <w:r>
        <w:tab/>
        <w:t>комиссии</w:t>
      </w:r>
      <w:r>
        <w:tab/>
        <w:t>по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tabs>
          <w:tab w:val="left" w:pos="2669"/>
          <w:tab w:val="left" w:pos="4221"/>
          <w:tab w:val="left" w:pos="5626"/>
        </w:tabs>
        <w:jc w:val="both"/>
      </w:pPr>
      <w:r>
        <w:t>урегулированию</w:t>
      </w:r>
      <w:r>
        <w:tab/>
        <w:t>споров</w:t>
      </w:r>
      <w:r>
        <w:tab/>
        <w:t>между</w:t>
      </w:r>
      <w:r>
        <w:tab/>
        <w:t>участниками образовательных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jc w:val="both"/>
      </w:pPr>
      <w:r>
        <w:t>отношений в обязательном порядке включается представитель первичной профсоюзной организации МБДОУ № 211.</w:t>
      </w:r>
    </w:p>
    <w:p w:rsidR="006F3FCE" w:rsidRDefault="001712FD" w:rsidP="00F77845">
      <w:pPr>
        <w:pStyle w:val="1"/>
        <w:framePr w:w="9418" w:h="14881" w:hRule="exact" w:wrap="none" w:vAnchor="page" w:hAnchor="page" w:x="1670" w:y="1132"/>
        <w:numPr>
          <w:ilvl w:val="0"/>
          <w:numId w:val="2"/>
        </w:numPr>
        <w:tabs>
          <w:tab w:val="left" w:pos="416"/>
        </w:tabs>
        <w:jc w:val="both"/>
      </w:pPr>
      <w:bookmarkStart w:id="18" w:name="bookmark18"/>
      <w:bookmarkEnd w:id="18"/>
      <w:r>
        <w:t xml:space="preserve">В случае несогласия </w:t>
      </w:r>
      <w:r>
        <w:t>педагогического работника с решением комиссии по урегулированию споров между участниками образовательных отношений или нежелания педагогического работника по каким-либо причинам обращаться в комиссию по урегулированию споров между участниками образовательн</w:t>
      </w:r>
      <w:r>
        <w:t>ых отношений он имеет право обратиться в суд.</w:t>
      </w:r>
    </w:p>
    <w:p w:rsidR="006F3FCE" w:rsidRDefault="006F3FCE">
      <w:pPr>
        <w:spacing w:line="1" w:lineRule="exact"/>
      </w:pPr>
      <w:bookmarkStart w:id="19" w:name="_GoBack"/>
      <w:bookmarkEnd w:id="19"/>
    </w:p>
    <w:sectPr w:rsidR="006F3FCE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2FD" w:rsidRDefault="001712FD">
      <w:r>
        <w:separator/>
      </w:r>
    </w:p>
  </w:endnote>
  <w:endnote w:type="continuationSeparator" w:id="0">
    <w:p w:rsidR="001712FD" w:rsidRDefault="00171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2FD" w:rsidRDefault="001712FD"/>
  </w:footnote>
  <w:footnote w:type="continuationSeparator" w:id="0">
    <w:p w:rsidR="001712FD" w:rsidRDefault="001712F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0173C8"/>
    <w:multiLevelType w:val="multilevel"/>
    <w:tmpl w:val="3E7C93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8C26189"/>
    <w:multiLevelType w:val="multilevel"/>
    <w:tmpl w:val="1D7C982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6F3FCE"/>
    <w:rsid w:val="001712FD"/>
    <w:rsid w:val="006F3FCE"/>
    <w:rsid w:val="00F7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693</Words>
  <Characters>3953</Characters>
  <Application>Microsoft Office Word</Application>
  <DocSecurity>0</DocSecurity>
  <Lines>32</Lines>
  <Paragraphs>9</Paragraphs>
  <ScaleCrop>false</ScaleCrop>
  <Company/>
  <LinksUpToDate>false</LinksUpToDate>
  <CharactersWithSpaces>4637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dcterms:created xsi:type="dcterms:W3CDTF">2024-08-29T07:57:00Z</dcterms:created>
  <dcterms:modified xsi:type="dcterms:W3CDTF">2024-08-29T08:01:00Z</dcterms:modified>
</cp:coreProperties>
</file>