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F6" w:rsidRPr="00D669F6" w:rsidRDefault="00DC3345" w:rsidP="00DC3345">
      <w:pPr>
        <w:pageBreakBefore/>
        <w:spacing w:after="0" w:line="240" w:lineRule="auto"/>
        <w:ind w:left="-851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6495381" cy="9351034"/>
            <wp:effectExtent l="0" t="0" r="1270" b="2540"/>
            <wp:docPr id="7" name="Рисунок 7" descr="C:\Users\USER\Desktop\титул самообсле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самообслед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9" t="6168"/>
                    <a:stretch/>
                  </pic:blipFill>
                  <pic:spPr bwMode="auto">
                    <a:xfrm>
                      <a:off x="0" y="0"/>
                      <a:ext cx="6505648" cy="936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1438"/>
        <w:gridCol w:w="4136"/>
      </w:tblGrid>
      <w:tr w:rsidR="00D669F6" w:rsidRPr="00D669F6" w:rsidTr="00D669F6">
        <w:tc>
          <w:tcPr>
            <w:tcW w:w="3713" w:type="dxa"/>
          </w:tcPr>
          <w:p w:rsidR="00D669F6" w:rsidRPr="00D669F6" w:rsidRDefault="00D669F6" w:rsidP="00D55F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6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  <w:p w:rsidR="00D669F6" w:rsidRPr="00D669F6" w:rsidRDefault="00D669F6" w:rsidP="00D55F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6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совещании при заведующей протокол №8 </w:t>
            </w:r>
          </w:p>
          <w:p w:rsidR="00D669F6" w:rsidRPr="00D669F6" w:rsidRDefault="00D669F6" w:rsidP="00D55F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6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  <w:r w:rsidRPr="00D66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апреля 2025 г.</w:t>
            </w:r>
          </w:p>
        </w:tc>
        <w:tc>
          <w:tcPr>
            <w:tcW w:w="1438" w:type="dxa"/>
          </w:tcPr>
          <w:p w:rsidR="00D669F6" w:rsidRPr="00D669F6" w:rsidRDefault="00D669F6" w:rsidP="00D55F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D669F6" w:rsidRPr="00D669F6" w:rsidRDefault="00D669F6" w:rsidP="00D55F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6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669F6" w:rsidRPr="00D669F6" w:rsidRDefault="00D669F6" w:rsidP="00D55F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6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МБДОУ №211</w:t>
            </w:r>
          </w:p>
          <w:p w:rsidR="00D669F6" w:rsidRPr="00D669F6" w:rsidRDefault="00D669F6" w:rsidP="00D55F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6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__________С.А. Тарасова</w:t>
            </w:r>
          </w:p>
          <w:p w:rsidR="00D669F6" w:rsidRPr="00D669F6" w:rsidRDefault="00D669F6" w:rsidP="00D55F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6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F47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118 </w:t>
            </w:r>
            <w:r w:rsidRPr="00D66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15.04.2025г</w:t>
            </w:r>
          </w:p>
          <w:p w:rsidR="00D669F6" w:rsidRPr="00D669F6" w:rsidRDefault="00D669F6" w:rsidP="00D55F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D669F6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ОТЧЕТ</w:t>
      </w: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D669F6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 xml:space="preserve"> о результатах </w:t>
      </w:r>
      <w:proofErr w:type="spellStart"/>
      <w:r w:rsidRPr="00D669F6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самообследования</w:t>
      </w:r>
      <w:proofErr w:type="spellEnd"/>
      <w:r w:rsidRPr="00D669F6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 xml:space="preserve"> </w:t>
      </w: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D669F6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 xml:space="preserve">муниципального бюджетного дошкольного образовательного учреждения </w:t>
      </w: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D669F6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детского сада №211 «Аистенок»</w:t>
      </w: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D669F6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за 2024 год</w:t>
      </w: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D669F6" w:rsidRPr="00D669F6" w:rsidRDefault="00D669F6" w:rsidP="00D55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234D02" w:rsidRDefault="00234D02" w:rsidP="00D55F59"/>
    <w:p w:rsidR="00660669" w:rsidRPr="00660669" w:rsidRDefault="00660669" w:rsidP="00D55F59">
      <w:pPr>
        <w:pageBreakBefore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606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60669" w:rsidRPr="00660669" w:rsidRDefault="00660669" w:rsidP="00D55F59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513"/>
        <w:gridCol w:w="1383"/>
      </w:tblGrid>
      <w:tr w:rsidR="00660669" w:rsidRPr="00660669" w:rsidTr="00A70C5F">
        <w:tc>
          <w:tcPr>
            <w:tcW w:w="7513" w:type="dxa"/>
          </w:tcPr>
          <w:p w:rsidR="00660669" w:rsidRPr="00660669" w:rsidRDefault="00660669" w:rsidP="00D55F59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660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606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660669" w:rsidRPr="00660669" w:rsidRDefault="00660669" w:rsidP="00D55F5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69" w:rsidRPr="00660669" w:rsidTr="00A70C5F">
        <w:tc>
          <w:tcPr>
            <w:tcW w:w="7513" w:type="dxa"/>
          </w:tcPr>
          <w:p w:rsidR="00A70C5F" w:rsidRDefault="00A70C5F" w:rsidP="00D55F5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660669" w:rsidRPr="00660669" w:rsidRDefault="00ED3749" w:rsidP="00D55F59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669" w:rsidRPr="00660669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66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669" w:rsidRPr="0066066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образовательного учреждения</w:t>
            </w:r>
          </w:p>
        </w:tc>
        <w:tc>
          <w:tcPr>
            <w:tcW w:w="1383" w:type="dxa"/>
          </w:tcPr>
          <w:p w:rsidR="00660669" w:rsidRPr="00660669" w:rsidRDefault="00ED3749" w:rsidP="00D55F5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0669" w:rsidRPr="00660669" w:rsidTr="00A70C5F">
        <w:tc>
          <w:tcPr>
            <w:tcW w:w="7513" w:type="dxa"/>
          </w:tcPr>
          <w:p w:rsidR="00660669" w:rsidRPr="00660669" w:rsidRDefault="00660669" w:rsidP="00D55F59">
            <w:pPr>
              <w:spacing w:before="24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 w:rsidRPr="0066066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1383" w:type="dxa"/>
          </w:tcPr>
          <w:p w:rsidR="00660669" w:rsidRPr="00660669" w:rsidRDefault="00660669" w:rsidP="00D55F5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0669" w:rsidRPr="00660669" w:rsidTr="00A70C5F">
        <w:tc>
          <w:tcPr>
            <w:tcW w:w="7513" w:type="dxa"/>
          </w:tcPr>
          <w:p w:rsidR="00660669" w:rsidRPr="00660669" w:rsidRDefault="00A70C5F" w:rsidP="00D55F5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образовательной деятельности</w:t>
            </w:r>
            <w:r w:rsidR="00660669" w:rsidRPr="00660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660669" w:rsidRPr="00660669" w:rsidRDefault="00ED3749" w:rsidP="00D55F5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0669" w:rsidRPr="00660669" w:rsidTr="00A70C5F">
        <w:tc>
          <w:tcPr>
            <w:tcW w:w="7513" w:type="dxa"/>
          </w:tcPr>
          <w:p w:rsidR="00660669" w:rsidRPr="00660669" w:rsidRDefault="00660669" w:rsidP="00D55F5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669">
              <w:rPr>
                <w:rFonts w:ascii="Times New Roman" w:hAnsi="Times New Roman" w:cs="Times New Roman"/>
                <w:sz w:val="28"/>
                <w:szCs w:val="28"/>
              </w:rPr>
              <w:t>Внутренняя система оценки  качества образования</w:t>
            </w:r>
          </w:p>
        </w:tc>
        <w:tc>
          <w:tcPr>
            <w:tcW w:w="1383" w:type="dxa"/>
          </w:tcPr>
          <w:p w:rsidR="00660669" w:rsidRPr="00660669" w:rsidRDefault="00ED3749" w:rsidP="00D55F5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0669" w:rsidRPr="00660669" w:rsidTr="00A70C5F">
        <w:tc>
          <w:tcPr>
            <w:tcW w:w="7513" w:type="dxa"/>
          </w:tcPr>
          <w:p w:rsidR="00660669" w:rsidRPr="00660669" w:rsidRDefault="00A70C5F" w:rsidP="00D55F59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C5F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содержания и качество подготовки </w:t>
            </w:r>
            <w:proofErr w:type="gramStart"/>
            <w:r w:rsidRPr="00A70C5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83" w:type="dxa"/>
          </w:tcPr>
          <w:p w:rsidR="00660669" w:rsidRPr="00660669" w:rsidRDefault="000B515B" w:rsidP="00D55F5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3749" w:rsidRPr="00660669" w:rsidTr="00A70C5F">
        <w:tc>
          <w:tcPr>
            <w:tcW w:w="7513" w:type="dxa"/>
          </w:tcPr>
          <w:p w:rsidR="00ED3749" w:rsidRPr="00660669" w:rsidRDefault="00ED3749" w:rsidP="00D55F5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3749">
              <w:rPr>
                <w:rFonts w:ascii="Times New Roman" w:hAnsi="Times New Roman" w:cs="Times New Roman"/>
                <w:sz w:val="28"/>
                <w:szCs w:val="28"/>
              </w:rPr>
              <w:t>Основные формы работы с родителями</w:t>
            </w:r>
          </w:p>
        </w:tc>
        <w:tc>
          <w:tcPr>
            <w:tcW w:w="1383" w:type="dxa"/>
          </w:tcPr>
          <w:p w:rsidR="00ED3749" w:rsidRDefault="00ED3749" w:rsidP="00D55F5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D3749" w:rsidRPr="00660669" w:rsidTr="00A70C5F">
        <w:tc>
          <w:tcPr>
            <w:tcW w:w="7513" w:type="dxa"/>
          </w:tcPr>
          <w:p w:rsidR="00ED3749" w:rsidRPr="00ED3749" w:rsidRDefault="00A70C5F" w:rsidP="00D55F5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70C5F">
              <w:rPr>
                <w:rFonts w:ascii="Times New Roman" w:hAnsi="Times New Roman" w:cs="Times New Roman"/>
                <w:sz w:val="28"/>
                <w:szCs w:val="28"/>
              </w:rPr>
              <w:t>Оценка организации воспитательно - образовательного процесса</w:t>
            </w:r>
          </w:p>
        </w:tc>
        <w:tc>
          <w:tcPr>
            <w:tcW w:w="1383" w:type="dxa"/>
          </w:tcPr>
          <w:p w:rsidR="00ED3749" w:rsidRDefault="00ED3749" w:rsidP="00D55F5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60669" w:rsidRPr="00660669" w:rsidTr="00A70C5F">
        <w:tc>
          <w:tcPr>
            <w:tcW w:w="7513" w:type="dxa"/>
          </w:tcPr>
          <w:p w:rsidR="00660669" w:rsidRPr="00660669" w:rsidRDefault="00AF5BA6" w:rsidP="00D55F5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Кадровый потенциал</w:t>
            </w:r>
          </w:p>
        </w:tc>
        <w:tc>
          <w:tcPr>
            <w:tcW w:w="1383" w:type="dxa"/>
          </w:tcPr>
          <w:p w:rsidR="00660669" w:rsidRPr="00660669" w:rsidRDefault="00440638" w:rsidP="000B515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BA6" w:rsidRPr="00660669" w:rsidTr="00A70C5F">
        <w:tc>
          <w:tcPr>
            <w:tcW w:w="7513" w:type="dxa"/>
          </w:tcPr>
          <w:p w:rsidR="00AF5BA6" w:rsidRDefault="00AF5BA6" w:rsidP="00D55F5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66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обеспечение</w:t>
            </w:r>
          </w:p>
        </w:tc>
        <w:tc>
          <w:tcPr>
            <w:tcW w:w="1383" w:type="dxa"/>
          </w:tcPr>
          <w:p w:rsidR="00AF5BA6" w:rsidRPr="00660669" w:rsidRDefault="00AF5BA6" w:rsidP="000B515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669" w:rsidRPr="00660669" w:rsidTr="00A70C5F">
        <w:tc>
          <w:tcPr>
            <w:tcW w:w="7513" w:type="dxa"/>
          </w:tcPr>
          <w:p w:rsidR="00660669" w:rsidRPr="00660669" w:rsidRDefault="00660669" w:rsidP="00D55F5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669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библиотечно-информационное обеспечение</w:t>
            </w:r>
          </w:p>
        </w:tc>
        <w:tc>
          <w:tcPr>
            <w:tcW w:w="1383" w:type="dxa"/>
          </w:tcPr>
          <w:p w:rsidR="00660669" w:rsidRPr="00660669" w:rsidRDefault="00AF5BA6" w:rsidP="000B515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0669" w:rsidRPr="00660669" w:rsidTr="00A70C5F">
        <w:tc>
          <w:tcPr>
            <w:tcW w:w="7513" w:type="dxa"/>
          </w:tcPr>
          <w:p w:rsidR="00660669" w:rsidRPr="00660669" w:rsidRDefault="00660669" w:rsidP="00D55F59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660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606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660669" w:rsidRPr="00660669" w:rsidRDefault="00660669" w:rsidP="00D55F5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69" w:rsidRPr="00660669" w:rsidTr="00A70C5F">
        <w:tc>
          <w:tcPr>
            <w:tcW w:w="7513" w:type="dxa"/>
          </w:tcPr>
          <w:p w:rsidR="00660669" w:rsidRPr="00660669" w:rsidRDefault="00660669" w:rsidP="00D55F5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669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1383" w:type="dxa"/>
          </w:tcPr>
          <w:p w:rsidR="00660669" w:rsidRPr="000B515B" w:rsidRDefault="00AF5BA6" w:rsidP="000B515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ED3749" w:rsidRPr="00660669" w:rsidTr="00A70C5F">
        <w:tc>
          <w:tcPr>
            <w:tcW w:w="7513" w:type="dxa"/>
          </w:tcPr>
          <w:p w:rsidR="00ED3749" w:rsidRPr="00660669" w:rsidRDefault="00ED3749" w:rsidP="00D55F5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660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606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ED3749" w:rsidRPr="00660669" w:rsidRDefault="00ED3749" w:rsidP="00D55F5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49" w:rsidRPr="00660669" w:rsidTr="00A70C5F">
        <w:tc>
          <w:tcPr>
            <w:tcW w:w="7513" w:type="dxa"/>
          </w:tcPr>
          <w:p w:rsidR="00ED3749" w:rsidRPr="00ED3749" w:rsidRDefault="00ED3749" w:rsidP="00D55F5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Выводы</w:t>
            </w:r>
          </w:p>
        </w:tc>
        <w:tc>
          <w:tcPr>
            <w:tcW w:w="1383" w:type="dxa"/>
          </w:tcPr>
          <w:p w:rsidR="00ED3749" w:rsidRPr="00F471FD" w:rsidRDefault="00AF5BA6" w:rsidP="000B515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5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660669" w:rsidRPr="00660669" w:rsidRDefault="00660669" w:rsidP="00D55F59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0669" w:rsidRPr="00660669" w:rsidRDefault="00660669" w:rsidP="00D55F5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0669" w:rsidRDefault="00234D02" w:rsidP="00D55F59">
      <w:pPr>
        <w:pageBreakBefore/>
        <w:rPr>
          <w:b/>
          <w:sz w:val="24"/>
          <w:szCs w:val="24"/>
        </w:rPr>
      </w:pPr>
      <w:r w:rsidRPr="00D669F6">
        <w:rPr>
          <w:b/>
          <w:sz w:val="24"/>
          <w:szCs w:val="24"/>
        </w:rPr>
        <w:lastRenderedPageBreak/>
        <w:t xml:space="preserve">Раздел 1. </w:t>
      </w:r>
    </w:p>
    <w:p w:rsidR="00234D02" w:rsidRPr="00D669F6" w:rsidRDefault="00234D02" w:rsidP="00D55F59">
      <w:pPr>
        <w:rPr>
          <w:b/>
          <w:sz w:val="24"/>
          <w:szCs w:val="24"/>
        </w:rPr>
      </w:pPr>
      <w:r w:rsidRPr="00D669F6">
        <w:rPr>
          <w:b/>
          <w:sz w:val="24"/>
          <w:szCs w:val="24"/>
        </w:rPr>
        <w:t>Введение, общая характеристика образовательного учреждения.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С целью </w:t>
      </w:r>
      <w:proofErr w:type="gramStart"/>
      <w:r w:rsidRPr="00D669F6">
        <w:rPr>
          <w:sz w:val="24"/>
          <w:szCs w:val="24"/>
        </w:rPr>
        <w:t>определения эффективности образовательной деятельности муниципального бюджетного дошкольного образовательного учреждения детского сада</w:t>
      </w:r>
      <w:proofErr w:type="gramEnd"/>
      <w:r w:rsidRPr="00D669F6">
        <w:rPr>
          <w:sz w:val="24"/>
          <w:szCs w:val="24"/>
        </w:rPr>
        <w:t xml:space="preserve"> № 211 «Аистенок» (далее МБДОУ № 211) за 2024 год, выявления возникших проблем в работе, а также для определения дальнейших перспектив развития МБДОУ был проведен анализ выполнения поставленных задач. </w:t>
      </w:r>
      <w:proofErr w:type="spellStart"/>
      <w:r w:rsidRPr="00D669F6">
        <w:rPr>
          <w:sz w:val="24"/>
          <w:szCs w:val="24"/>
        </w:rPr>
        <w:t>Самообследование</w:t>
      </w:r>
      <w:proofErr w:type="spellEnd"/>
      <w:r w:rsidRPr="00D669F6">
        <w:rPr>
          <w:sz w:val="24"/>
          <w:szCs w:val="24"/>
        </w:rPr>
        <w:t xml:space="preserve"> проводилось в соответствии </w:t>
      </w:r>
      <w:proofErr w:type="gramStart"/>
      <w:r w:rsidRPr="00D669F6">
        <w:rPr>
          <w:sz w:val="24"/>
          <w:szCs w:val="24"/>
        </w:rPr>
        <w:t>с</w:t>
      </w:r>
      <w:proofErr w:type="gramEnd"/>
      <w:r w:rsidRPr="00D669F6">
        <w:rPr>
          <w:sz w:val="24"/>
          <w:szCs w:val="24"/>
        </w:rPr>
        <w:t>: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-</w:t>
      </w:r>
      <w:r w:rsidRPr="00D669F6">
        <w:rPr>
          <w:sz w:val="24"/>
          <w:szCs w:val="24"/>
        </w:rPr>
        <w:tab/>
        <w:t xml:space="preserve">приказом Министерства образования и науки РФ от 14.06.2013. № 462 «Об утверждении Порядка проведения </w:t>
      </w:r>
      <w:proofErr w:type="spellStart"/>
      <w:r w:rsidRPr="00D669F6">
        <w:rPr>
          <w:sz w:val="24"/>
          <w:szCs w:val="24"/>
        </w:rPr>
        <w:t>самообследования</w:t>
      </w:r>
      <w:proofErr w:type="spellEnd"/>
      <w:r w:rsidRPr="00D669F6">
        <w:rPr>
          <w:sz w:val="24"/>
          <w:szCs w:val="24"/>
        </w:rPr>
        <w:t xml:space="preserve"> образовательной организации»;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-</w:t>
      </w:r>
      <w:r w:rsidRPr="00D669F6">
        <w:rPr>
          <w:sz w:val="24"/>
          <w:szCs w:val="24"/>
        </w:rPr>
        <w:tab/>
        <w:t xml:space="preserve">приказом Министерства 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Pr="00D669F6">
        <w:rPr>
          <w:sz w:val="24"/>
          <w:szCs w:val="24"/>
        </w:rPr>
        <w:t>самообследованию</w:t>
      </w:r>
      <w:proofErr w:type="spellEnd"/>
      <w:r w:rsidRPr="00D669F6">
        <w:rPr>
          <w:sz w:val="24"/>
          <w:szCs w:val="24"/>
        </w:rPr>
        <w:t>»;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-</w:t>
      </w:r>
      <w:r w:rsidRPr="00D669F6">
        <w:rPr>
          <w:sz w:val="24"/>
          <w:szCs w:val="24"/>
        </w:rPr>
        <w:tab/>
        <w:t xml:space="preserve">приказом Министерства образования и науки РФ от 14.12.2017. № 1218 «О внесении изменений в Порядок проведения </w:t>
      </w:r>
      <w:proofErr w:type="spellStart"/>
      <w:r w:rsidRPr="00D669F6">
        <w:rPr>
          <w:sz w:val="24"/>
          <w:szCs w:val="24"/>
        </w:rPr>
        <w:t>самообследования</w:t>
      </w:r>
      <w:proofErr w:type="spellEnd"/>
      <w:r w:rsidRPr="00D669F6">
        <w:rPr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462»;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-</w:t>
      </w:r>
      <w:r w:rsidRPr="00D669F6">
        <w:rPr>
          <w:sz w:val="24"/>
          <w:szCs w:val="24"/>
        </w:rPr>
        <w:tab/>
        <w:t xml:space="preserve">приказом по МБДОУ № 50-Д от 09.01.2024 г. «Об утверждении отчёта о результатах </w:t>
      </w:r>
      <w:proofErr w:type="spellStart"/>
      <w:r w:rsidRPr="00D669F6">
        <w:rPr>
          <w:sz w:val="24"/>
          <w:szCs w:val="24"/>
        </w:rPr>
        <w:t>самообследования</w:t>
      </w:r>
      <w:proofErr w:type="spellEnd"/>
      <w:r w:rsidRPr="00D669F6">
        <w:rPr>
          <w:sz w:val="24"/>
          <w:szCs w:val="24"/>
        </w:rPr>
        <w:t>».</w:t>
      </w:r>
    </w:p>
    <w:p w:rsidR="00811C15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Муниципальное бюджетное дошкольное образовательное учреждение детский сад № 211 «Аистенок» (МБДОУ №211) г. Ульяновска функционирует с </w:t>
      </w:r>
      <w:r w:rsidR="00811C15" w:rsidRPr="00D669F6">
        <w:rPr>
          <w:sz w:val="24"/>
          <w:szCs w:val="24"/>
        </w:rPr>
        <w:t>06.03.1985</w:t>
      </w:r>
      <w:r w:rsidRPr="00D669F6">
        <w:rPr>
          <w:sz w:val="24"/>
          <w:szCs w:val="24"/>
        </w:rPr>
        <w:t xml:space="preserve">года. Приказом </w:t>
      </w:r>
      <w:proofErr w:type="gramStart"/>
      <w:r w:rsidR="00811C15" w:rsidRPr="00D669F6">
        <w:rPr>
          <w:sz w:val="24"/>
          <w:szCs w:val="24"/>
        </w:rPr>
        <w:t>Управления образования администрации города Ульяновска</w:t>
      </w:r>
      <w:proofErr w:type="gramEnd"/>
      <w:r w:rsidR="00811C15" w:rsidRPr="00D669F6">
        <w:rPr>
          <w:sz w:val="24"/>
          <w:szCs w:val="24"/>
        </w:rPr>
        <w:t xml:space="preserve"> № 1240 от 21.11.2024 г. реорганизовано путём присоединения к МБДОУ №211</w:t>
      </w:r>
      <w:r w:rsidRPr="00D669F6">
        <w:rPr>
          <w:sz w:val="24"/>
          <w:szCs w:val="24"/>
        </w:rPr>
        <w:t xml:space="preserve"> был присоединён МБДОУ № 21</w:t>
      </w:r>
      <w:r w:rsidR="00811C15" w:rsidRPr="00D669F6">
        <w:rPr>
          <w:sz w:val="24"/>
          <w:szCs w:val="24"/>
        </w:rPr>
        <w:t>6</w:t>
      </w:r>
      <w:r w:rsidRPr="00D669F6">
        <w:rPr>
          <w:sz w:val="24"/>
          <w:szCs w:val="24"/>
        </w:rPr>
        <w:t xml:space="preserve"> с </w:t>
      </w:r>
      <w:r w:rsidR="00811C15" w:rsidRPr="00D669F6">
        <w:rPr>
          <w:sz w:val="24"/>
          <w:szCs w:val="24"/>
        </w:rPr>
        <w:t>22.11.2024 г</w:t>
      </w:r>
      <w:r w:rsidRPr="00D669F6">
        <w:rPr>
          <w:sz w:val="24"/>
          <w:szCs w:val="24"/>
        </w:rPr>
        <w:t xml:space="preserve">. Здание на ул. </w:t>
      </w:r>
      <w:r w:rsidR="00811C15" w:rsidRPr="00D669F6">
        <w:rPr>
          <w:sz w:val="24"/>
          <w:szCs w:val="24"/>
        </w:rPr>
        <w:t>Хрустальная 25</w:t>
      </w:r>
      <w:r w:rsidRPr="00D669F6">
        <w:rPr>
          <w:sz w:val="24"/>
          <w:szCs w:val="24"/>
        </w:rPr>
        <w:t xml:space="preserve"> открыто в </w:t>
      </w:r>
      <w:r w:rsidR="00811C15" w:rsidRPr="00D669F6">
        <w:rPr>
          <w:sz w:val="24"/>
          <w:szCs w:val="24"/>
        </w:rPr>
        <w:t>06.02.1986</w:t>
      </w:r>
      <w:r w:rsidRPr="00D669F6">
        <w:rPr>
          <w:sz w:val="24"/>
          <w:szCs w:val="24"/>
        </w:rPr>
        <w:t xml:space="preserve">. 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МБДОУ № 211 осуществляет свою деятельность в соответствии с Законом РФ «Об образовании в Российской Федерации» (в ред. Федеральных законов от 07.05.2013 N 99-ФЗ, от 28.02.2025 N 29-ФЗ, от 28.02.2025 N ЗО-ФЗ от 29.12.2012 г. № 273-ФЗ); приказом от 31 июля 2020 г.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ред. Приказов </w:t>
      </w:r>
      <w:proofErr w:type="spellStart"/>
      <w:r w:rsidRPr="00D669F6">
        <w:rPr>
          <w:sz w:val="24"/>
          <w:szCs w:val="24"/>
        </w:rPr>
        <w:t>Минпросвещения</w:t>
      </w:r>
      <w:proofErr w:type="spellEnd"/>
      <w:r w:rsidRPr="00D669F6">
        <w:rPr>
          <w:sz w:val="24"/>
          <w:szCs w:val="24"/>
        </w:rPr>
        <w:t xml:space="preserve"> РФ от 01.12.2022 N 1048, от 25.10.2023 N 783);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и воспитания РФ от 31.07.2020г. № 373,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Санитарными правилами СП 2.4. 3648-20 «Санитарно-эпидемиологическими требованиями к организациям воспитания и обучения, отдыха и оздоровления детей и молодёжи» (28.09.2020 г.), Уставом МБДОУ № 211, Федеральным законом «Об основных гарантиях прав ребёнка Российской Федерации», Конвенцией ООН о правах ребёнка.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Юридический адрес на </w:t>
      </w:r>
      <w:r w:rsidR="00811C15" w:rsidRPr="00D669F6">
        <w:rPr>
          <w:sz w:val="24"/>
          <w:szCs w:val="24"/>
        </w:rPr>
        <w:t>22.11.2024 г.: 432044</w:t>
      </w:r>
      <w:r w:rsidRPr="00D669F6">
        <w:rPr>
          <w:sz w:val="24"/>
          <w:szCs w:val="24"/>
        </w:rPr>
        <w:t xml:space="preserve">, город Ульяновск, </w:t>
      </w:r>
      <w:proofErr w:type="spellStart"/>
      <w:r w:rsidR="00811C15" w:rsidRPr="00D669F6">
        <w:rPr>
          <w:sz w:val="24"/>
          <w:szCs w:val="24"/>
        </w:rPr>
        <w:t>ул</w:t>
      </w:r>
      <w:proofErr w:type="gramStart"/>
      <w:r w:rsidR="00811C15" w:rsidRPr="00D669F6">
        <w:rPr>
          <w:sz w:val="24"/>
          <w:szCs w:val="24"/>
        </w:rPr>
        <w:t>.Х</w:t>
      </w:r>
      <w:proofErr w:type="gramEnd"/>
      <w:r w:rsidR="00811C15" w:rsidRPr="00D669F6">
        <w:rPr>
          <w:sz w:val="24"/>
          <w:szCs w:val="24"/>
        </w:rPr>
        <w:t>рустальная</w:t>
      </w:r>
      <w:proofErr w:type="spellEnd"/>
      <w:r w:rsidRPr="00D669F6">
        <w:rPr>
          <w:sz w:val="24"/>
          <w:szCs w:val="24"/>
        </w:rPr>
        <w:t xml:space="preserve">, д. </w:t>
      </w:r>
      <w:r w:rsidR="00811C15" w:rsidRPr="00D669F6">
        <w:rPr>
          <w:sz w:val="24"/>
          <w:szCs w:val="24"/>
        </w:rPr>
        <w:t>32</w:t>
      </w:r>
      <w:r w:rsidRPr="00D669F6">
        <w:rPr>
          <w:sz w:val="24"/>
          <w:szCs w:val="24"/>
        </w:rPr>
        <w:t xml:space="preserve">; </w:t>
      </w:r>
      <w:proofErr w:type="spellStart"/>
      <w:r w:rsidR="00811C15" w:rsidRPr="00D669F6">
        <w:rPr>
          <w:sz w:val="24"/>
          <w:szCs w:val="24"/>
        </w:rPr>
        <w:t>ул.Хрустальная</w:t>
      </w:r>
      <w:proofErr w:type="spellEnd"/>
      <w:r w:rsidR="00811C15" w:rsidRPr="00D669F6">
        <w:rPr>
          <w:sz w:val="24"/>
          <w:szCs w:val="24"/>
        </w:rPr>
        <w:t>, д. 25</w:t>
      </w:r>
      <w:r w:rsidRPr="00D669F6">
        <w:rPr>
          <w:sz w:val="24"/>
          <w:szCs w:val="24"/>
        </w:rPr>
        <w:t xml:space="preserve"> </w:t>
      </w:r>
    </w:p>
    <w:p w:rsidR="00811C15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lastRenderedPageBreak/>
        <w:t xml:space="preserve">Фактический адрес на </w:t>
      </w:r>
      <w:proofErr w:type="spellStart"/>
      <w:r w:rsidR="00811C15" w:rsidRPr="00D669F6">
        <w:rPr>
          <w:sz w:val="24"/>
          <w:szCs w:val="24"/>
        </w:rPr>
        <w:t>на</w:t>
      </w:r>
      <w:proofErr w:type="spellEnd"/>
      <w:r w:rsidR="00811C15" w:rsidRPr="00D669F6">
        <w:rPr>
          <w:sz w:val="24"/>
          <w:szCs w:val="24"/>
        </w:rPr>
        <w:t xml:space="preserve"> 22.11.2024 г.: 432044, город Ульяновск, </w:t>
      </w:r>
      <w:proofErr w:type="spellStart"/>
      <w:r w:rsidR="00811C15" w:rsidRPr="00D669F6">
        <w:rPr>
          <w:sz w:val="24"/>
          <w:szCs w:val="24"/>
        </w:rPr>
        <w:t>ул</w:t>
      </w:r>
      <w:proofErr w:type="gramStart"/>
      <w:r w:rsidR="00811C15" w:rsidRPr="00D669F6">
        <w:rPr>
          <w:sz w:val="24"/>
          <w:szCs w:val="24"/>
        </w:rPr>
        <w:t>.Х</w:t>
      </w:r>
      <w:proofErr w:type="gramEnd"/>
      <w:r w:rsidR="00811C15" w:rsidRPr="00D669F6">
        <w:rPr>
          <w:sz w:val="24"/>
          <w:szCs w:val="24"/>
        </w:rPr>
        <w:t>рустальная</w:t>
      </w:r>
      <w:proofErr w:type="spellEnd"/>
      <w:r w:rsidR="00811C15" w:rsidRPr="00D669F6">
        <w:rPr>
          <w:sz w:val="24"/>
          <w:szCs w:val="24"/>
        </w:rPr>
        <w:t xml:space="preserve">, д. 32; </w:t>
      </w:r>
      <w:proofErr w:type="spellStart"/>
      <w:r w:rsidR="00811C15" w:rsidRPr="00D669F6">
        <w:rPr>
          <w:sz w:val="24"/>
          <w:szCs w:val="24"/>
        </w:rPr>
        <w:t>ул.Хрустальная</w:t>
      </w:r>
      <w:proofErr w:type="spellEnd"/>
      <w:r w:rsidR="00811C15" w:rsidRPr="00D669F6">
        <w:rPr>
          <w:sz w:val="24"/>
          <w:szCs w:val="24"/>
        </w:rPr>
        <w:t xml:space="preserve">, д. 25 </w:t>
      </w:r>
    </w:p>
    <w:p w:rsidR="00811C15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Контактные телефоны: заведующий, бухгалтерия (1 корпус) - 58</w:t>
      </w:r>
      <w:r w:rsidR="00811C15" w:rsidRPr="00D669F6">
        <w:rPr>
          <w:sz w:val="24"/>
          <w:szCs w:val="24"/>
        </w:rPr>
        <w:t>9580</w:t>
      </w:r>
      <w:r w:rsidRPr="00D669F6">
        <w:rPr>
          <w:sz w:val="24"/>
          <w:szCs w:val="24"/>
        </w:rPr>
        <w:t>;; (2 корпус) - 58-19-</w:t>
      </w:r>
      <w:r w:rsidR="00811C15" w:rsidRPr="00D669F6">
        <w:rPr>
          <w:sz w:val="24"/>
          <w:szCs w:val="24"/>
        </w:rPr>
        <w:t>40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Адрес электронной почты: </w:t>
      </w:r>
      <w:hyperlink r:id="rId7" w:history="1">
        <w:r w:rsidR="00811C15" w:rsidRPr="00D669F6">
          <w:rPr>
            <w:rStyle w:val="a3"/>
            <w:sz w:val="24"/>
            <w:szCs w:val="24"/>
            <w:lang w:val="en-US"/>
          </w:rPr>
          <w:t>dou</w:t>
        </w:r>
        <w:r w:rsidR="00811C15" w:rsidRPr="00D669F6">
          <w:rPr>
            <w:rStyle w:val="a3"/>
            <w:sz w:val="24"/>
            <w:szCs w:val="24"/>
          </w:rPr>
          <w:t>211</w:t>
        </w:r>
        <w:r w:rsidR="00811C15" w:rsidRPr="00D669F6">
          <w:rPr>
            <w:rStyle w:val="a3"/>
            <w:sz w:val="24"/>
            <w:szCs w:val="24"/>
            <w:lang w:val="en-US"/>
          </w:rPr>
          <w:t>aist</w:t>
        </w:r>
        <w:r w:rsidR="00811C15" w:rsidRPr="00D669F6">
          <w:rPr>
            <w:rStyle w:val="a3"/>
            <w:sz w:val="24"/>
            <w:szCs w:val="24"/>
          </w:rPr>
          <w:t>@</w:t>
        </w:r>
        <w:r w:rsidR="00811C15" w:rsidRPr="00D669F6">
          <w:rPr>
            <w:rStyle w:val="a3"/>
            <w:sz w:val="24"/>
            <w:szCs w:val="24"/>
            <w:lang w:val="en-US"/>
          </w:rPr>
          <w:t>mail</w:t>
        </w:r>
        <w:r w:rsidR="00811C15" w:rsidRPr="00D669F6">
          <w:rPr>
            <w:rStyle w:val="a3"/>
            <w:sz w:val="24"/>
            <w:szCs w:val="24"/>
          </w:rPr>
          <w:t>.</w:t>
        </w:r>
        <w:proofErr w:type="spellStart"/>
        <w:r w:rsidR="00811C15" w:rsidRPr="00D669F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811C15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Адрес официального сайта МБДОУ № 211: </w:t>
      </w:r>
      <w:hyperlink r:id="rId8" w:history="1">
        <w:r w:rsidR="00811C15" w:rsidRPr="00D669F6">
          <w:rPr>
            <w:rStyle w:val="a3"/>
            <w:sz w:val="24"/>
            <w:szCs w:val="24"/>
          </w:rPr>
          <w:t>https://ds211-ulyanovsk-r73.gosweb.gosuslugi.ru/</w:t>
        </w:r>
      </w:hyperlink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МБДОУ № 211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МБДОУ № 211 по своей организационно-правовой форме относится к бюджетным учреждениям, по типу является дошкольной образовательной организацией.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Лицензия: МБДОУ № 211 - регистрационный номер </w:t>
      </w:r>
      <w:r w:rsidR="00811C15" w:rsidRPr="00D669F6">
        <w:rPr>
          <w:sz w:val="24"/>
          <w:szCs w:val="24"/>
        </w:rPr>
        <w:t xml:space="preserve">№ 2334 от «14» января 2015 г., </w:t>
      </w:r>
      <w:r w:rsidRPr="00D669F6">
        <w:rPr>
          <w:sz w:val="24"/>
          <w:szCs w:val="24"/>
        </w:rPr>
        <w:t>статус - действует; уровень образования - дошкольное образование; подвиды - дополнительное образование детей и взрослых.</w:t>
      </w:r>
    </w:p>
    <w:p w:rsidR="00767507" w:rsidRPr="00697DCA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Учредителем МБДОУ № 211 является муниципальное образование "Город Ульяновск" Функции и полномочия учредителя от имени муниципального образования "город Ульяновск" осуществляет Управление образования администрации города Ульяновска. </w:t>
      </w:r>
    </w:p>
    <w:p w:rsidR="00767507" w:rsidRPr="00697DCA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Юридический/фактический адрес учредителя г. Ульяновск, ул. </w:t>
      </w:r>
      <w:proofErr w:type="gramStart"/>
      <w:r w:rsidRPr="00D669F6">
        <w:rPr>
          <w:sz w:val="24"/>
          <w:szCs w:val="24"/>
        </w:rPr>
        <w:t>Спасская</w:t>
      </w:r>
      <w:proofErr w:type="gramEnd"/>
      <w:r w:rsidRPr="00D669F6">
        <w:rPr>
          <w:sz w:val="24"/>
          <w:szCs w:val="24"/>
        </w:rPr>
        <w:t xml:space="preserve"> д.14 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Контактный телефон: (8422) 27-08-66- приемная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Сайт: </w:t>
      </w:r>
      <w:hyperlink r:id="rId9" w:history="1">
        <w:r w:rsidRPr="00D669F6">
          <w:rPr>
            <w:rStyle w:val="a3"/>
            <w:sz w:val="24"/>
            <w:szCs w:val="24"/>
          </w:rPr>
          <w:t>http://uom.mv.ru</w:t>
        </w:r>
      </w:hyperlink>
      <w:r w:rsidRPr="00D669F6">
        <w:rPr>
          <w:sz w:val="24"/>
          <w:szCs w:val="24"/>
        </w:rPr>
        <w:tab/>
        <w:t xml:space="preserve">Электронная почта: </w:t>
      </w:r>
      <w:hyperlink r:id="rId10" w:history="1">
        <w:r w:rsidRPr="00D669F6">
          <w:rPr>
            <w:rStyle w:val="a3"/>
            <w:sz w:val="24"/>
            <w:szCs w:val="24"/>
          </w:rPr>
          <w:t>uom-ul@uom.mv.ru</w:t>
        </w:r>
      </w:hyperlink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МБДОУ № 211 имеет </w:t>
      </w:r>
      <w:proofErr w:type="gramStart"/>
      <w:r w:rsidRPr="00D669F6">
        <w:rPr>
          <w:sz w:val="24"/>
          <w:szCs w:val="24"/>
        </w:rPr>
        <w:t>право ведения</w:t>
      </w:r>
      <w:proofErr w:type="gramEnd"/>
      <w:r w:rsidRPr="00D669F6">
        <w:rPr>
          <w:sz w:val="24"/>
          <w:szCs w:val="24"/>
        </w:rPr>
        <w:t xml:space="preserve"> образовательной деятельности на следующих уровнях образования: дошкольное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Формы обучения: </w:t>
      </w:r>
      <w:proofErr w:type="gramStart"/>
      <w:r w:rsidRPr="00D669F6">
        <w:rPr>
          <w:sz w:val="24"/>
          <w:szCs w:val="24"/>
        </w:rPr>
        <w:t>дневная</w:t>
      </w:r>
      <w:proofErr w:type="gramEnd"/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Нормативный срок освоения: 5 лет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Язык обучения: русский.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Образовательная программа дошкольного образования МБДОУ № 211 составлена в соответствии с ФОП </w:t>
      </w:r>
      <w:proofErr w:type="gramStart"/>
      <w:r w:rsidRPr="00D669F6">
        <w:rPr>
          <w:sz w:val="24"/>
          <w:szCs w:val="24"/>
        </w:rPr>
        <w:t>ДО</w:t>
      </w:r>
      <w:proofErr w:type="gramEnd"/>
      <w:r w:rsidRPr="00D669F6">
        <w:rPr>
          <w:sz w:val="24"/>
          <w:szCs w:val="24"/>
        </w:rPr>
        <w:t xml:space="preserve"> и ФГОС ДО.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Стипендии и иные виды материальной поддержки из фонда учреждения воспитанникам не выплачиваются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Общежития не предоставляется.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Электронных образовательных ресурсов, доступных детям не имеется.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Режим работы МБДОУ № 211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lastRenderedPageBreak/>
        <w:t>Детский сад работает по пятидневной рабочей неделе с 12-часовым пребыванием ребенка. Режим работы 7.00 до 19.00 с понедельника по пятницу включительно, за исключением выходных (суббота, воскресенье) и нерабочих праздничных дней.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Структура и количество групп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В МБДОУ № 211 функционирует 1</w:t>
      </w:r>
      <w:r w:rsidR="00767507" w:rsidRPr="00D669F6">
        <w:rPr>
          <w:sz w:val="24"/>
          <w:szCs w:val="24"/>
        </w:rPr>
        <w:t>2</w:t>
      </w:r>
      <w:r w:rsidRPr="00D669F6">
        <w:rPr>
          <w:sz w:val="24"/>
          <w:szCs w:val="24"/>
        </w:rPr>
        <w:t xml:space="preserve"> групп (2 группы раннего возраста, </w:t>
      </w:r>
      <w:r w:rsidR="00767507" w:rsidRPr="00D669F6">
        <w:rPr>
          <w:sz w:val="24"/>
          <w:szCs w:val="24"/>
        </w:rPr>
        <w:t>10</w:t>
      </w:r>
      <w:r w:rsidRPr="00D669F6">
        <w:rPr>
          <w:sz w:val="24"/>
          <w:szCs w:val="24"/>
        </w:rPr>
        <w:t xml:space="preserve"> групп дошкольного возраста)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Списочный состав детей на 01.01.2025 года - </w:t>
      </w:r>
      <w:r w:rsidR="00767507" w:rsidRPr="00D669F6">
        <w:rPr>
          <w:sz w:val="24"/>
          <w:szCs w:val="24"/>
        </w:rPr>
        <w:t>342</w:t>
      </w:r>
      <w:r w:rsidRPr="00D669F6">
        <w:rPr>
          <w:sz w:val="24"/>
          <w:szCs w:val="24"/>
        </w:rPr>
        <w:t xml:space="preserve"> человек</w:t>
      </w:r>
      <w:r w:rsidR="00767507" w:rsidRPr="00D669F6">
        <w:rPr>
          <w:sz w:val="24"/>
          <w:szCs w:val="24"/>
        </w:rPr>
        <w:t>а</w:t>
      </w:r>
      <w:r w:rsidRPr="00D669F6">
        <w:rPr>
          <w:sz w:val="24"/>
          <w:szCs w:val="24"/>
        </w:rPr>
        <w:t>.</w:t>
      </w:r>
    </w:p>
    <w:p w:rsidR="00234D02" w:rsidRPr="00697DCA" w:rsidRDefault="00234D02" w:rsidP="00D55F59">
      <w:pPr>
        <w:jc w:val="center"/>
        <w:rPr>
          <w:b/>
          <w:sz w:val="24"/>
          <w:szCs w:val="24"/>
        </w:rPr>
      </w:pPr>
      <w:r w:rsidRPr="00697DCA">
        <w:rPr>
          <w:b/>
          <w:sz w:val="24"/>
          <w:szCs w:val="24"/>
        </w:rPr>
        <w:t>Структура управления</w:t>
      </w:r>
    </w:p>
    <w:p w:rsidR="00234D02" w:rsidRPr="00D669F6" w:rsidRDefault="00234D02" w:rsidP="00D55F59">
      <w:pPr>
        <w:spacing w:after="0"/>
        <w:rPr>
          <w:sz w:val="24"/>
          <w:szCs w:val="24"/>
        </w:rPr>
      </w:pPr>
      <w:proofErr w:type="gramStart"/>
      <w:r w:rsidRPr="00D669F6">
        <w:rPr>
          <w:sz w:val="24"/>
          <w:szCs w:val="24"/>
        </w:rPr>
        <w:t>Управление МБДОУ № 211 осуществляет заведующий в соответствии с действующим законодательством Российской Федерации, подзаконными нормативными актами Российской</w:t>
      </w:r>
      <w:r w:rsidR="00697DCA">
        <w:rPr>
          <w:sz w:val="24"/>
          <w:szCs w:val="24"/>
        </w:rPr>
        <w:t xml:space="preserve"> </w:t>
      </w:r>
      <w:r w:rsidRPr="00D669F6">
        <w:rPr>
          <w:sz w:val="24"/>
          <w:szCs w:val="24"/>
        </w:rPr>
        <w:t xml:space="preserve"> Федерации, законодательными актами, настоящим Уставом МБ ДОУ и принимаемыми в соответствии с ними локальными актами, решениями Учредителя и принимаемыми в соответствии с ними локальными актами, договором об образовании между МБДОУ № 211 и родителями (законными представителями).</w:t>
      </w:r>
      <w:proofErr w:type="gramEnd"/>
    </w:p>
    <w:p w:rsidR="00697DCA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Формами коллегиального управления МБДОУ № 211</w:t>
      </w:r>
      <w:r w:rsidR="00767507" w:rsidRPr="00D669F6">
        <w:rPr>
          <w:sz w:val="24"/>
          <w:szCs w:val="24"/>
        </w:rPr>
        <w:t xml:space="preserve"> являются: </w:t>
      </w:r>
    </w:p>
    <w:p w:rsidR="00697DCA" w:rsidRPr="00697DCA" w:rsidRDefault="00767507" w:rsidP="00D55F59">
      <w:pPr>
        <w:pStyle w:val="a7"/>
        <w:numPr>
          <w:ilvl w:val="0"/>
          <w:numId w:val="20"/>
        </w:numPr>
        <w:spacing w:after="0"/>
        <w:ind w:left="0" w:firstLine="0"/>
        <w:rPr>
          <w:sz w:val="24"/>
          <w:szCs w:val="24"/>
        </w:rPr>
      </w:pPr>
      <w:r w:rsidRPr="00697DCA">
        <w:rPr>
          <w:sz w:val="24"/>
          <w:szCs w:val="24"/>
        </w:rPr>
        <w:t>О</w:t>
      </w:r>
      <w:r w:rsidR="00234D02" w:rsidRPr="00697DCA">
        <w:rPr>
          <w:sz w:val="24"/>
          <w:szCs w:val="24"/>
        </w:rPr>
        <w:t>б</w:t>
      </w:r>
      <w:r w:rsidRPr="00697DCA">
        <w:rPr>
          <w:sz w:val="24"/>
          <w:szCs w:val="24"/>
        </w:rPr>
        <w:t xml:space="preserve">щее собрание работников, </w:t>
      </w:r>
    </w:p>
    <w:p w:rsidR="00697DCA" w:rsidRPr="00697DCA" w:rsidRDefault="00767507" w:rsidP="00D55F59">
      <w:pPr>
        <w:pStyle w:val="a7"/>
        <w:numPr>
          <w:ilvl w:val="0"/>
          <w:numId w:val="20"/>
        </w:numPr>
        <w:spacing w:after="0"/>
        <w:ind w:left="0" w:firstLine="0"/>
        <w:rPr>
          <w:sz w:val="24"/>
          <w:szCs w:val="24"/>
        </w:rPr>
      </w:pPr>
      <w:r w:rsidRPr="00697DCA">
        <w:rPr>
          <w:sz w:val="24"/>
          <w:szCs w:val="24"/>
        </w:rPr>
        <w:t>П</w:t>
      </w:r>
      <w:r w:rsidR="00234D02" w:rsidRPr="00697DCA">
        <w:rPr>
          <w:sz w:val="24"/>
          <w:szCs w:val="24"/>
        </w:rPr>
        <w:t xml:space="preserve">едагогический совет, </w:t>
      </w:r>
    </w:p>
    <w:p w:rsidR="00234D02" w:rsidRPr="00697DCA" w:rsidRDefault="00E16B7E" w:rsidP="00D55F59">
      <w:pPr>
        <w:pStyle w:val="a7"/>
        <w:numPr>
          <w:ilvl w:val="0"/>
          <w:numId w:val="20"/>
        </w:numPr>
        <w:spacing w:after="0"/>
        <w:ind w:left="0" w:firstLine="0"/>
        <w:rPr>
          <w:sz w:val="24"/>
          <w:szCs w:val="24"/>
        </w:rPr>
      </w:pPr>
      <w:r w:rsidRPr="00E16B7E">
        <w:rPr>
          <w:sz w:val="24"/>
          <w:szCs w:val="24"/>
        </w:rPr>
        <w:t>Общее родительское собрание, родительский комитет</w:t>
      </w:r>
      <w:r w:rsidR="00234D02" w:rsidRPr="00697DCA">
        <w:rPr>
          <w:sz w:val="24"/>
          <w:szCs w:val="24"/>
        </w:rPr>
        <w:t>.</w:t>
      </w:r>
    </w:p>
    <w:p w:rsidR="00234D02" w:rsidRPr="00D669F6" w:rsidRDefault="00234D02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В процессе </w:t>
      </w:r>
      <w:proofErr w:type="spellStart"/>
      <w:r w:rsidRPr="00D669F6">
        <w:rPr>
          <w:sz w:val="24"/>
          <w:szCs w:val="24"/>
        </w:rPr>
        <w:t>самообследования</w:t>
      </w:r>
      <w:proofErr w:type="spellEnd"/>
      <w:r w:rsidRPr="00D669F6">
        <w:rPr>
          <w:sz w:val="24"/>
          <w:szCs w:val="24"/>
        </w:rPr>
        <w:t xml:space="preserve"> проводилась оценка образовательной деятельности, системы управления МБДОУ № 211, содержания и качества подготовки воспитанников, организации учебного процесса, качества кадрового, учебно-методического обеспечения, материально- технической базы, функционирования внутренней системы оценки качества образования.</w:t>
      </w:r>
    </w:p>
    <w:p w:rsidR="00481BC0" w:rsidRPr="00E16B7E" w:rsidRDefault="00481BC0" w:rsidP="00D55F59">
      <w:pPr>
        <w:jc w:val="center"/>
        <w:rPr>
          <w:b/>
          <w:sz w:val="24"/>
          <w:szCs w:val="24"/>
        </w:rPr>
      </w:pPr>
      <w:r w:rsidRPr="00E16B7E">
        <w:rPr>
          <w:b/>
          <w:sz w:val="24"/>
          <w:szCs w:val="24"/>
        </w:rPr>
        <w:t>Организация учебного процесса.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муниципального бюджетного дошкольного образовательного учреждения детского сада № 211 «Аистенок» строится на основе реализации основной программы дошкольного образования.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требованиями нормативно-правовых документов:</w:t>
      </w:r>
    </w:p>
    <w:p w:rsidR="00E16B7E" w:rsidRPr="00E16B7E" w:rsidRDefault="00E16B7E" w:rsidP="00D55F59">
      <w:pPr>
        <w:numPr>
          <w:ilvl w:val="0"/>
          <w:numId w:val="2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№ 273-ФЗ от 29.12.2012 «Об образовании в Российской Федерации»</w:t>
      </w:r>
      <w:r w:rsid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</w:t>
      </w: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B7E" w:rsidRPr="00E16B7E" w:rsidRDefault="00E16B7E" w:rsidP="00D55F59">
      <w:pPr>
        <w:numPr>
          <w:ilvl w:val="0"/>
          <w:numId w:val="2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дошкольного образования.</w:t>
      </w:r>
    </w:p>
    <w:p w:rsidR="00E16B7E" w:rsidRPr="00E16B7E" w:rsidRDefault="00E16B7E" w:rsidP="00D55F59">
      <w:pPr>
        <w:numPr>
          <w:ilvl w:val="0"/>
          <w:numId w:val="2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образовательной программе дошкольного образования. </w:t>
      </w:r>
      <w:proofErr w:type="gramStart"/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просвещения № 1028 от 25.11.2022г</w:t>
      </w:r>
    </w:p>
    <w:p w:rsidR="00E16B7E" w:rsidRPr="00E16B7E" w:rsidRDefault="00E16B7E" w:rsidP="00D55F59">
      <w:pPr>
        <w:numPr>
          <w:ilvl w:val="0"/>
          <w:numId w:val="2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 Ульяновской области от 13 августа 2013 г. N 134-ЗО "Об образовании в Ульяновской области".</w:t>
      </w:r>
    </w:p>
    <w:p w:rsidR="00E16B7E" w:rsidRPr="00E16B7E" w:rsidRDefault="00E16B7E" w:rsidP="00D55F59">
      <w:pPr>
        <w:numPr>
          <w:ilvl w:val="0"/>
          <w:numId w:val="2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Санитарно-эпидемиологические требования к устройству, содержанию и организации режима работы в дошкольных организациях СП 2.4.3648-20.</w:t>
      </w:r>
    </w:p>
    <w:p w:rsidR="00E16B7E" w:rsidRPr="00E16B7E" w:rsidRDefault="00E16B7E" w:rsidP="00D55F59">
      <w:pPr>
        <w:numPr>
          <w:ilvl w:val="0"/>
          <w:numId w:val="2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Устав МБДОУ № 211.</w:t>
      </w:r>
    </w:p>
    <w:p w:rsidR="00E16B7E" w:rsidRPr="00E16B7E" w:rsidRDefault="00E16B7E" w:rsidP="00D55F5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6B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Образовательная Программа МБДОУ обеспечивает разностороннее развитие от 1,5 до 7 лет с учетом возрастных и индивидуальных особенностей по основным направлениям:  физическому, социально-коммуникативному, познавательному, речевому и художественно-эстетическому. </w:t>
      </w:r>
    </w:p>
    <w:p w:rsidR="00E16B7E" w:rsidRPr="00E16B7E" w:rsidRDefault="00E16B7E" w:rsidP="00D55F5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обеспечивает достижение воспитанниками готовности к школе. </w:t>
      </w:r>
      <w:r w:rsidRPr="00E1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Основная цель ДОУ по реализации Программы: обеспечить непрерывное, всестороннее и своевременное развитие ребенка, охрану и укрепление его физического и психического здоровья, подготовку к обучению в школе. </w:t>
      </w:r>
    </w:p>
    <w:p w:rsidR="00E16B7E" w:rsidRPr="00E16B7E" w:rsidRDefault="00E16B7E" w:rsidP="00D55F5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ДОУ: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деятельности Учреждения являются: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 задачей   Учреждения является 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деятельности, а также охрана жизни, сохранение и укрепление</w:t>
      </w:r>
      <w:proofErr w:type="gramEnd"/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и психического здоровья воспитанников. </w:t>
      </w:r>
    </w:p>
    <w:p w:rsidR="00E16B7E" w:rsidRPr="00E16B7E" w:rsidRDefault="00E16B7E" w:rsidP="00D55F5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образовательного процесса в ДОУ построено в соответствии с </w:t>
      </w:r>
      <w:r w:rsidRPr="00E16B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Федеральной образовательной программой.</w:t>
      </w: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 физическому. </w:t>
      </w:r>
    </w:p>
    <w:p w:rsidR="00E16B7E" w:rsidRPr="00E16B7E" w:rsidRDefault="00E16B7E" w:rsidP="00D55F5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методической службой ДОУ разрабатывается образовательная программа дошкольного образования и годовой план работы. С целью реализации Образовательной программы (содержания работы по освоению образовательных областей) используются следующие парциальные программы и технологии: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i/>
          <w:sz w:val="24"/>
          <w:szCs w:val="24"/>
          <w:highlight w:val="red"/>
          <w:lang w:eastAsia="ru-RU"/>
        </w:rPr>
        <w:t>​</w:t>
      </w:r>
      <w:r w:rsidRPr="00E16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образовательной области «Познавательное развитие»: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​ </w:t>
      </w:r>
      <w:r w:rsidRPr="00E16B7E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 xml:space="preserve">«Юный Эколог» /С.Н. </w:t>
      </w:r>
      <w:proofErr w:type="spellStart"/>
      <w:r w:rsidRPr="00E16B7E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>Николоева</w:t>
      </w:r>
      <w:proofErr w:type="spellEnd"/>
      <w:r w:rsidRPr="00E16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6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образовательной области «Социально-коммуникативное развитие»:</w:t>
      </w:r>
    </w:p>
    <w:p w:rsidR="00E16B7E" w:rsidRPr="00E16B7E" w:rsidRDefault="00E16B7E" w:rsidP="00D55F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безопасности детей дошкольного возраста. / Н.Н. Авдеева, О.Л. Князева, - Р.Б. </w:t>
      </w:r>
      <w:proofErr w:type="spellStart"/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Просвещение.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</w:r>
      <w:proofErr w:type="spellStart"/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ООО «Издательство АСТ-ЛТД»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​ По образовательной области «Физическое развитие»: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Л.И. </w:t>
      </w:r>
      <w:proofErr w:type="spellStart"/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 в детском саду».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образовательной нагрузки соответствует санитарно-эпидемиологическим правилам и нормативам </w:t>
      </w:r>
      <w:r w:rsidRPr="00E16B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 2.4.3648-20</w:t>
      </w: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учреждение осуществляло образовательную деятельность по образовательной программе дошкольного образования утвержденной 31.08.2023 года. </w:t>
      </w:r>
    </w:p>
    <w:p w:rsidR="00E16B7E" w:rsidRPr="00586FC0" w:rsidRDefault="00E16B7E" w:rsidP="00D55F5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6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образовательной программы построено на основе Федеральной образовательной программы</w:t>
      </w:r>
      <w:r w:rsidRPr="00586FC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 </w:t>
      </w:r>
    </w:p>
    <w:p w:rsidR="00586FC0" w:rsidRPr="00586FC0" w:rsidRDefault="00586FC0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соответствует требованиям ФОП (цели и задачи, содержание, планируемые результаты, условия реализации).</w:t>
      </w:r>
    </w:p>
    <w:p w:rsidR="00586FC0" w:rsidRPr="00586FC0" w:rsidRDefault="00586FC0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методической деятельности, направлена на повышение профессиональной компетентности педагогов в вопросах реализации ФОП </w:t>
      </w:r>
      <w:proofErr w:type="gramStart"/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FC0" w:rsidRPr="00586FC0" w:rsidRDefault="00586FC0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 имеют возможность ознакомления с документами  процесса внедрения ФОП </w:t>
      </w:r>
      <w:proofErr w:type="gramStart"/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proofErr w:type="gramEnd"/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педсоветов, семинаров, консультаций).</w:t>
      </w:r>
    </w:p>
    <w:p w:rsidR="00586FC0" w:rsidRPr="00586FC0" w:rsidRDefault="00586FC0" w:rsidP="00D55F5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6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Организационно-методическое обеспечение внедрения федеральных требований включает следующие сведения:</w:t>
      </w:r>
    </w:p>
    <w:p w:rsidR="00586FC0" w:rsidRPr="00586FC0" w:rsidRDefault="00586FC0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Укомплектованность педагогическими кадрами, наличие образования и квалификации.</w:t>
      </w:r>
    </w:p>
    <w:p w:rsidR="00586FC0" w:rsidRPr="00586FC0" w:rsidRDefault="00586FC0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Стаж педагогической работы и квалификационную категорию педагогов.</w:t>
      </w:r>
    </w:p>
    <w:p w:rsidR="00586FC0" w:rsidRPr="00586FC0" w:rsidRDefault="00586FC0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Мероприятия по повышению квалификации сотрудников в области дошкольного образования.</w:t>
      </w:r>
    </w:p>
    <w:p w:rsidR="00586FC0" w:rsidRPr="00586FC0" w:rsidRDefault="00586FC0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методических материалов и пособий, которые обеспечивают образовательно-воспитательный процесс в детском саду.</w:t>
      </w:r>
    </w:p>
    <w:p w:rsidR="00586FC0" w:rsidRPr="00586FC0" w:rsidRDefault="00586FC0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Внедрение современных образовательных технологий и методов обучения.</w:t>
      </w:r>
    </w:p>
    <w:p w:rsidR="00586FC0" w:rsidRPr="00586FC0" w:rsidRDefault="00586FC0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Учет индивидуальных особенностей ребят при организации образовательной деятельности.</w:t>
      </w:r>
    </w:p>
    <w:p w:rsidR="00586FC0" w:rsidRDefault="00586FC0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86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Организацию психолого-педагогического сопровождения дошкольников.</w:t>
      </w:r>
    </w:p>
    <w:p w:rsidR="00E16B7E" w:rsidRPr="00586FC0" w:rsidRDefault="00E16B7E" w:rsidP="00D55F5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6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Планирование и анализ учебно-воспитательной работы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 – образовательный процесс, строится на основе  режима дня, утвержденного заведующим, 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</w:r>
    </w:p>
    <w:p w:rsidR="00586FC0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план, представленный в  общеобразовательной программе дошкольного образования, разработан в соответствии с действующим Федеральным государственным образовательным стандартом. 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включены образовательные области, обеспечивающие социально-коммуникативное, познавательное, речевое, художественно-эстетическое и физическое развитие детей.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детского сада ведется еженедельное тематическое планирование, предусматривающее взаимосвязь в работе с детьми воспитателей и специалистов. 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6B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ДОУ организован </w:t>
      </w:r>
      <w:r w:rsidRPr="00E16B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образовательный мониторинг как система организации сбора, хранения, обработки и распространения информации о деятельности педагогической системы, обеспечивающей непрерывное слежение за её состоянием и прогнозирование развития. В конце года подводится итоговый анализ. 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Платных дополнительных услуг образовательное учреждение не оказывает.</w:t>
      </w:r>
    </w:p>
    <w:p w:rsidR="00E16B7E" w:rsidRPr="00E16B7E" w:rsidRDefault="00E16B7E" w:rsidP="00D55F5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 система оценки  качества образования.</w:t>
      </w:r>
    </w:p>
    <w:p w:rsidR="00E16B7E" w:rsidRPr="00E16B7E" w:rsidRDefault="00E16B7E" w:rsidP="00D55F5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 локальный акт, регламентирующий мониторинг качества образовательной деятельности.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детского развития проходит во всех возрастных группах 2 раза в год. Мониторинг проводят воспитатели и специалисты ДОУ. Данные результатов диагностики обрабатываются, анализируются и ставятся задачи на следующий учебный год. </w:t>
      </w:r>
    </w:p>
    <w:p w:rsidR="00E16B7E" w:rsidRPr="00E16B7E" w:rsidRDefault="00E16B7E" w:rsidP="00D55F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образовательного процесса (мониторинг освоения образовательной программы) проводился педагогами, ведущими образовательную деятельность с дошкольниками. Он основывался на анализе достижения детьми промежуточных результатов, которые описаны в каждом разделе образовательной программы.</w:t>
      </w:r>
    </w:p>
    <w:p w:rsidR="00E16B7E" w:rsidRPr="00E16B7E" w:rsidRDefault="00E16B7E" w:rsidP="00D55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представляла собой наблюдение воспитателями за активностью ребенка в различные периоды пребывания в дошкольном учреждении, анализ продуктов деятельности и специальные педагогические диагностики, организуемые специалистами. </w:t>
      </w:r>
    </w:p>
    <w:p w:rsidR="00E16B7E" w:rsidRPr="00E16B7E" w:rsidRDefault="00E16B7E" w:rsidP="00D55F5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16B7E" w:rsidRPr="00E16B7E" w:rsidRDefault="00E16B7E" w:rsidP="00D55F5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6B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Сводный мониторинг усвоения программного материала</w:t>
      </w:r>
    </w:p>
    <w:p w:rsidR="00E16B7E" w:rsidRPr="00E16B7E" w:rsidRDefault="00E16B7E" w:rsidP="00D55F59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kern w:val="3"/>
          <w:sz w:val="24"/>
          <w:szCs w:val="24"/>
          <w:lang w:eastAsia="zh-CN"/>
        </w:rPr>
      </w:pPr>
      <w:r w:rsidRPr="00E16B7E">
        <w:rPr>
          <w:rFonts w:eastAsia="Times New Roman" w:cs="Times New Roman"/>
          <w:kern w:val="3"/>
          <w:sz w:val="24"/>
          <w:szCs w:val="24"/>
          <w:lang w:eastAsia="zh-CN"/>
        </w:rPr>
        <w:t>В течение учебного года согласно ФГОС ДО, образовательной программы ДОУ и годовому плану работы ДОУ, проводилась педагогическая диагностика освоения воспитанниками основной общеобразовательной программы. Работа с детьми строилась на основе промежуточных  результатов освоения образовательной программы  детьми.  Диагностика проводится 2  раза в год: в  октябре и мае.</w:t>
      </w:r>
      <w:r w:rsidRPr="00E16B7E">
        <w:rPr>
          <w:rFonts w:eastAsiaTheme="minorEastAsia" w:cs="Tahoma"/>
          <w:kern w:val="3"/>
          <w:sz w:val="24"/>
          <w:szCs w:val="24"/>
          <w:lang w:val="en-US"/>
        </w:rPr>
        <w:t>   </w:t>
      </w:r>
      <w:r w:rsidRPr="00E16B7E">
        <w:rPr>
          <w:rFonts w:eastAsiaTheme="minorEastAsia" w:cs="Tahoma"/>
          <w:kern w:val="3"/>
          <w:sz w:val="24"/>
          <w:szCs w:val="24"/>
        </w:rPr>
        <w:t xml:space="preserve">  </w:t>
      </w:r>
    </w:p>
    <w:p w:rsidR="00E16B7E" w:rsidRPr="00E16B7E" w:rsidRDefault="00E16B7E" w:rsidP="00D55F5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Theme="minorEastAsia" w:cs="Tahoma"/>
          <w:kern w:val="3"/>
          <w:sz w:val="24"/>
          <w:szCs w:val="24"/>
        </w:rPr>
      </w:pPr>
      <w:r w:rsidRPr="00E16B7E">
        <w:rPr>
          <w:rFonts w:eastAsiaTheme="minorEastAsia" w:cs="Tahoma"/>
          <w:kern w:val="3"/>
          <w:sz w:val="24"/>
          <w:szCs w:val="24"/>
        </w:rPr>
        <w:t>Благодаря мониторингу, педагоги смогли выявить индивидуальные особенности развития каждого ребенка</w:t>
      </w:r>
      <w:r w:rsidRPr="00E16B7E">
        <w:rPr>
          <w:rFonts w:eastAsiaTheme="minorEastAsia" w:cs="Tahoma"/>
          <w:kern w:val="3"/>
          <w:sz w:val="24"/>
          <w:szCs w:val="24"/>
          <w:lang w:val="en-US"/>
        </w:rPr>
        <w:t> </w:t>
      </w:r>
      <w:r w:rsidRPr="00E16B7E">
        <w:rPr>
          <w:rFonts w:eastAsiaTheme="minorEastAsia" w:cs="Tahoma"/>
          <w:kern w:val="3"/>
          <w:sz w:val="24"/>
          <w:szCs w:val="24"/>
        </w:rPr>
        <w:t xml:space="preserve"> и наметить при необходимости индивидуальный маршрут образовательной работы для максимального раскрытия потенциала личности ребенка.</w:t>
      </w:r>
    </w:p>
    <w:p w:rsidR="00E16B7E" w:rsidRPr="00E16B7E" w:rsidRDefault="00E16B7E" w:rsidP="00D55F59">
      <w:pPr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  <w:r w:rsidRPr="00E16B7E">
        <w:rPr>
          <w:rFonts w:eastAsia="Times New Roman" w:cs="Times New Roman"/>
          <w:b/>
          <w:kern w:val="3"/>
          <w:sz w:val="24"/>
          <w:szCs w:val="24"/>
          <w:lang w:eastAsia="zh-CN"/>
        </w:rPr>
        <w:t>Диагностика</w:t>
      </w:r>
    </w:p>
    <w:p w:rsidR="00E16B7E" w:rsidRPr="00E16B7E" w:rsidRDefault="00E16B7E" w:rsidP="00D55F59">
      <w:pPr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</w:p>
    <w:tbl>
      <w:tblPr>
        <w:tblW w:w="9355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3260"/>
        <w:gridCol w:w="2126"/>
      </w:tblGrid>
      <w:tr w:rsidR="00E16B7E" w:rsidRPr="00E16B7E" w:rsidTr="00E16B7E">
        <w:trPr>
          <w:trHeight w:val="5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Области развития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Срок</w:t>
            </w:r>
          </w:p>
        </w:tc>
      </w:tr>
      <w:tr w:rsidR="00E16B7E" w:rsidRPr="00E16B7E" w:rsidTr="00E16B7E">
        <w:trPr>
          <w:trHeight w:val="5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  <w:t>Социально-коммуникативное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2 раза в год</w:t>
            </w:r>
          </w:p>
        </w:tc>
      </w:tr>
      <w:tr w:rsidR="00E16B7E" w:rsidRPr="00E16B7E" w:rsidTr="00E16B7E">
        <w:trPr>
          <w:trHeight w:val="5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Познавательное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2 раз в год</w:t>
            </w:r>
          </w:p>
        </w:tc>
      </w:tr>
      <w:tr w:rsidR="00E16B7E" w:rsidRPr="00E16B7E" w:rsidTr="00E16B7E">
        <w:trPr>
          <w:trHeight w:val="5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Речевое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2 раза в год</w:t>
            </w:r>
          </w:p>
        </w:tc>
      </w:tr>
      <w:tr w:rsidR="00E16B7E" w:rsidRPr="00E16B7E" w:rsidTr="00E16B7E">
        <w:trPr>
          <w:trHeight w:val="5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  <w:t>Художественно-эстетическое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Воспитатели</w:t>
            </w:r>
          </w:p>
          <w:p w:rsidR="00E16B7E" w:rsidRPr="00E16B7E" w:rsidRDefault="00E16B7E" w:rsidP="00D55F59">
            <w:pPr>
              <w:suppressAutoHyphens/>
              <w:autoSpaceDN w:val="0"/>
              <w:snapToGrid w:val="0"/>
              <w:spacing w:after="0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Музыкальный руководитель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2 раза в год</w:t>
            </w:r>
          </w:p>
        </w:tc>
      </w:tr>
      <w:tr w:rsidR="00E16B7E" w:rsidRPr="00E16B7E" w:rsidTr="00E16B7E">
        <w:trPr>
          <w:trHeight w:val="5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Инструктор по ФИЗО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2 раза в год</w:t>
            </w:r>
          </w:p>
        </w:tc>
      </w:tr>
      <w:tr w:rsidR="00E16B7E" w:rsidRPr="00E16B7E" w:rsidTr="00E16B7E">
        <w:trPr>
          <w:trHeight w:val="5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Коррекция речи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Учитель-логопед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7E" w:rsidRPr="00E16B7E" w:rsidRDefault="00E16B7E" w:rsidP="00D55F59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2 раза в год</w:t>
            </w:r>
          </w:p>
        </w:tc>
      </w:tr>
    </w:tbl>
    <w:p w:rsidR="00E16B7E" w:rsidRPr="00E16B7E" w:rsidRDefault="00E16B7E" w:rsidP="00D55F59">
      <w:pPr>
        <w:suppressAutoHyphens/>
        <w:autoSpaceDN w:val="0"/>
        <w:spacing w:after="0" w:line="240" w:lineRule="auto"/>
        <w:jc w:val="center"/>
        <w:rPr>
          <w:rFonts w:eastAsia="Times New Roman" w:cs="Times New Roman"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Theme="minorEastAsia" w:cs="Tahoma"/>
          <w:kern w:val="3"/>
          <w:sz w:val="24"/>
          <w:szCs w:val="24"/>
        </w:rPr>
      </w:pPr>
    </w:p>
    <w:p w:rsidR="00E16B7E" w:rsidRPr="00E16B7E" w:rsidRDefault="00E16B7E" w:rsidP="00D55F59">
      <w:pPr>
        <w:pageBreakBefore/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u w:val="single"/>
          <w:lang w:eastAsia="zh-CN"/>
        </w:rPr>
      </w:pPr>
      <w:r w:rsidRPr="00E16B7E">
        <w:rPr>
          <w:rFonts w:eastAsia="Times New Roman" w:cs="Times New Roman"/>
          <w:b/>
          <w:kern w:val="3"/>
          <w:sz w:val="24"/>
          <w:szCs w:val="24"/>
          <w:u w:val="single"/>
          <w:lang w:eastAsia="zh-CN"/>
        </w:rPr>
        <w:lastRenderedPageBreak/>
        <w:t xml:space="preserve">   Социально-коммуникативное развитие</w:t>
      </w:r>
    </w:p>
    <w:p w:rsidR="00E16B7E" w:rsidRPr="00E16B7E" w:rsidRDefault="00E16B7E" w:rsidP="00D55F59">
      <w:pPr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  <w:r w:rsidRPr="00E16B7E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3C4FC8BD" wp14:editId="5BD4CB5B">
            <wp:extent cx="6067425" cy="21600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  <w:r w:rsidRPr="00E16B7E">
        <w:rPr>
          <w:rFonts w:eastAsia="Times New Roman" w:cs="Times New Roman"/>
          <w:b/>
          <w:kern w:val="3"/>
          <w:sz w:val="24"/>
          <w:szCs w:val="24"/>
          <w:lang w:eastAsia="zh-CN"/>
        </w:rPr>
        <w:t>Сводная таблица по группам</w:t>
      </w: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138"/>
        <w:gridCol w:w="1140"/>
        <w:gridCol w:w="1136"/>
        <w:gridCol w:w="1152"/>
        <w:gridCol w:w="31"/>
        <w:gridCol w:w="1146"/>
        <w:gridCol w:w="37"/>
        <w:gridCol w:w="1184"/>
        <w:gridCol w:w="1515"/>
      </w:tblGrid>
      <w:tr w:rsidR="00E16B7E" w:rsidRPr="00E16B7E" w:rsidTr="00E16B7E">
        <w:tc>
          <w:tcPr>
            <w:tcW w:w="1378" w:type="dxa"/>
            <w:vMerge w:val="restart"/>
          </w:tcPr>
          <w:p w:rsidR="00E16B7E" w:rsidRPr="00E16B7E" w:rsidRDefault="00E16B7E" w:rsidP="00D55F59">
            <w:pPr>
              <w:spacing w:after="0" w:line="240" w:lineRule="auto"/>
              <w:ind w:right="-1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3414" w:type="dxa"/>
            <w:gridSpan w:val="3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Осень</w:t>
            </w:r>
          </w:p>
        </w:tc>
        <w:tc>
          <w:tcPr>
            <w:tcW w:w="3550" w:type="dxa"/>
            <w:gridSpan w:val="5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Весна</w:t>
            </w:r>
          </w:p>
        </w:tc>
        <w:tc>
          <w:tcPr>
            <w:tcW w:w="1515" w:type="dxa"/>
            <w:vMerge w:val="restart"/>
          </w:tcPr>
          <w:p w:rsidR="00E16B7E" w:rsidRPr="00E16B7E" w:rsidRDefault="00E16B7E" w:rsidP="00D55F59">
            <w:pPr>
              <w:spacing w:after="0" w:line="240" w:lineRule="auto"/>
              <w:ind w:right="-14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Процент  усвоения программы</w:t>
            </w:r>
          </w:p>
        </w:tc>
      </w:tr>
      <w:tr w:rsidR="00E16B7E" w:rsidRPr="00E16B7E" w:rsidTr="00E16B7E">
        <w:tc>
          <w:tcPr>
            <w:tcW w:w="1378" w:type="dxa"/>
            <w:vMerge/>
          </w:tcPr>
          <w:p w:rsidR="00E16B7E" w:rsidRPr="00E16B7E" w:rsidRDefault="00E16B7E" w:rsidP="00D55F59">
            <w:pPr>
              <w:spacing w:after="0" w:line="240" w:lineRule="auto"/>
              <w:ind w:right="-118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16B7E" w:rsidRPr="00E16B7E" w:rsidRDefault="00E16B7E" w:rsidP="00D55F59">
            <w:pPr>
              <w:spacing w:after="0" w:line="240" w:lineRule="auto"/>
              <w:ind w:right="-8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40" w:type="dxa"/>
          </w:tcPr>
          <w:p w:rsidR="00E16B7E" w:rsidRPr="00E16B7E" w:rsidRDefault="00E16B7E" w:rsidP="00D55F59">
            <w:pPr>
              <w:spacing w:after="0" w:line="240" w:lineRule="auto"/>
              <w:ind w:right="-3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6" w:type="dxa"/>
          </w:tcPr>
          <w:p w:rsidR="00E16B7E" w:rsidRPr="00E16B7E" w:rsidRDefault="00E16B7E" w:rsidP="00D55F59">
            <w:pPr>
              <w:spacing w:after="0" w:line="240" w:lineRule="auto"/>
              <w:ind w:right="-10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152" w:type="dxa"/>
          </w:tcPr>
          <w:p w:rsidR="00E16B7E" w:rsidRPr="00E16B7E" w:rsidRDefault="00E16B7E" w:rsidP="00D55F59">
            <w:pPr>
              <w:spacing w:after="0" w:line="240" w:lineRule="auto"/>
              <w:ind w:right="-8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77" w:type="dxa"/>
            <w:gridSpan w:val="2"/>
          </w:tcPr>
          <w:p w:rsidR="00E16B7E" w:rsidRPr="00E16B7E" w:rsidRDefault="00E16B7E" w:rsidP="00D55F59">
            <w:pPr>
              <w:spacing w:after="0" w:line="240" w:lineRule="auto"/>
              <w:ind w:right="-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21" w:type="dxa"/>
            <w:gridSpan w:val="2"/>
          </w:tcPr>
          <w:p w:rsidR="00E16B7E" w:rsidRPr="00E16B7E" w:rsidRDefault="00E16B7E" w:rsidP="00D55F59">
            <w:pPr>
              <w:spacing w:after="0" w:line="240" w:lineRule="auto"/>
              <w:ind w:right="-10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515" w:type="dxa"/>
            <w:vMerge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16B7E" w:rsidRPr="00E16B7E" w:rsidTr="00E16B7E">
        <w:trPr>
          <w:trHeight w:val="601"/>
        </w:trPr>
        <w:tc>
          <w:tcPr>
            <w:tcW w:w="1378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-1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Колобок</w:t>
            </w:r>
          </w:p>
        </w:tc>
        <w:tc>
          <w:tcPr>
            <w:tcW w:w="3414" w:type="dxa"/>
            <w:gridSpan w:val="3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адаптация</w:t>
            </w:r>
          </w:p>
        </w:tc>
        <w:tc>
          <w:tcPr>
            <w:tcW w:w="1183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83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14%</w:t>
            </w:r>
          </w:p>
        </w:tc>
        <w:tc>
          <w:tcPr>
            <w:tcW w:w="1184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86%</w:t>
            </w:r>
          </w:p>
        </w:tc>
        <w:tc>
          <w:tcPr>
            <w:tcW w:w="1515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378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-118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16B7E">
              <w:rPr>
                <w:rFonts w:eastAsia="Calibri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138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79%</w:t>
            </w:r>
          </w:p>
        </w:tc>
        <w:tc>
          <w:tcPr>
            <w:tcW w:w="114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22%</w:t>
            </w:r>
          </w:p>
        </w:tc>
        <w:tc>
          <w:tcPr>
            <w:tcW w:w="1136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83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41%</w:t>
            </w:r>
          </w:p>
        </w:tc>
        <w:tc>
          <w:tcPr>
            <w:tcW w:w="1183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52%</w:t>
            </w:r>
          </w:p>
        </w:tc>
        <w:tc>
          <w:tcPr>
            <w:tcW w:w="1184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7%</w:t>
            </w:r>
          </w:p>
        </w:tc>
        <w:tc>
          <w:tcPr>
            <w:tcW w:w="1515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59%</w:t>
            </w:r>
          </w:p>
        </w:tc>
      </w:tr>
      <w:tr w:rsidR="00E16B7E" w:rsidRPr="00E16B7E" w:rsidTr="00E16B7E">
        <w:trPr>
          <w:trHeight w:val="601"/>
        </w:trPr>
        <w:tc>
          <w:tcPr>
            <w:tcW w:w="1378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-1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Гномики</w:t>
            </w:r>
          </w:p>
        </w:tc>
        <w:tc>
          <w:tcPr>
            <w:tcW w:w="1138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82%</w:t>
            </w:r>
          </w:p>
        </w:tc>
        <w:tc>
          <w:tcPr>
            <w:tcW w:w="1136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18%</w:t>
            </w:r>
          </w:p>
        </w:tc>
        <w:tc>
          <w:tcPr>
            <w:tcW w:w="1183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83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79%</w:t>
            </w:r>
          </w:p>
        </w:tc>
        <w:tc>
          <w:tcPr>
            <w:tcW w:w="1184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22%</w:t>
            </w:r>
          </w:p>
        </w:tc>
        <w:tc>
          <w:tcPr>
            <w:tcW w:w="1515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378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-1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138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7%</w:t>
            </w:r>
          </w:p>
        </w:tc>
        <w:tc>
          <w:tcPr>
            <w:tcW w:w="114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93%</w:t>
            </w:r>
          </w:p>
        </w:tc>
        <w:tc>
          <w:tcPr>
            <w:tcW w:w="1136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83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83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67%</w:t>
            </w:r>
          </w:p>
        </w:tc>
        <w:tc>
          <w:tcPr>
            <w:tcW w:w="1184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33%</w:t>
            </w:r>
          </w:p>
        </w:tc>
        <w:tc>
          <w:tcPr>
            <w:tcW w:w="1515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378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-1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Солнышко</w:t>
            </w:r>
          </w:p>
        </w:tc>
        <w:tc>
          <w:tcPr>
            <w:tcW w:w="1138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32%</w:t>
            </w:r>
          </w:p>
        </w:tc>
        <w:tc>
          <w:tcPr>
            <w:tcW w:w="1136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68%</w:t>
            </w:r>
          </w:p>
        </w:tc>
        <w:tc>
          <w:tcPr>
            <w:tcW w:w="1183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83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12%</w:t>
            </w:r>
          </w:p>
        </w:tc>
        <w:tc>
          <w:tcPr>
            <w:tcW w:w="1184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88%</w:t>
            </w:r>
          </w:p>
        </w:tc>
        <w:tc>
          <w:tcPr>
            <w:tcW w:w="1515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378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-1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Маленькая страна</w:t>
            </w:r>
          </w:p>
        </w:tc>
        <w:tc>
          <w:tcPr>
            <w:tcW w:w="1138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81%</w:t>
            </w:r>
          </w:p>
        </w:tc>
        <w:tc>
          <w:tcPr>
            <w:tcW w:w="1136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19%</w:t>
            </w:r>
          </w:p>
        </w:tc>
        <w:tc>
          <w:tcPr>
            <w:tcW w:w="1183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83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35%</w:t>
            </w:r>
          </w:p>
        </w:tc>
        <w:tc>
          <w:tcPr>
            <w:tcW w:w="1184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65%</w:t>
            </w:r>
          </w:p>
        </w:tc>
        <w:tc>
          <w:tcPr>
            <w:tcW w:w="1515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378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-1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 %</w:t>
            </w:r>
          </w:p>
        </w:tc>
        <w:tc>
          <w:tcPr>
            <w:tcW w:w="1138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14%</w:t>
            </w:r>
          </w:p>
        </w:tc>
        <w:tc>
          <w:tcPr>
            <w:tcW w:w="114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64%</w:t>
            </w:r>
          </w:p>
        </w:tc>
        <w:tc>
          <w:tcPr>
            <w:tcW w:w="1136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22%</w:t>
            </w:r>
          </w:p>
        </w:tc>
        <w:tc>
          <w:tcPr>
            <w:tcW w:w="1183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6%</w:t>
            </w:r>
          </w:p>
        </w:tc>
        <w:tc>
          <w:tcPr>
            <w:tcW w:w="1183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39%</w:t>
            </w:r>
          </w:p>
        </w:tc>
        <w:tc>
          <w:tcPr>
            <w:tcW w:w="1184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55%</w:t>
            </w:r>
          </w:p>
        </w:tc>
        <w:tc>
          <w:tcPr>
            <w:tcW w:w="1515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ind w:righ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94%</w:t>
            </w:r>
          </w:p>
        </w:tc>
      </w:tr>
    </w:tbl>
    <w:p w:rsidR="00E16B7E" w:rsidRPr="00E16B7E" w:rsidRDefault="00E16B7E" w:rsidP="00D55F59">
      <w:pPr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u w:val="single"/>
          <w:lang w:eastAsia="zh-CN"/>
        </w:rPr>
      </w:pPr>
    </w:p>
    <w:p w:rsidR="00E16B7E" w:rsidRPr="00E16B7E" w:rsidRDefault="00E16B7E" w:rsidP="00D55F59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u w:val="single"/>
          <w:lang w:eastAsia="zh-CN"/>
        </w:rPr>
      </w:pPr>
    </w:p>
    <w:p w:rsidR="00E16B7E" w:rsidRPr="00E16B7E" w:rsidRDefault="00E16B7E" w:rsidP="00D55F59">
      <w:pPr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u w:val="single"/>
          <w:lang w:eastAsia="zh-CN"/>
        </w:rPr>
      </w:pPr>
    </w:p>
    <w:p w:rsidR="00E16B7E" w:rsidRPr="00E16B7E" w:rsidRDefault="00E16B7E" w:rsidP="00D55F59">
      <w:pPr>
        <w:pageBreakBefore/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u w:val="single"/>
          <w:lang w:eastAsia="zh-CN"/>
        </w:rPr>
      </w:pPr>
      <w:r w:rsidRPr="00E16B7E">
        <w:rPr>
          <w:rFonts w:eastAsia="Times New Roman" w:cs="Times New Roman"/>
          <w:b/>
          <w:kern w:val="3"/>
          <w:sz w:val="24"/>
          <w:szCs w:val="24"/>
          <w:u w:val="single"/>
          <w:lang w:eastAsia="zh-CN"/>
        </w:rPr>
        <w:lastRenderedPageBreak/>
        <w:t xml:space="preserve">  Познавательное развитие</w:t>
      </w:r>
    </w:p>
    <w:p w:rsidR="00E16B7E" w:rsidRPr="00E16B7E" w:rsidRDefault="00E16B7E" w:rsidP="00D55F59">
      <w:pPr>
        <w:suppressAutoHyphens/>
        <w:autoSpaceDN w:val="0"/>
        <w:spacing w:after="0" w:line="240" w:lineRule="auto"/>
        <w:jc w:val="center"/>
        <w:rPr>
          <w:rFonts w:eastAsia="Times New Roman" w:cs="Times New Roman"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jc w:val="right"/>
        <w:rPr>
          <w:rFonts w:eastAsia="Calibri" w:cs="Times New Roman"/>
          <w:sz w:val="24"/>
          <w:szCs w:val="24"/>
        </w:rPr>
      </w:pPr>
      <w:r w:rsidRPr="00E16B7E">
        <w:rPr>
          <w:rFonts w:eastAsia="Calibri" w:cs="Times New Roman"/>
          <w:noProof/>
          <w:sz w:val="24"/>
          <w:szCs w:val="24"/>
          <w:lang w:eastAsia="ru-RU"/>
        </w:rPr>
        <w:drawing>
          <wp:inline distT="0" distB="0" distL="0" distR="0" wp14:anchorId="0D8A53F4" wp14:editId="0EC36EB7">
            <wp:extent cx="6067425" cy="29241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  <w:r w:rsidRPr="00E16B7E">
        <w:rPr>
          <w:rFonts w:eastAsia="Times New Roman" w:cs="Times New Roman"/>
          <w:b/>
          <w:kern w:val="3"/>
          <w:sz w:val="24"/>
          <w:szCs w:val="24"/>
          <w:lang w:eastAsia="zh-CN"/>
        </w:rPr>
        <w:t>Сводная таблица по группам</w:t>
      </w: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rPr>
          <w:rFonts w:eastAsia="Times New Roman" w:cs="Times New Roman"/>
          <w:b/>
          <w:kern w:val="3"/>
          <w:sz w:val="24"/>
          <w:szCs w:val="24"/>
          <w:lang w:eastAsia="zh-CN"/>
        </w:rPr>
      </w:pPr>
      <w:r w:rsidRPr="00E16B7E">
        <w:rPr>
          <w:rFonts w:eastAsia="Times New Roman" w:cs="Times New Roman"/>
          <w:b/>
          <w:kern w:val="3"/>
          <w:sz w:val="24"/>
          <w:szCs w:val="24"/>
          <w:lang w:eastAsia="zh-CN"/>
        </w:rPr>
        <w:t xml:space="preserve">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1200"/>
        <w:gridCol w:w="1200"/>
        <w:gridCol w:w="1203"/>
        <w:gridCol w:w="1199"/>
        <w:gridCol w:w="1199"/>
        <w:gridCol w:w="1199"/>
        <w:gridCol w:w="1559"/>
      </w:tblGrid>
      <w:tr w:rsidR="00E16B7E" w:rsidRPr="00E16B7E" w:rsidTr="00E16B7E">
        <w:tc>
          <w:tcPr>
            <w:tcW w:w="1732" w:type="dxa"/>
            <w:vMerge w:val="restart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группы</w:t>
            </w:r>
          </w:p>
        </w:tc>
        <w:tc>
          <w:tcPr>
            <w:tcW w:w="3603" w:type="dxa"/>
            <w:gridSpan w:val="3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Осень</w:t>
            </w:r>
          </w:p>
        </w:tc>
        <w:tc>
          <w:tcPr>
            <w:tcW w:w="3597" w:type="dxa"/>
            <w:gridSpan w:val="3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Весна</w:t>
            </w:r>
          </w:p>
        </w:tc>
        <w:tc>
          <w:tcPr>
            <w:tcW w:w="1559" w:type="dxa"/>
            <w:vMerge w:val="restart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Процент  усвоения программы</w:t>
            </w:r>
          </w:p>
        </w:tc>
      </w:tr>
      <w:tr w:rsidR="00E16B7E" w:rsidRPr="00E16B7E" w:rsidTr="00E16B7E">
        <w:tc>
          <w:tcPr>
            <w:tcW w:w="1732" w:type="dxa"/>
            <w:vMerge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200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03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559" w:type="dxa"/>
            <w:vMerge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16B7E" w:rsidRPr="00E16B7E" w:rsidTr="00E16B7E">
        <w:trPr>
          <w:trHeight w:val="601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Колобок</w:t>
            </w:r>
          </w:p>
        </w:tc>
        <w:tc>
          <w:tcPr>
            <w:tcW w:w="3603" w:type="dxa"/>
            <w:gridSpan w:val="3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адаптация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23%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77%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16B7E">
              <w:rPr>
                <w:rFonts w:eastAsia="Calibri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17%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cs="Times New Roman"/>
                <w:sz w:val="24"/>
                <w:szCs w:val="24"/>
              </w:rPr>
              <w:t>83%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14%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69%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86%</w:t>
            </w:r>
          </w:p>
        </w:tc>
      </w:tr>
      <w:tr w:rsidR="00E16B7E" w:rsidRPr="00E16B7E" w:rsidTr="00E16B7E">
        <w:trPr>
          <w:trHeight w:val="601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Гномики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88%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12%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74%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26%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11%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82%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58%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42%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Солнышко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44%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56%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31%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69%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Маленькая страна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79%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22%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35%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 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68%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27%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59%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39%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98%</w:t>
            </w:r>
          </w:p>
        </w:tc>
      </w:tr>
    </w:tbl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rPr>
          <w:rFonts w:eastAsia="Times New Roman" w:cs="Times New Roman"/>
          <w:b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rPr>
          <w:rFonts w:eastAsia="Times New Roman" w:cs="Times New Roman"/>
          <w:b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pageBreakBefore/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u w:val="single"/>
          <w:lang w:eastAsia="zh-CN"/>
        </w:rPr>
      </w:pPr>
      <w:r w:rsidRPr="00E16B7E">
        <w:rPr>
          <w:rFonts w:eastAsia="Times New Roman" w:cs="Times New Roman"/>
          <w:b/>
          <w:kern w:val="3"/>
          <w:sz w:val="24"/>
          <w:szCs w:val="24"/>
          <w:u w:val="single"/>
          <w:lang w:eastAsia="zh-CN"/>
        </w:rPr>
        <w:lastRenderedPageBreak/>
        <w:t>Речевое развитие</w:t>
      </w: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  <w:r w:rsidRPr="00E16B7E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7A7B295C" wp14:editId="61EEA82E">
            <wp:extent cx="6067425" cy="29232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  <w:r w:rsidRPr="00E16B7E">
        <w:rPr>
          <w:rFonts w:eastAsia="Times New Roman" w:cs="Times New Roman"/>
          <w:b/>
          <w:kern w:val="3"/>
          <w:sz w:val="24"/>
          <w:szCs w:val="24"/>
          <w:lang w:eastAsia="zh-CN"/>
        </w:rPr>
        <w:t>Сводная таблица по группам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1200"/>
        <w:gridCol w:w="1200"/>
        <w:gridCol w:w="1203"/>
        <w:gridCol w:w="1199"/>
        <w:gridCol w:w="1199"/>
        <w:gridCol w:w="1199"/>
        <w:gridCol w:w="1559"/>
      </w:tblGrid>
      <w:tr w:rsidR="00E16B7E" w:rsidRPr="00E16B7E" w:rsidTr="00E16B7E">
        <w:tc>
          <w:tcPr>
            <w:tcW w:w="1732" w:type="dxa"/>
            <w:vMerge w:val="restart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группы</w:t>
            </w:r>
          </w:p>
        </w:tc>
        <w:tc>
          <w:tcPr>
            <w:tcW w:w="3603" w:type="dxa"/>
            <w:gridSpan w:val="3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Осень</w:t>
            </w:r>
          </w:p>
        </w:tc>
        <w:tc>
          <w:tcPr>
            <w:tcW w:w="3597" w:type="dxa"/>
            <w:gridSpan w:val="3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Весна</w:t>
            </w:r>
          </w:p>
        </w:tc>
        <w:tc>
          <w:tcPr>
            <w:tcW w:w="1559" w:type="dxa"/>
            <w:vMerge w:val="restart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Процент  усвоения программы</w:t>
            </w:r>
          </w:p>
        </w:tc>
      </w:tr>
      <w:tr w:rsidR="00E16B7E" w:rsidRPr="00E16B7E" w:rsidTr="00E16B7E">
        <w:tc>
          <w:tcPr>
            <w:tcW w:w="1732" w:type="dxa"/>
            <w:vMerge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200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03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559" w:type="dxa"/>
            <w:vMerge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16B7E" w:rsidRPr="00E16B7E" w:rsidTr="00E16B7E">
        <w:trPr>
          <w:trHeight w:val="601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Колобок</w:t>
            </w:r>
          </w:p>
        </w:tc>
        <w:tc>
          <w:tcPr>
            <w:tcW w:w="3603" w:type="dxa"/>
            <w:gridSpan w:val="3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адаптация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14%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86%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16B7E">
              <w:rPr>
                <w:rFonts w:eastAsia="Calibri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30%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70%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17%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59%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14%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73%</w:t>
            </w:r>
          </w:p>
        </w:tc>
      </w:tr>
      <w:tr w:rsidR="00E16B7E" w:rsidRPr="00E16B7E" w:rsidTr="00E16B7E">
        <w:trPr>
          <w:trHeight w:val="601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Гномики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94%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78%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22%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11%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89%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75%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25%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Солнышко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48%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52%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31%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69%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Маленькая страна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75%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25%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71%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29%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 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68%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25%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51%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46%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96%</w:t>
            </w:r>
          </w:p>
        </w:tc>
      </w:tr>
    </w:tbl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rPr>
          <w:rFonts w:eastAsia="Times New Roman" w:cs="Times New Roman"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pageBreakBefore/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kern w:val="3"/>
          <w:sz w:val="24"/>
          <w:szCs w:val="24"/>
          <w:lang w:eastAsia="zh-CN"/>
        </w:rPr>
      </w:pPr>
      <w:r w:rsidRPr="00E16B7E">
        <w:rPr>
          <w:rFonts w:eastAsia="Times New Roman" w:cs="Times New Roman"/>
          <w:b/>
          <w:kern w:val="3"/>
          <w:sz w:val="24"/>
          <w:szCs w:val="24"/>
          <w:u w:val="single"/>
          <w:lang w:eastAsia="zh-CN"/>
        </w:rPr>
        <w:lastRenderedPageBreak/>
        <w:t>Художественно-эстетическое развитие</w:t>
      </w: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rPr>
          <w:rFonts w:eastAsia="Times New Roman" w:cs="Times New Roman"/>
          <w:b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rPr>
          <w:rFonts w:eastAsia="Times New Roman" w:cs="Times New Roman"/>
          <w:b/>
          <w:kern w:val="3"/>
          <w:sz w:val="24"/>
          <w:szCs w:val="24"/>
          <w:lang w:eastAsia="zh-CN"/>
        </w:rPr>
      </w:pPr>
      <w:r w:rsidRPr="00E16B7E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1BB6CCFF" wp14:editId="4EE315C6">
            <wp:extent cx="6067425" cy="29232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  <w:r w:rsidRPr="00E16B7E">
        <w:rPr>
          <w:rFonts w:eastAsia="Times New Roman" w:cs="Times New Roman"/>
          <w:b/>
          <w:kern w:val="3"/>
          <w:sz w:val="24"/>
          <w:szCs w:val="24"/>
          <w:lang w:eastAsia="zh-CN"/>
        </w:rPr>
        <w:t xml:space="preserve">Сводная таблица по группам </w:t>
      </w: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185"/>
        <w:gridCol w:w="14"/>
        <w:gridCol w:w="1186"/>
        <w:gridCol w:w="14"/>
        <w:gridCol w:w="1203"/>
        <w:gridCol w:w="1199"/>
        <w:gridCol w:w="1199"/>
        <w:gridCol w:w="1199"/>
        <w:gridCol w:w="1559"/>
      </w:tblGrid>
      <w:tr w:rsidR="00E16B7E" w:rsidRPr="00E16B7E" w:rsidTr="00E16B7E">
        <w:tc>
          <w:tcPr>
            <w:tcW w:w="1733" w:type="dxa"/>
            <w:vMerge w:val="restart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группы</w:t>
            </w:r>
          </w:p>
        </w:tc>
        <w:tc>
          <w:tcPr>
            <w:tcW w:w="3602" w:type="dxa"/>
            <w:gridSpan w:val="5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Осень</w:t>
            </w:r>
          </w:p>
        </w:tc>
        <w:tc>
          <w:tcPr>
            <w:tcW w:w="3597" w:type="dxa"/>
            <w:gridSpan w:val="3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Весна</w:t>
            </w:r>
          </w:p>
        </w:tc>
        <w:tc>
          <w:tcPr>
            <w:tcW w:w="1559" w:type="dxa"/>
            <w:vMerge w:val="restart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Процент  усвоения программы</w:t>
            </w:r>
          </w:p>
        </w:tc>
      </w:tr>
      <w:tr w:rsidR="00E16B7E" w:rsidRPr="00E16B7E" w:rsidTr="00E16B7E">
        <w:tc>
          <w:tcPr>
            <w:tcW w:w="1733" w:type="dxa"/>
            <w:vMerge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200" w:type="dxa"/>
            <w:gridSpan w:val="2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03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559" w:type="dxa"/>
            <w:vMerge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16B7E" w:rsidRPr="00E16B7E" w:rsidTr="00E16B7E">
        <w:trPr>
          <w:trHeight w:val="601"/>
        </w:trPr>
        <w:tc>
          <w:tcPr>
            <w:tcW w:w="173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Колобок</w:t>
            </w:r>
          </w:p>
        </w:tc>
        <w:tc>
          <w:tcPr>
            <w:tcW w:w="3602" w:type="dxa"/>
            <w:gridSpan w:val="5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адаптация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14%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86%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16B7E">
              <w:rPr>
                <w:rFonts w:eastAsia="Calibri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199" w:type="dxa"/>
            <w:gridSpan w:val="2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cs="Times New Roman"/>
                <w:sz w:val="24"/>
                <w:szCs w:val="24"/>
              </w:rPr>
              <w:t>17%</w:t>
            </w:r>
          </w:p>
        </w:tc>
        <w:tc>
          <w:tcPr>
            <w:tcW w:w="1200" w:type="dxa"/>
            <w:gridSpan w:val="2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83%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14%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69%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86%</w:t>
            </w:r>
          </w:p>
        </w:tc>
      </w:tr>
      <w:tr w:rsidR="00E16B7E" w:rsidRPr="00E16B7E" w:rsidTr="00E16B7E">
        <w:trPr>
          <w:trHeight w:val="601"/>
        </w:trPr>
        <w:tc>
          <w:tcPr>
            <w:tcW w:w="173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Гномики</w:t>
            </w:r>
          </w:p>
        </w:tc>
        <w:tc>
          <w:tcPr>
            <w:tcW w:w="1199" w:type="dxa"/>
            <w:gridSpan w:val="2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gridSpan w:val="2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87%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13%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185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11%</w:t>
            </w:r>
          </w:p>
        </w:tc>
        <w:tc>
          <w:tcPr>
            <w:tcW w:w="1200" w:type="dxa"/>
            <w:gridSpan w:val="2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78%</w:t>
            </w:r>
          </w:p>
        </w:tc>
        <w:tc>
          <w:tcPr>
            <w:tcW w:w="1217" w:type="dxa"/>
            <w:gridSpan w:val="2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11%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67%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33%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Солнышко</w:t>
            </w:r>
          </w:p>
        </w:tc>
        <w:tc>
          <w:tcPr>
            <w:tcW w:w="1199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gridSpan w:val="2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44%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56%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27%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73%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Маленькая страна</w:t>
            </w:r>
          </w:p>
        </w:tc>
        <w:tc>
          <w:tcPr>
            <w:tcW w:w="1199" w:type="dxa"/>
            <w:gridSpan w:val="2"/>
            <w:vAlign w:val="center"/>
          </w:tcPr>
          <w:p w:rsidR="00E16B7E" w:rsidRPr="00E16B7E" w:rsidRDefault="00E16B7E" w:rsidP="00D55F59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gridSpan w:val="2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75%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25%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35%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65%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601"/>
        </w:trPr>
        <w:tc>
          <w:tcPr>
            <w:tcW w:w="173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 %</w:t>
            </w:r>
          </w:p>
        </w:tc>
        <w:tc>
          <w:tcPr>
            <w:tcW w:w="1199" w:type="dxa"/>
            <w:gridSpan w:val="2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5%</w:t>
            </w:r>
          </w:p>
        </w:tc>
        <w:tc>
          <w:tcPr>
            <w:tcW w:w="1200" w:type="dxa"/>
            <w:gridSpan w:val="2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68%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27%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45%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52%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98%</w:t>
            </w:r>
          </w:p>
        </w:tc>
      </w:tr>
    </w:tbl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pageBreakBefore/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  <w:r w:rsidRPr="00E16B7E">
        <w:rPr>
          <w:rFonts w:eastAsia="Times New Roman" w:cs="Times New Roman"/>
          <w:b/>
          <w:kern w:val="3"/>
          <w:sz w:val="24"/>
          <w:szCs w:val="24"/>
          <w:lang w:eastAsia="zh-CN"/>
        </w:rPr>
        <w:lastRenderedPageBreak/>
        <w:t>Музыкальное развитие</w:t>
      </w: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  <w:r w:rsidRPr="00E16B7E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78C71D2D" wp14:editId="09B735CC">
            <wp:extent cx="6119495" cy="292320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lang w:eastAsia="zh-CN"/>
        </w:rPr>
      </w:pPr>
      <w:r w:rsidRPr="00E16B7E">
        <w:rPr>
          <w:rFonts w:eastAsia="Times New Roman" w:cs="Times New Roman"/>
          <w:b/>
          <w:kern w:val="3"/>
          <w:sz w:val="24"/>
          <w:szCs w:val="24"/>
          <w:lang w:eastAsia="zh-CN"/>
        </w:rPr>
        <w:t xml:space="preserve"> Сводная таблица по группам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199"/>
        <w:gridCol w:w="1200"/>
        <w:gridCol w:w="1203"/>
        <w:gridCol w:w="1199"/>
        <w:gridCol w:w="1199"/>
        <w:gridCol w:w="1199"/>
        <w:gridCol w:w="1559"/>
      </w:tblGrid>
      <w:tr w:rsidR="00E16B7E" w:rsidRPr="00E16B7E" w:rsidTr="00E16B7E">
        <w:tc>
          <w:tcPr>
            <w:tcW w:w="1733" w:type="dxa"/>
            <w:vMerge w:val="restart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группы</w:t>
            </w:r>
          </w:p>
        </w:tc>
        <w:tc>
          <w:tcPr>
            <w:tcW w:w="3602" w:type="dxa"/>
            <w:gridSpan w:val="3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Осень</w:t>
            </w:r>
          </w:p>
        </w:tc>
        <w:tc>
          <w:tcPr>
            <w:tcW w:w="3597" w:type="dxa"/>
            <w:gridSpan w:val="3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Весна</w:t>
            </w:r>
          </w:p>
        </w:tc>
        <w:tc>
          <w:tcPr>
            <w:tcW w:w="1559" w:type="dxa"/>
            <w:vMerge w:val="restart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Процент  усвоения программы</w:t>
            </w:r>
          </w:p>
        </w:tc>
      </w:tr>
      <w:tr w:rsidR="00E16B7E" w:rsidRPr="00E16B7E" w:rsidTr="00E16B7E">
        <w:tc>
          <w:tcPr>
            <w:tcW w:w="1733" w:type="dxa"/>
            <w:vMerge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200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03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559" w:type="dxa"/>
            <w:vMerge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16B7E" w:rsidRPr="00E16B7E" w:rsidTr="00E16B7E">
        <w:tc>
          <w:tcPr>
            <w:tcW w:w="1733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Колобок</w:t>
            </w:r>
          </w:p>
        </w:tc>
        <w:tc>
          <w:tcPr>
            <w:tcW w:w="3602" w:type="dxa"/>
            <w:gridSpan w:val="3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адаптация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16B7E" w:rsidRPr="00E16B7E" w:rsidTr="00E16B7E">
        <w:tc>
          <w:tcPr>
            <w:tcW w:w="173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Маленькая страна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17%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67%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16%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74%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96%</w:t>
            </w:r>
          </w:p>
        </w:tc>
      </w:tr>
      <w:tr w:rsidR="00E16B7E" w:rsidRPr="00E16B7E" w:rsidTr="00E16B7E">
        <w:tc>
          <w:tcPr>
            <w:tcW w:w="173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16B7E">
              <w:rPr>
                <w:rFonts w:eastAsia="Calibri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12%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44%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44%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47%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43%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90%</w:t>
            </w:r>
          </w:p>
        </w:tc>
      </w:tr>
      <w:tr w:rsidR="00E16B7E" w:rsidRPr="00E16B7E" w:rsidTr="00E16B7E">
        <w:tc>
          <w:tcPr>
            <w:tcW w:w="173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Гномики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cs="Times New Roman"/>
                <w:sz w:val="24"/>
                <w:szCs w:val="24"/>
              </w:rPr>
              <w:t>15%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cs="Times New Roman"/>
                <w:sz w:val="24"/>
                <w:szCs w:val="24"/>
              </w:rPr>
              <w:t>75%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cs="Times New Roman"/>
                <w:sz w:val="24"/>
                <w:szCs w:val="24"/>
              </w:rPr>
              <w:t>10%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cs="Times New Roman"/>
                <w:sz w:val="24"/>
                <w:szCs w:val="24"/>
              </w:rPr>
              <w:t>10%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cs="Times New Roman"/>
                <w:sz w:val="24"/>
                <w:szCs w:val="24"/>
              </w:rPr>
              <w:t>80%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cs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cs="Times New Roman"/>
                <w:sz w:val="24"/>
                <w:szCs w:val="24"/>
              </w:rPr>
              <w:t>90%</w:t>
            </w:r>
          </w:p>
        </w:tc>
      </w:tr>
      <w:tr w:rsidR="00E16B7E" w:rsidRPr="00E16B7E" w:rsidTr="00E16B7E">
        <w:tc>
          <w:tcPr>
            <w:tcW w:w="173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602" w:type="dxa"/>
            <w:gridSpan w:val="3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адаптация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16B7E" w:rsidRPr="00E16B7E" w:rsidTr="00E16B7E">
        <w:tc>
          <w:tcPr>
            <w:tcW w:w="173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Солнышко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20%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60%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53%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93%</w:t>
            </w:r>
          </w:p>
        </w:tc>
      </w:tr>
      <w:tr w:rsidR="00E16B7E" w:rsidRPr="00E16B7E" w:rsidTr="00E16B7E">
        <w:tc>
          <w:tcPr>
            <w:tcW w:w="173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 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22%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58%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62%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28%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90%</w:t>
            </w:r>
          </w:p>
        </w:tc>
      </w:tr>
    </w:tbl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both"/>
        <w:rPr>
          <w:rFonts w:eastAsia="Times New Roman" w:cs="Times New Roman"/>
          <w:b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pageBreakBefore/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b/>
          <w:kern w:val="3"/>
          <w:sz w:val="24"/>
          <w:szCs w:val="24"/>
          <w:u w:val="single"/>
          <w:lang w:eastAsia="zh-CN"/>
        </w:rPr>
      </w:pPr>
      <w:r w:rsidRPr="00E16B7E">
        <w:rPr>
          <w:rFonts w:eastAsia="Times New Roman" w:cs="Times New Roman"/>
          <w:b/>
          <w:kern w:val="3"/>
          <w:sz w:val="24"/>
          <w:szCs w:val="24"/>
          <w:u w:val="single"/>
          <w:lang w:eastAsia="zh-CN"/>
        </w:rPr>
        <w:lastRenderedPageBreak/>
        <w:t>Физическое развитие</w:t>
      </w: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kern w:val="3"/>
          <w:sz w:val="24"/>
          <w:szCs w:val="24"/>
          <w:lang w:eastAsia="zh-CN"/>
        </w:rPr>
      </w:pPr>
    </w:p>
    <w:p w:rsidR="00E16B7E" w:rsidRPr="00E16B7E" w:rsidRDefault="00E16B7E" w:rsidP="00D55F59">
      <w:pPr>
        <w:tabs>
          <w:tab w:val="left" w:pos="3340"/>
        </w:tabs>
        <w:suppressAutoHyphens/>
        <w:autoSpaceDN w:val="0"/>
        <w:spacing w:after="0" w:line="240" w:lineRule="auto"/>
        <w:rPr>
          <w:rFonts w:eastAsia="Times New Roman" w:cs="Times New Roman"/>
          <w:b/>
          <w:kern w:val="3"/>
          <w:sz w:val="24"/>
          <w:szCs w:val="24"/>
          <w:lang w:eastAsia="zh-CN"/>
        </w:rPr>
      </w:pPr>
      <w:r w:rsidRPr="00E16B7E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54977C8B" wp14:editId="5291CB7E">
            <wp:extent cx="5915025" cy="268605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16B7E" w:rsidRPr="00E16B7E" w:rsidRDefault="00E16B7E" w:rsidP="00D55F59">
      <w:pPr>
        <w:rPr>
          <w:rFonts w:eastAsia="Times New Roman" w:cs="Times New Roman"/>
          <w:sz w:val="24"/>
          <w:szCs w:val="24"/>
          <w:lang w:eastAsia="zh-CN"/>
        </w:rPr>
      </w:pPr>
    </w:p>
    <w:p w:rsidR="00E16B7E" w:rsidRPr="00E16B7E" w:rsidRDefault="00E16B7E" w:rsidP="00D55F59">
      <w:pPr>
        <w:tabs>
          <w:tab w:val="left" w:pos="3465"/>
        </w:tabs>
        <w:rPr>
          <w:rFonts w:eastAsia="Times New Roman" w:cs="Times New Roman"/>
          <w:b/>
          <w:kern w:val="3"/>
          <w:sz w:val="24"/>
          <w:szCs w:val="24"/>
          <w:lang w:eastAsia="zh-CN"/>
        </w:rPr>
      </w:pPr>
      <w:r w:rsidRPr="00E16B7E">
        <w:rPr>
          <w:rFonts w:eastAsia="Times New Roman" w:cs="Times New Roman"/>
          <w:sz w:val="24"/>
          <w:szCs w:val="24"/>
          <w:lang w:eastAsia="zh-CN"/>
        </w:rPr>
        <w:tab/>
      </w:r>
      <w:r w:rsidRPr="00E16B7E">
        <w:rPr>
          <w:rFonts w:eastAsia="Times New Roman" w:cs="Times New Roman"/>
          <w:b/>
          <w:kern w:val="3"/>
          <w:sz w:val="24"/>
          <w:szCs w:val="24"/>
          <w:lang w:eastAsia="zh-CN"/>
        </w:rPr>
        <w:t>Сводная таблица по группам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1200"/>
        <w:gridCol w:w="1200"/>
        <w:gridCol w:w="1203"/>
        <w:gridCol w:w="1199"/>
        <w:gridCol w:w="1199"/>
        <w:gridCol w:w="1199"/>
        <w:gridCol w:w="1559"/>
      </w:tblGrid>
      <w:tr w:rsidR="00E16B7E" w:rsidRPr="00E16B7E" w:rsidTr="00E16B7E">
        <w:tc>
          <w:tcPr>
            <w:tcW w:w="1732" w:type="dxa"/>
            <w:vMerge w:val="restart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группы</w:t>
            </w:r>
          </w:p>
        </w:tc>
        <w:tc>
          <w:tcPr>
            <w:tcW w:w="3603" w:type="dxa"/>
            <w:gridSpan w:val="3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Осень</w:t>
            </w:r>
          </w:p>
        </w:tc>
        <w:tc>
          <w:tcPr>
            <w:tcW w:w="3597" w:type="dxa"/>
            <w:gridSpan w:val="3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Весна</w:t>
            </w:r>
          </w:p>
        </w:tc>
        <w:tc>
          <w:tcPr>
            <w:tcW w:w="1559" w:type="dxa"/>
            <w:vMerge w:val="restart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Процент  усвоения программы</w:t>
            </w:r>
          </w:p>
        </w:tc>
      </w:tr>
      <w:tr w:rsidR="00E16B7E" w:rsidRPr="00E16B7E" w:rsidTr="00E16B7E">
        <w:tc>
          <w:tcPr>
            <w:tcW w:w="1732" w:type="dxa"/>
            <w:vMerge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200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03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99" w:type="dxa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559" w:type="dxa"/>
            <w:vMerge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16B7E" w:rsidRPr="00E16B7E" w:rsidTr="00E16B7E">
        <w:trPr>
          <w:trHeight w:val="567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Колобок</w:t>
            </w:r>
          </w:p>
        </w:tc>
        <w:tc>
          <w:tcPr>
            <w:tcW w:w="3603" w:type="dxa"/>
            <w:gridSpan w:val="3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адаптация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9%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91%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567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16B7E">
              <w:rPr>
                <w:rFonts w:eastAsia="Calibri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77%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23%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75%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25%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567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Гномики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78%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22%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38%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62%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567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92%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78%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22%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567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Солнышко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84%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16%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72%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28%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567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Маленькая страна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19%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81%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67%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33%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  <w:tr w:rsidR="00E16B7E" w:rsidRPr="00E16B7E" w:rsidTr="00E16B7E">
        <w:trPr>
          <w:trHeight w:val="567"/>
        </w:trPr>
        <w:tc>
          <w:tcPr>
            <w:tcW w:w="1732" w:type="dxa"/>
            <w:vAlign w:val="center"/>
          </w:tcPr>
          <w:p w:rsidR="00E16B7E" w:rsidRPr="00E16B7E" w:rsidRDefault="00E16B7E" w:rsidP="00D55F5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Средний  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69%</w:t>
            </w:r>
          </w:p>
        </w:tc>
        <w:tc>
          <w:tcPr>
            <w:tcW w:w="1203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31%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57%</w:t>
            </w:r>
          </w:p>
        </w:tc>
        <w:tc>
          <w:tcPr>
            <w:tcW w:w="119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43%</w:t>
            </w:r>
          </w:p>
        </w:tc>
        <w:tc>
          <w:tcPr>
            <w:tcW w:w="155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6B7E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</w:tr>
    </w:tbl>
    <w:p w:rsidR="00481BC0" w:rsidRDefault="00481BC0" w:rsidP="00D55F59">
      <w:pPr>
        <w:rPr>
          <w:sz w:val="24"/>
          <w:szCs w:val="24"/>
        </w:rPr>
      </w:pPr>
      <w:r w:rsidRPr="00E16B7E">
        <w:rPr>
          <w:sz w:val="24"/>
          <w:szCs w:val="24"/>
        </w:rPr>
        <w:t xml:space="preserve">Организация образовательного процесса в МБДОУ № 211 осуществляется в соответствии с образовательной программой дошкольного образования МБДОУ, с учетом ФОП </w:t>
      </w:r>
      <w:proofErr w:type="gramStart"/>
      <w:r w:rsidRPr="00E16B7E">
        <w:rPr>
          <w:sz w:val="24"/>
          <w:szCs w:val="24"/>
        </w:rPr>
        <w:t>ДО</w:t>
      </w:r>
      <w:proofErr w:type="gramEnd"/>
      <w:r w:rsidRPr="00E16B7E">
        <w:rPr>
          <w:sz w:val="24"/>
          <w:szCs w:val="24"/>
        </w:rPr>
        <w:t xml:space="preserve"> и</w:t>
      </w:r>
      <w:r w:rsidRPr="00D669F6">
        <w:rPr>
          <w:sz w:val="24"/>
          <w:szCs w:val="24"/>
        </w:rPr>
        <w:t xml:space="preserve"> ФГОС </w:t>
      </w:r>
      <w:proofErr w:type="gramStart"/>
      <w:r w:rsidRPr="00D669F6">
        <w:rPr>
          <w:sz w:val="24"/>
          <w:szCs w:val="24"/>
        </w:rPr>
        <w:t>ДО</w:t>
      </w:r>
      <w:proofErr w:type="gramEnd"/>
      <w:r w:rsidRPr="00D669F6">
        <w:rPr>
          <w:sz w:val="24"/>
          <w:szCs w:val="24"/>
        </w:rPr>
        <w:t>, парциальных, в том числе и региональных программ, технологий, методических пособий, обеспечивающих реализацию содержания Программы.</w:t>
      </w:r>
    </w:p>
    <w:p w:rsidR="002B7B60" w:rsidRPr="002B7B60" w:rsidRDefault="002B7B60" w:rsidP="00D55F59">
      <w:pPr>
        <w:rPr>
          <w:sz w:val="24"/>
          <w:szCs w:val="24"/>
        </w:rPr>
      </w:pPr>
      <w:r>
        <w:rPr>
          <w:sz w:val="24"/>
          <w:szCs w:val="24"/>
        </w:rPr>
        <w:t>Особое внимание было уделено сопровождению</w:t>
      </w:r>
      <w:r w:rsidRPr="002B7B60">
        <w:rPr>
          <w:sz w:val="24"/>
          <w:szCs w:val="24"/>
        </w:rPr>
        <w:t xml:space="preserve"> воспитанников - детей участников СВО</w:t>
      </w:r>
    </w:p>
    <w:p w:rsidR="002B7B60" w:rsidRPr="00D669F6" w:rsidRDefault="002B7B60" w:rsidP="00D55F59">
      <w:pPr>
        <w:rPr>
          <w:sz w:val="24"/>
          <w:szCs w:val="24"/>
        </w:rPr>
      </w:pPr>
      <w:r>
        <w:rPr>
          <w:sz w:val="24"/>
          <w:szCs w:val="24"/>
        </w:rPr>
        <w:t>Разработаны м</w:t>
      </w:r>
      <w:r w:rsidRPr="002B7B60">
        <w:rPr>
          <w:sz w:val="24"/>
          <w:szCs w:val="24"/>
        </w:rPr>
        <w:t xml:space="preserve">ероприятия, которые направлены на поддержку детей и их семей. </w:t>
      </w:r>
      <w:r>
        <w:rPr>
          <w:sz w:val="24"/>
          <w:szCs w:val="24"/>
        </w:rPr>
        <w:t>В</w:t>
      </w:r>
      <w:r w:rsidRPr="002B7B60">
        <w:rPr>
          <w:sz w:val="24"/>
          <w:szCs w:val="24"/>
        </w:rPr>
        <w:t>ыявление тех, кто треб</w:t>
      </w:r>
      <w:r>
        <w:rPr>
          <w:sz w:val="24"/>
          <w:szCs w:val="24"/>
        </w:rPr>
        <w:t>ует особой поддержки, разработка</w:t>
      </w:r>
      <w:r w:rsidRPr="002B7B60">
        <w:rPr>
          <w:sz w:val="24"/>
          <w:szCs w:val="24"/>
        </w:rPr>
        <w:t xml:space="preserve"> индивидуальных планов работы</w:t>
      </w:r>
      <w:r>
        <w:rPr>
          <w:sz w:val="24"/>
          <w:szCs w:val="24"/>
        </w:rPr>
        <w:t xml:space="preserve"> и мероприятий на</w:t>
      </w:r>
      <w:r w:rsidRPr="002B7B60">
        <w:t xml:space="preserve"> </w:t>
      </w:r>
      <w:r>
        <w:rPr>
          <w:sz w:val="24"/>
          <w:szCs w:val="24"/>
        </w:rPr>
        <w:t>снижения</w:t>
      </w:r>
      <w:r w:rsidRPr="002B7B60">
        <w:rPr>
          <w:sz w:val="24"/>
          <w:szCs w:val="24"/>
        </w:rPr>
        <w:t xml:space="preserve"> уровня тревожности и эмоционального напряжения у детей, улучшение адаптации к детскому саду</w:t>
      </w:r>
      <w:proofErr w:type="gramStart"/>
      <w:r>
        <w:rPr>
          <w:sz w:val="24"/>
          <w:szCs w:val="24"/>
        </w:rPr>
        <w:t xml:space="preserve"> </w:t>
      </w:r>
      <w:r w:rsidRPr="002B7B60">
        <w:rPr>
          <w:sz w:val="24"/>
          <w:szCs w:val="24"/>
        </w:rPr>
        <w:t>.</w:t>
      </w:r>
      <w:proofErr w:type="gramEnd"/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lastRenderedPageBreak/>
        <w:t xml:space="preserve">Педагоги и воспитанники детского сада являются </w:t>
      </w:r>
      <w:r w:rsidR="002B7B60">
        <w:rPr>
          <w:sz w:val="24"/>
          <w:szCs w:val="24"/>
        </w:rPr>
        <w:t>активными участниками</w:t>
      </w:r>
      <w:r w:rsidRPr="00D669F6">
        <w:rPr>
          <w:sz w:val="24"/>
          <w:szCs w:val="24"/>
        </w:rPr>
        <w:t xml:space="preserve"> областных и городских мероприятий</w:t>
      </w:r>
      <w:r w:rsidR="002B7B60">
        <w:rPr>
          <w:sz w:val="24"/>
          <w:szCs w:val="24"/>
        </w:rPr>
        <w:t xml:space="preserve"> (конкурсов, фестивалей, конференций, МО), неоднократно становились победителями и призерами</w:t>
      </w:r>
      <w:r w:rsidRPr="00D669F6">
        <w:rPr>
          <w:sz w:val="24"/>
          <w:szCs w:val="24"/>
        </w:rPr>
        <w:t>.</w:t>
      </w:r>
    </w:p>
    <w:p w:rsidR="00481BC0" w:rsidRPr="00660669" w:rsidRDefault="00481BC0" w:rsidP="00D55F59">
      <w:pPr>
        <w:jc w:val="center"/>
        <w:rPr>
          <w:b/>
          <w:sz w:val="24"/>
          <w:szCs w:val="24"/>
        </w:rPr>
      </w:pPr>
      <w:r w:rsidRPr="00660669">
        <w:rPr>
          <w:b/>
          <w:sz w:val="24"/>
          <w:szCs w:val="24"/>
        </w:rPr>
        <w:t>Основные формы работы с родителями</w:t>
      </w:r>
    </w:p>
    <w:p w:rsidR="00481BC0" w:rsidRPr="00D669F6" w:rsidRDefault="00481BC0" w:rsidP="00D55F59">
      <w:pPr>
        <w:pStyle w:val="a7"/>
        <w:numPr>
          <w:ilvl w:val="0"/>
          <w:numId w:val="9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Взаимодействие с родителями коллектив МБДОУ № 211 строится на принципе сотрудничества и партнерства. Работа с родителями велась в онлайн и офлайн-режиме, а также индивидуально.</w:t>
      </w:r>
    </w:p>
    <w:p w:rsidR="00481BC0" w:rsidRPr="00D669F6" w:rsidRDefault="00481BC0" w:rsidP="00D55F59">
      <w:pPr>
        <w:pStyle w:val="a7"/>
        <w:numPr>
          <w:ilvl w:val="0"/>
          <w:numId w:val="9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При этом решались задачи:</w:t>
      </w:r>
    </w:p>
    <w:p w:rsidR="00481BC0" w:rsidRPr="00D669F6" w:rsidRDefault="00481BC0" w:rsidP="00D55F59">
      <w:pPr>
        <w:pStyle w:val="a7"/>
        <w:numPr>
          <w:ilvl w:val="0"/>
          <w:numId w:val="9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повышение педагогической культуры родителей;</w:t>
      </w:r>
    </w:p>
    <w:p w:rsidR="00481BC0" w:rsidRPr="00D669F6" w:rsidRDefault="00481BC0" w:rsidP="00D55F59">
      <w:pPr>
        <w:pStyle w:val="a7"/>
        <w:numPr>
          <w:ilvl w:val="0"/>
          <w:numId w:val="9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приобщение родителей к участию в жизни детского сада; вовлечение их в образовательный процесс;</w:t>
      </w:r>
    </w:p>
    <w:p w:rsidR="00481BC0" w:rsidRPr="00D669F6" w:rsidRDefault="00481BC0" w:rsidP="00D55F59">
      <w:pPr>
        <w:pStyle w:val="a7"/>
        <w:numPr>
          <w:ilvl w:val="0"/>
          <w:numId w:val="9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изучение семьи и установление контактов с ее членами для согласования воспитательных воздействий на ребенка; взаимодействие с семьями «группы риска»;</w:t>
      </w:r>
    </w:p>
    <w:p w:rsidR="00481BC0" w:rsidRPr="00D669F6" w:rsidRDefault="00481BC0" w:rsidP="00D55F59">
      <w:pPr>
        <w:pStyle w:val="a7"/>
        <w:numPr>
          <w:ilvl w:val="0"/>
          <w:numId w:val="9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Центр игровой поддержки ребенка (ЦИПР) для детей от 2 до 3 лет, не посещающих детский сад.</w:t>
      </w:r>
    </w:p>
    <w:p w:rsidR="00481BC0" w:rsidRDefault="00481BC0" w:rsidP="00D55F59">
      <w:pPr>
        <w:pStyle w:val="a7"/>
        <w:numPr>
          <w:ilvl w:val="0"/>
          <w:numId w:val="9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Клуб «</w:t>
      </w:r>
      <w:r w:rsidR="00797C14" w:rsidRPr="00D669F6">
        <w:rPr>
          <w:sz w:val="24"/>
          <w:szCs w:val="24"/>
        </w:rPr>
        <w:t>В будущее вместе</w:t>
      </w:r>
      <w:r w:rsidRPr="00D669F6">
        <w:rPr>
          <w:sz w:val="24"/>
          <w:szCs w:val="24"/>
        </w:rPr>
        <w:t>»</w:t>
      </w:r>
    </w:p>
    <w:p w:rsidR="00ED3749" w:rsidRPr="00D669F6" w:rsidRDefault="00ED3749" w:rsidP="00D55F59">
      <w:pPr>
        <w:pStyle w:val="a7"/>
        <w:numPr>
          <w:ilvl w:val="0"/>
          <w:numId w:val="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Особое внимание уделялось семьям с участниками СВО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Для решения этих задач использовались различные формы работы: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родительские собрания, заседания родительского совета, консультации и индивидуальные консультации, мастер-классы, семейные гостиные, консультационный пункт и т.п.;</w:t>
      </w:r>
    </w:p>
    <w:p w:rsidR="00481BC0" w:rsidRPr="00D669F6" w:rsidRDefault="00481BC0" w:rsidP="00D55F59">
      <w:pPr>
        <w:pStyle w:val="a7"/>
        <w:numPr>
          <w:ilvl w:val="0"/>
          <w:numId w:val="10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анкетирование;</w:t>
      </w:r>
    </w:p>
    <w:p w:rsidR="00481BC0" w:rsidRPr="00D669F6" w:rsidRDefault="00481BC0" w:rsidP="00D55F59">
      <w:pPr>
        <w:pStyle w:val="a7"/>
        <w:numPr>
          <w:ilvl w:val="0"/>
          <w:numId w:val="10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наглядная информация, работа с сайтом МБДОУ</w:t>
      </w:r>
      <w:r w:rsidR="00797C14" w:rsidRPr="00D669F6">
        <w:rPr>
          <w:sz w:val="24"/>
          <w:szCs w:val="24"/>
        </w:rPr>
        <w:t xml:space="preserve"> и </w:t>
      </w:r>
      <w:proofErr w:type="spellStart"/>
      <w:r w:rsidR="00797C14" w:rsidRPr="00D669F6">
        <w:rPr>
          <w:sz w:val="24"/>
          <w:szCs w:val="24"/>
        </w:rPr>
        <w:t>госпабликами</w:t>
      </w:r>
      <w:proofErr w:type="spellEnd"/>
      <w:r w:rsidRPr="00D669F6">
        <w:rPr>
          <w:sz w:val="24"/>
          <w:szCs w:val="24"/>
        </w:rPr>
        <w:t>;</w:t>
      </w:r>
    </w:p>
    <w:p w:rsidR="00481BC0" w:rsidRDefault="00481BC0" w:rsidP="00D55F59">
      <w:pPr>
        <w:pStyle w:val="a7"/>
        <w:numPr>
          <w:ilvl w:val="0"/>
          <w:numId w:val="10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выставки совместных работ, конкурсы</w:t>
      </w:r>
      <w:r w:rsidR="007A46E8" w:rsidRPr="00D669F6">
        <w:rPr>
          <w:sz w:val="24"/>
          <w:szCs w:val="24"/>
        </w:rPr>
        <w:t>, праздники, мастер-классы, досуги</w:t>
      </w:r>
      <w:r w:rsidRPr="00D669F6">
        <w:rPr>
          <w:sz w:val="24"/>
          <w:szCs w:val="24"/>
        </w:rPr>
        <w:t>;</w:t>
      </w:r>
    </w:p>
    <w:p w:rsidR="00ED3749" w:rsidRPr="00D669F6" w:rsidRDefault="00AF5BA6" w:rsidP="00D55F59">
      <w:pPr>
        <w:pStyle w:val="a7"/>
        <w:numPr>
          <w:ilvl w:val="0"/>
          <w:numId w:val="10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тренинги;</w:t>
      </w:r>
    </w:p>
    <w:p w:rsidR="00440638" w:rsidRPr="00586FC0" w:rsidRDefault="00481BC0" w:rsidP="00D55F59">
      <w:pPr>
        <w:pStyle w:val="a7"/>
        <w:numPr>
          <w:ilvl w:val="0"/>
          <w:numId w:val="10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заключение договоров с родителями вновь поступивших детей.</w:t>
      </w:r>
      <w:r w:rsidR="00440638" w:rsidRPr="00440638">
        <w:t xml:space="preserve"> </w:t>
      </w:r>
    </w:p>
    <w:p w:rsidR="00586FC0" w:rsidRPr="00586FC0" w:rsidRDefault="00586FC0" w:rsidP="00D55F59">
      <w:pPr>
        <w:rPr>
          <w:sz w:val="24"/>
          <w:szCs w:val="24"/>
        </w:rPr>
      </w:pPr>
      <w:r>
        <w:rPr>
          <w:sz w:val="24"/>
          <w:szCs w:val="24"/>
        </w:rPr>
        <w:t>Результатом работы дошкольного учреждения</w:t>
      </w:r>
      <w:r w:rsidR="00D55F59">
        <w:rPr>
          <w:sz w:val="24"/>
          <w:szCs w:val="24"/>
        </w:rPr>
        <w:t xml:space="preserve"> служит у</w:t>
      </w:r>
      <w:r w:rsidRPr="00586FC0">
        <w:rPr>
          <w:sz w:val="24"/>
          <w:szCs w:val="24"/>
        </w:rPr>
        <w:t>довлетворенность родителей качеством образовательных услуг, которые предоставляет детский сад.</w:t>
      </w:r>
    </w:p>
    <w:p w:rsidR="00440638" w:rsidRPr="00440638" w:rsidRDefault="00440638" w:rsidP="00D55F59">
      <w:pPr>
        <w:jc w:val="center"/>
        <w:rPr>
          <w:b/>
          <w:sz w:val="24"/>
          <w:szCs w:val="24"/>
        </w:rPr>
      </w:pPr>
      <w:r w:rsidRPr="00440638">
        <w:rPr>
          <w:b/>
          <w:sz w:val="24"/>
          <w:szCs w:val="24"/>
        </w:rPr>
        <w:t>Система взаимодействия с организациями-партнерами</w:t>
      </w:r>
    </w:p>
    <w:p w:rsidR="00440638" w:rsidRPr="00440638" w:rsidRDefault="00440638" w:rsidP="00D55F59">
      <w:pPr>
        <w:rPr>
          <w:sz w:val="24"/>
          <w:szCs w:val="24"/>
        </w:rPr>
      </w:pPr>
      <w:r w:rsidRPr="00440638">
        <w:rPr>
          <w:sz w:val="24"/>
          <w:szCs w:val="24"/>
        </w:rPr>
        <w:t>Одним из обязательных условий обеспечения качества воспитательно-образовательной системы МБДОУ является взаимодействие с социумом.</w:t>
      </w:r>
    </w:p>
    <w:p w:rsidR="00440638" w:rsidRPr="00440638" w:rsidRDefault="00440638" w:rsidP="00D55F59">
      <w:pPr>
        <w:rPr>
          <w:sz w:val="24"/>
          <w:szCs w:val="24"/>
        </w:rPr>
      </w:pPr>
      <w:r w:rsidRPr="00440638">
        <w:rPr>
          <w:sz w:val="24"/>
          <w:szCs w:val="24"/>
        </w:rPr>
        <w:t>Дошкольное образовательное учреждение  успешно сотрудничает с социальными (культурными, образовательными) учреждениями города: СОШ, МБДОУ, библиотеками, музеями и др.</w:t>
      </w:r>
    </w:p>
    <w:p w:rsidR="00440638" w:rsidRPr="00440638" w:rsidRDefault="00440638" w:rsidP="00D55F59">
      <w:pPr>
        <w:rPr>
          <w:sz w:val="24"/>
          <w:szCs w:val="24"/>
        </w:rPr>
      </w:pPr>
      <w:r w:rsidRPr="00440638">
        <w:rPr>
          <w:sz w:val="24"/>
          <w:szCs w:val="24"/>
        </w:rPr>
        <w:t xml:space="preserve">В течение учебного года педагоги ДОУ активно сотрудничали с педагогическими коллективами ДОУ города, участвовали в семинарах, проводимых другими ДОУ, методических объединениях города. </w:t>
      </w:r>
    </w:p>
    <w:p w:rsidR="00440638" w:rsidRPr="00440638" w:rsidRDefault="00440638" w:rsidP="00D55F59">
      <w:pPr>
        <w:rPr>
          <w:sz w:val="24"/>
          <w:szCs w:val="24"/>
        </w:rPr>
      </w:pPr>
      <w:r w:rsidRPr="00440638">
        <w:rPr>
          <w:sz w:val="24"/>
          <w:szCs w:val="24"/>
        </w:rPr>
        <w:t>Специалисты и воспитатели ДОУ  сотрудничают с отделом опеки и попечительства Железнодорожной администрации и Центром социальной защиты.</w:t>
      </w:r>
    </w:p>
    <w:p w:rsidR="00440638" w:rsidRPr="00440638" w:rsidRDefault="00440638" w:rsidP="00D55F59">
      <w:pPr>
        <w:jc w:val="center"/>
        <w:rPr>
          <w:b/>
          <w:sz w:val="24"/>
          <w:szCs w:val="24"/>
        </w:rPr>
      </w:pPr>
      <w:r w:rsidRPr="00440638">
        <w:rPr>
          <w:b/>
          <w:sz w:val="24"/>
          <w:szCs w:val="24"/>
        </w:rPr>
        <w:lastRenderedPageBreak/>
        <w:t>Организация работы по безопасности воспитанников</w:t>
      </w:r>
    </w:p>
    <w:p w:rsidR="00D55F59" w:rsidRPr="00D55F59" w:rsidRDefault="00440638" w:rsidP="00D55F59">
      <w:pPr>
        <w:rPr>
          <w:sz w:val="24"/>
          <w:szCs w:val="24"/>
        </w:rPr>
      </w:pPr>
      <w:r w:rsidRPr="00440638">
        <w:rPr>
          <w:sz w:val="24"/>
          <w:szCs w:val="24"/>
        </w:rPr>
        <w:t>Необходимым условием успешности работы по формированию навыков безопасного поведения</w:t>
      </w:r>
      <w:r w:rsidR="00D55F59">
        <w:rPr>
          <w:sz w:val="24"/>
          <w:szCs w:val="24"/>
        </w:rPr>
        <w:t xml:space="preserve"> детей, является н</w:t>
      </w:r>
      <w:r w:rsidR="00D55F59" w:rsidRPr="00D55F59">
        <w:rPr>
          <w:sz w:val="24"/>
          <w:szCs w:val="24"/>
        </w:rPr>
        <w:t>аличие разработанной и ре</w:t>
      </w:r>
      <w:r w:rsidR="00D55F59">
        <w:rPr>
          <w:sz w:val="24"/>
          <w:szCs w:val="24"/>
        </w:rPr>
        <w:t>ализуемой комплексной программы, которая включает в себя:</w:t>
      </w:r>
    </w:p>
    <w:p w:rsidR="00D55F59" w:rsidRPr="00D55F59" w:rsidRDefault="00D55F59" w:rsidP="00D55F59">
      <w:pPr>
        <w:rPr>
          <w:sz w:val="24"/>
          <w:szCs w:val="24"/>
        </w:rPr>
      </w:pPr>
      <w:r w:rsidRPr="00D55F59">
        <w:rPr>
          <w:sz w:val="24"/>
          <w:szCs w:val="24"/>
        </w:rPr>
        <w:t>•</w:t>
      </w:r>
      <w:r w:rsidRPr="00D55F59">
        <w:rPr>
          <w:sz w:val="24"/>
          <w:szCs w:val="24"/>
        </w:rPr>
        <w:tab/>
        <w:t>Использование разнообразных форм и методов работы с детьми.</w:t>
      </w:r>
    </w:p>
    <w:p w:rsidR="00D55F59" w:rsidRPr="00D55F59" w:rsidRDefault="00D55F59" w:rsidP="00D55F59">
      <w:pPr>
        <w:rPr>
          <w:sz w:val="24"/>
          <w:szCs w:val="24"/>
        </w:rPr>
      </w:pPr>
      <w:r w:rsidRPr="00D55F59">
        <w:rPr>
          <w:sz w:val="24"/>
          <w:szCs w:val="24"/>
        </w:rPr>
        <w:t>•</w:t>
      </w:r>
      <w:r w:rsidRPr="00D55F59">
        <w:rPr>
          <w:sz w:val="24"/>
          <w:szCs w:val="24"/>
        </w:rPr>
        <w:tab/>
        <w:t>Наличие необходимого материально-технического обеспечения для обеспечения безопасности воспитанников.</w:t>
      </w:r>
    </w:p>
    <w:p w:rsidR="00D55F59" w:rsidRPr="00D55F59" w:rsidRDefault="00D55F59" w:rsidP="00D55F59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Повышение уровня</w:t>
      </w:r>
      <w:r w:rsidRPr="00D55F59">
        <w:rPr>
          <w:sz w:val="24"/>
          <w:szCs w:val="24"/>
        </w:rPr>
        <w:t xml:space="preserve"> подготовки педагогических сотрудников по вопросам безопасности.</w:t>
      </w:r>
    </w:p>
    <w:p w:rsidR="00D55F59" w:rsidRPr="00D55F59" w:rsidRDefault="00D55F59" w:rsidP="00D55F59">
      <w:pPr>
        <w:rPr>
          <w:sz w:val="24"/>
          <w:szCs w:val="24"/>
        </w:rPr>
      </w:pPr>
      <w:r w:rsidRPr="00D55F59">
        <w:rPr>
          <w:sz w:val="24"/>
          <w:szCs w:val="24"/>
        </w:rPr>
        <w:t>•</w:t>
      </w:r>
      <w:r w:rsidRPr="00D55F59">
        <w:rPr>
          <w:sz w:val="24"/>
          <w:szCs w:val="24"/>
        </w:rPr>
        <w:tab/>
        <w:t>Динамику в уровне знаний, умений и навыков малышей в области безопасности.</w:t>
      </w:r>
    </w:p>
    <w:p w:rsidR="00D55F59" w:rsidRDefault="00D55F59" w:rsidP="00D55F59">
      <w:pPr>
        <w:rPr>
          <w:sz w:val="24"/>
          <w:szCs w:val="24"/>
        </w:rPr>
      </w:pPr>
      <w:r w:rsidRPr="00D55F59">
        <w:rPr>
          <w:sz w:val="24"/>
          <w:szCs w:val="24"/>
        </w:rPr>
        <w:t>•</w:t>
      </w:r>
      <w:r w:rsidRPr="00D55F59">
        <w:rPr>
          <w:sz w:val="24"/>
          <w:szCs w:val="24"/>
        </w:rPr>
        <w:tab/>
        <w:t>Активное взаимодействие с родителями по направлению.</w:t>
      </w:r>
      <w:r w:rsidR="00440638" w:rsidRPr="00440638">
        <w:rPr>
          <w:sz w:val="24"/>
          <w:szCs w:val="24"/>
        </w:rPr>
        <w:t xml:space="preserve"> </w:t>
      </w:r>
    </w:p>
    <w:p w:rsidR="00D55F59" w:rsidRDefault="00D55F59" w:rsidP="00D55F59">
      <w:pPr>
        <w:rPr>
          <w:sz w:val="24"/>
          <w:szCs w:val="24"/>
        </w:rPr>
      </w:pPr>
      <w:r>
        <w:rPr>
          <w:sz w:val="24"/>
          <w:szCs w:val="24"/>
        </w:rPr>
        <w:t xml:space="preserve">Взаимодействие со сторонними организациями. </w:t>
      </w:r>
    </w:p>
    <w:p w:rsidR="00440638" w:rsidRPr="00440638" w:rsidRDefault="00D55F59" w:rsidP="00D55F59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D55F59">
        <w:rPr>
          <w:sz w:val="24"/>
          <w:szCs w:val="24"/>
        </w:rPr>
        <w:t>ормированию навыков безопасного поведения</w:t>
      </w:r>
      <w:r>
        <w:rPr>
          <w:sz w:val="24"/>
          <w:szCs w:val="24"/>
        </w:rPr>
        <w:t xml:space="preserve"> </w:t>
      </w:r>
      <w:r w:rsidR="00440638" w:rsidRPr="00440638">
        <w:rPr>
          <w:sz w:val="24"/>
          <w:szCs w:val="24"/>
        </w:rPr>
        <w:t xml:space="preserve">на дороге является сотрудничество детского сада с ГИБДД. Они участвуют в просмотрах открытых мероприятий по обучению дошкольников ПДД, сотрудники выступают перед родителями на собраниях. </w:t>
      </w:r>
    </w:p>
    <w:p w:rsidR="00440638" w:rsidRPr="00440638" w:rsidRDefault="00440638" w:rsidP="00D55F59">
      <w:pPr>
        <w:rPr>
          <w:sz w:val="24"/>
          <w:szCs w:val="24"/>
        </w:rPr>
      </w:pPr>
      <w:r w:rsidRPr="00440638">
        <w:rPr>
          <w:sz w:val="24"/>
          <w:szCs w:val="24"/>
        </w:rPr>
        <w:t>Наши воспитанники с удовольствием общаются и обсуждают проблемы дорожного движения с инспектором ГИБДД.</w:t>
      </w:r>
    </w:p>
    <w:p w:rsidR="00481BC0" w:rsidRDefault="00440638" w:rsidP="00D55F59">
      <w:pPr>
        <w:rPr>
          <w:sz w:val="24"/>
          <w:szCs w:val="24"/>
        </w:rPr>
      </w:pPr>
      <w:r w:rsidRPr="00440638">
        <w:rPr>
          <w:sz w:val="24"/>
          <w:szCs w:val="24"/>
        </w:rPr>
        <w:t>В дошкольное учреждение в рамках работы по безопасности детей организуются встречи с представителями пожарной части №4, сотрудники проводят с детьми беседы, приезжают на спецмашине, чтобы расширить знания о профессии пожарного</w:t>
      </w:r>
      <w:r w:rsidR="00D55F59">
        <w:rPr>
          <w:sz w:val="24"/>
          <w:szCs w:val="24"/>
        </w:rPr>
        <w:t>.</w:t>
      </w:r>
    </w:p>
    <w:p w:rsidR="00D55F59" w:rsidRPr="00440638" w:rsidRDefault="00D55F59" w:rsidP="00D55F59">
      <w:pPr>
        <w:rPr>
          <w:sz w:val="24"/>
          <w:szCs w:val="24"/>
        </w:rPr>
      </w:pPr>
      <w:r>
        <w:rPr>
          <w:sz w:val="24"/>
          <w:szCs w:val="24"/>
        </w:rPr>
        <w:t xml:space="preserve">В рамках повышения квалификации по обеспечению </w:t>
      </w:r>
      <w:r w:rsidRPr="00D55F59">
        <w:rPr>
          <w:sz w:val="24"/>
          <w:szCs w:val="24"/>
        </w:rPr>
        <w:t>безопасности воспитанников</w:t>
      </w:r>
      <w:r>
        <w:rPr>
          <w:sz w:val="24"/>
          <w:szCs w:val="24"/>
        </w:rPr>
        <w:t xml:space="preserve">, педагогические работники прошли </w:t>
      </w:r>
      <w:r w:rsidRPr="000B515B">
        <w:rPr>
          <w:sz w:val="24"/>
          <w:szCs w:val="24"/>
        </w:rPr>
        <w:t>курсы оказания первой</w:t>
      </w:r>
      <w:r w:rsidR="000B515B">
        <w:rPr>
          <w:sz w:val="24"/>
          <w:szCs w:val="24"/>
        </w:rPr>
        <w:t xml:space="preserve"> помощи</w:t>
      </w:r>
      <w:r>
        <w:rPr>
          <w:sz w:val="24"/>
          <w:szCs w:val="24"/>
        </w:rPr>
        <w:t xml:space="preserve"> </w:t>
      </w:r>
      <w:r w:rsidR="000B515B">
        <w:rPr>
          <w:sz w:val="24"/>
          <w:szCs w:val="24"/>
        </w:rPr>
        <w:t>пострадавшим</w:t>
      </w:r>
      <w:r w:rsidRPr="00D55F59">
        <w:rPr>
          <w:sz w:val="24"/>
          <w:szCs w:val="24"/>
        </w:rPr>
        <w:t>.</w:t>
      </w:r>
    </w:p>
    <w:p w:rsidR="00481BC0" w:rsidRPr="00E16B7E" w:rsidRDefault="00481BC0" w:rsidP="00D55F59">
      <w:pPr>
        <w:jc w:val="center"/>
        <w:rPr>
          <w:b/>
          <w:sz w:val="24"/>
          <w:szCs w:val="24"/>
        </w:rPr>
      </w:pPr>
      <w:r w:rsidRPr="00E16B7E">
        <w:rPr>
          <w:b/>
          <w:sz w:val="24"/>
          <w:szCs w:val="24"/>
        </w:rPr>
        <w:t>Условия осуществления образовательного процесса</w:t>
      </w:r>
    </w:p>
    <w:p w:rsidR="000B515B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МБДОУ № </w:t>
      </w:r>
      <w:r w:rsidR="007A46E8" w:rsidRPr="00D669F6">
        <w:rPr>
          <w:sz w:val="24"/>
          <w:szCs w:val="24"/>
        </w:rPr>
        <w:t>211</w:t>
      </w:r>
      <w:r w:rsidRPr="00D669F6">
        <w:rPr>
          <w:sz w:val="24"/>
          <w:szCs w:val="24"/>
        </w:rPr>
        <w:t xml:space="preserve"> имеет два корпуса: территория учреждения 1 корпуса, находящегося по адресу </w:t>
      </w:r>
      <w:r w:rsidR="007A46E8" w:rsidRPr="00D669F6">
        <w:rPr>
          <w:sz w:val="24"/>
          <w:szCs w:val="24"/>
        </w:rPr>
        <w:t xml:space="preserve">г. Ульяновск, </w:t>
      </w:r>
      <w:r w:rsidRPr="00D669F6">
        <w:rPr>
          <w:sz w:val="24"/>
          <w:szCs w:val="24"/>
        </w:rPr>
        <w:t xml:space="preserve"> </w:t>
      </w:r>
      <w:r w:rsidR="007A46E8" w:rsidRPr="00D669F6">
        <w:rPr>
          <w:sz w:val="24"/>
          <w:szCs w:val="24"/>
        </w:rPr>
        <w:t>ул. Хрустальная, д.32</w:t>
      </w:r>
      <w:r w:rsidRPr="00D669F6">
        <w:rPr>
          <w:sz w:val="24"/>
          <w:szCs w:val="24"/>
        </w:rPr>
        <w:t>, располагается на отдельном участке, граничит по одной стороне с МБДОУ № 1</w:t>
      </w:r>
      <w:r w:rsidR="007A46E8" w:rsidRPr="00D669F6">
        <w:rPr>
          <w:sz w:val="24"/>
          <w:szCs w:val="24"/>
        </w:rPr>
        <w:t>18</w:t>
      </w:r>
      <w:r w:rsidR="00E16B7E">
        <w:rPr>
          <w:sz w:val="24"/>
          <w:szCs w:val="24"/>
        </w:rPr>
        <w:t xml:space="preserve"> (2 корпус)</w:t>
      </w:r>
      <w:r w:rsidRPr="00D669F6">
        <w:rPr>
          <w:sz w:val="24"/>
          <w:szCs w:val="24"/>
        </w:rPr>
        <w:t xml:space="preserve">, с металлическим ограждением по всему периметру. </w:t>
      </w:r>
    </w:p>
    <w:p w:rsidR="000B515B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Здание детского сада капитального исполнения, двухэтажное. Сопутствующие помещения (хоз. блок) соответствуют требованиям. </w:t>
      </w:r>
    </w:p>
    <w:p w:rsidR="000B515B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Здание МБДОУ имеет центральное отопление, холодное и горячее водоснабжение, канализацию в соответствии с требованиями СанПиНа. Учреждение МБДОУ обеспечено водой, отвечающей требованиям к питьевой воде. 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Соблюдается температурный режим, относительная влажность воздуха, режим проветривания в групповом помещении.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Все основные помещения МБДОУ имеют естественное освещение.</w:t>
      </w:r>
    </w:p>
    <w:p w:rsidR="000B515B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lastRenderedPageBreak/>
        <w:t xml:space="preserve">Второй корпус находится по адресу - г. Ульяновск, </w:t>
      </w:r>
      <w:r w:rsidR="007A46E8" w:rsidRPr="00D669F6">
        <w:rPr>
          <w:sz w:val="24"/>
          <w:szCs w:val="24"/>
        </w:rPr>
        <w:t>Хрустальная, д.25,</w:t>
      </w:r>
      <w:r w:rsidRPr="00D669F6">
        <w:rPr>
          <w:sz w:val="24"/>
          <w:szCs w:val="24"/>
        </w:rPr>
        <w:t xml:space="preserve">. Территория учреждения второго корпуса располагается на отдельном участке, с металлическим ограждением по всему периметру. </w:t>
      </w:r>
    </w:p>
    <w:p w:rsidR="000B515B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Здание 2 корпуса детского сада капитального исполнения, двухэтажное. Сопутствующие помещения (хоз. блок) соответствуют требованиям. </w:t>
      </w:r>
    </w:p>
    <w:p w:rsidR="000B515B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Здание 2 корпуса МБДОУ имеет центральное отопление, холодное водоснабжение, </w:t>
      </w:r>
      <w:r w:rsidR="007A46E8" w:rsidRPr="00D669F6">
        <w:rPr>
          <w:sz w:val="24"/>
          <w:szCs w:val="24"/>
        </w:rPr>
        <w:t xml:space="preserve">горячая вода </w:t>
      </w:r>
      <w:r w:rsidR="000B515B" w:rsidRPr="00D669F6">
        <w:rPr>
          <w:sz w:val="24"/>
          <w:szCs w:val="24"/>
        </w:rPr>
        <w:t>осуществляется</w:t>
      </w:r>
      <w:r w:rsidR="007A46E8" w:rsidRPr="00D669F6">
        <w:rPr>
          <w:sz w:val="24"/>
          <w:szCs w:val="24"/>
        </w:rPr>
        <w:t xml:space="preserve"> через водонагревательные элементы, </w:t>
      </w:r>
      <w:r w:rsidRPr="00D669F6">
        <w:rPr>
          <w:sz w:val="24"/>
          <w:szCs w:val="24"/>
        </w:rPr>
        <w:t>канализацию в соответствии с требованиями СанПиНа.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 Второй корпус МБДОУ обеспечено водой, отвечающей требованиям к питьевой воде. Соблюдается температурный режим, относительная влажность воздуха, режим проветривания в групповом помещении.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Основная форма организации образовательного процесса:</w:t>
      </w:r>
    </w:p>
    <w:p w:rsidR="00481BC0" w:rsidRPr="00D669F6" w:rsidRDefault="00481BC0" w:rsidP="00D55F59">
      <w:pPr>
        <w:pStyle w:val="a7"/>
        <w:numPr>
          <w:ilvl w:val="0"/>
          <w:numId w:val="2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совместная деятельность педагогического работника и воспитанников в рамках организационной образовательной деятельности по освоению основной программы дошкольного образования;</w:t>
      </w:r>
    </w:p>
    <w:p w:rsidR="00481BC0" w:rsidRPr="00D669F6" w:rsidRDefault="00481BC0" w:rsidP="00D55F59">
      <w:pPr>
        <w:pStyle w:val="a7"/>
        <w:numPr>
          <w:ilvl w:val="1"/>
          <w:numId w:val="2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Занятия в рамках образовательной деятельности ведутся как с группой, так и по подгруппам. Продолжительность занятий соответствует СанПиН 1.2.3685-21 и составляет:</w:t>
      </w:r>
    </w:p>
    <w:p w:rsidR="00481BC0" w:rsidRPr="00D669F6" w:rsidRDefault="00481BC0" w:rsidP="00D55F59">
      <w:pPr>
        <w:pStyle w:val="a7"/>
        <w:numPr>
          <w:ilvl w:val="0"/>
          <w:numId w:val="6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в группах с детьми от 1,5 до 3 лет - до 10 мин;</w:t>
      </w:r>
    </w:p>
    <w:p w:rsidR="00481BC0" w:rsidRPr="00D669F6" w:rsidRDefault="00481BC0" w:rsidP="00D55F59">
      <w:pPr>
        <w:pStyle w:val="a7"/>
        <w:numPr>
          <w:ilvl w:val="0"/>
          <w:numId w:val="5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в группах</w:t>
      </w:r>
      <w:r w:rsidRPr="00D669F6">
        <w:rPr>
          <w:sz w:val="24"/>
          <w:szCs w:val="24"/>
        </w:rPr>
        <w:tab/>
        <w:t>с детьми от 3 до 4 лет</w:t>
      </w:r>
      <w:proofErr w:type="gramStart"/>
      <w:r w:rsidRPr="00D669F6">
        <w:rPr>
          <w:sz w:val="24"/>
          <w:szCs w:val="24"/>
        </w:rPr>
        <w:tab/>
        <w:t>-</w:t>
      </w:r>
      <w:proofErr w:type="gramEnd"/>
      <w:r w:rsidRPr="00D669F6">
        <w:rPr>
          <w:sz w:val="24"/>
          <w:szCs w:val="24"/>
        </w:rPr>
        <w:t>до 15</w:t>
      </w:r>
      <w:r w:rsidRPr="00D669F6">
        <w:rPr>
          <w:sz w:val="24"/>
          <w:szCs w:val="24"/>
        </w:rPr>
        <w:tab/>
        <w:t>мин;</w:t>
      </w:r>
    </w:p>
    <w:p w:rsidR="00481BC0" w:rsidRPr="00D669F6" w:rsidRDefault="00481BC0" w:rsidP="00D55F59">
      <w:pPr>
        <w:pStyle w:val="a7"/>
        <w:numPr>
          <w:ilvl w:val="0"/>
          <w:numId w:val="5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в группах</w:t>
      </w:r>
      <w:r w:rsidRPr="00D669F6">
        <w:rPr>
          <w:sz w:val="24"/>
          <w:szCs w:val="24"/>
        </w:rPr>
        <w:tab/>
        <w:t>с детьми от 4 до 5 лет</w:t>
      </w:r>
      <w:proofErr w:type="gramStart"/>
      <w:r w:rsidRPr="00D669F6">
        <w:rPr>
          <w:sz w:val="24"/>
          <w:szCs w:val="24"/>
        </w:rPr>
        <w:tab/>
        <w:t>-</w:t>
      </w:r>
      <w:proofErr w:type="gramEnd"/>
      <w:r w:rsidRPr="00D669F6">
        <w:rPr>
          <w:sz w:val="24"/>
          <w:szCs w:val="24"/>
        </w:rPr>
        <w:t>до 20</w:t>
      </w:r>
      <w:r w:rsidRPr="00D669F6">
        <w:rPr>
          <w:sz w:val="24"/>
          <w:szCs w:val="24"/>
        </w:rPr>
        <w:tab/>
        <w:t>мин;</w:t>
      </w:r>
    </w:p>
    <w:p w:rsidR="00481BC0" w:rsidRPr="00D669F6" w:rsidRDefault="00481BC0" w:rsidP="00D55F59">
      <w:pPr>
        <w:pStyle w:val="a7"/>
        <w:numPr>
          <w:ilvl w:val="0"/>
          <w:numId w:val="5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в группах</w:t>
      </w:r>
      <w:r w:rsidRPr="00D669F6">
        <w:rPr>
          <w:sz w:val="24"/>
          <w:szCs w:val="24"/>
        </w:rPr>
        <w:tab/>
        <w:t>с детьми от 5 до 6 лет</w:t>
      </w:r>
      <w:proofErr w:type="gramStart"/>
      <w:r w:rsidRPr="00D669F6">
        <w:rPr>
          <w:sz w:val="24"/>
          <w:szCs w:val="24"/>
        </w:rPr>
        <w:tab/>
        <w:t>-</w:t>
      </w:r>
      <w:proofErr w:type="gramEnd"/>
      <w:r w:rsidRPr="00D669F6">
        <w:rPr>
          <w:sz w:val="24"/>
          <w:szCs w:val="24"/>
        </w:rPr>
        <w:t>до 25</w:t>
      </w:r>
      <w:r w:rsidRPr="00D669F6">
        <w:rPr>
          <w:sz w:val="24"/>
          <w:szCs w:val="24"/>
        </w:rPr>
        <w:tab/>
        <w:t>мин;</w:t>
      </w:r>
    </w:p>
    <w:p w:rsidR="00481BC0" w:rsidRPr="00D669F6" w:rsidRDefault="00481BC0" w:rsidP="00D55F59">
      <w:pPr>
        <w:pStyle w:val="a7"/>
        <w:numPr>
          <w:ilvl w:val="0"/>
          <w:numId w:val="5"/>
        </w:numPr>
        <w:ind w:left="0" w:firstLine="0"/>
        <w:rPr>
          <w:sz w:val="24"/>
          <w:szCs w:val="24"/>
        </w:rPr>
      </w:pPr>
      <w:r w:rsidRPr="00D669F6">
        <w:rPr>
          <w:sz w:val="24"/>
          <w:szCs w:val="24"/>
        </w:rPr>
        <w:t>в группах</w:t>
      </w:r>
      <w:r w:rsidRPr="00D669F6">
        <w:rPr>
          <w:sz w:val="24"/>
          <w:szCs w:val="24"/>
        </w:rPr>
        <w:tab/>
        <w:t>с детьми от 6 до 7 лет</w:t>
      </w:r>
      <w:proofErr w:type="gramStart"/>
      <w:r w:rsidRPr="00D669F6">
        <w:rPr>
          <w:sz w:val="24"/>
          <w:szCs w:val="24"/>
        </w:rPr>
        <w:tab/>
        <w:t>-</w:t>
      </w:r>
      <w:proofErr w:type="gramEnd"/>
      <w:r w:rsidRPr="00D669F6">
        <w:rPr>
          <w:sz w:val="24"/>
          <w:szCs w:val="24"/>
        </w:rPr>
        <w:t>до 30</w:t>
      </w:r>
      <w:r w:rsidRPr="00D669F6">
        <w:rPr>
          <w:sz w:val="24"/>
          <w:szCs w:val="24"/>
        </w:rPr>
        <w:tab/>
        <w:t>мин;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660669" w:rsidRPr="00660669" w:rsidRDefault="00660669" w:rsidP="00D55F59">
      <w:pPr>
        <w:jc w:val="center"/>
        <w:rPr>
          <w:sz w:val="24"/>
          <w:szCs w:val="24"/>
        </w:rPr>
      </w:pPr>
      <w:r w:rsidRPr="00660669">
        <w:rPr>
          <w:sz w:val="24"/>
          <w:szCs w:val="24"/>
        </w:rPr>
        <w:t>ОСНОВНАЯ ЦЕЛЬ И ГОДОВЫЕ ЗАДАЧИ</w:t>
      </w:r>
    </w:p>
    <w:p w:rsidR="00660669" w:rsidRPr="00660669" w:rsidRDefault="00660669" w:rsidP="00D55F59">
      <w:pPr>
        <w:jc w:val="center"/>
        <w:rPr>
          <w:sz w:val="24"/>
          <w:szCs w:val="24"/>
        </w:rPr>
      </w:pPr>
      <w:r w:rsidRPr="00660669">
        <w:rPr>
          <w:sz w:val="24"/>
          <w:szCs w:val="24"/>
        </w:rPr>
        <w:t>на 2023 - 2024 и 2024-2025 учебные годы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Целью деятельности МБДОУ № 211 является осуществление образовательной деятельности по образовательным программам дошкольного образования.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lastRenderedPageBreak/>
        <w:t>Для достижения целей МБДОУ решает следующие задачи: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•</w:t>
      </w:r>
      <w:r w:rsidRPr="00660669">
        <w:rPr>
          <w:sz w:val="24"/>
          <w:szCs w:val="24"/>
        </w:rPr>
        <w:tab/>
        <w:t>предоставление бесплатного дошкольного образования, направленного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физического и психического здоровья детей, в том числе их эмоционального благополучия;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•</w:t>
      </w:r>
      <w:r w:rsidRPr="00660669">
        <w:rPr>
          <w:sz w:val="24"/>
          <w:szCs w:val="24"/>
        </w:rPr>
        <w:tab/>
        <w:t>взаимодействие с семьями воспитанников для обеспечения полноценного развития дошкольников;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•</w:t>
      </w:r>
      <w:r w:rsidRPr="00660669">
        <w:rPr>
          <w:sz w:val="24"/>
          <w:szCs w:val="24"/>
        </w:rPr>
        <w:tab/>
        <w:t>оказание методической, психолого-педагогической, диагностической и консультативной помощи родителям (законным представителям) детей дошкольного возраста, в том числе обеспечивающим получение детьми дошкольного образования в форме семейного образования, по вопросам воспитания, обучения и развития детей.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В соответствии с целями и задачами МБДОУ осуществляет следующие основные виды деятельности: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•</w:t>
      </w:r>
      <w:r w:rsidRPr="00660669">
        <w:rPr>
          <w:sz w:val="24"/>
          <w:szCs w:val="24"/>
        </w:rPr>
        <w:tab/>
        <w:t>Реализация образовательных программ дошкольного образования.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•</w:t>
      </w:r>
      <w:r w:rsidRPr="00660669">
        <w:rPr>
          <w:sz w:val="24"/>
          <w:szCs w:val="24"/>
        </w:rPr>
        <w:tab/>
        <w:t>Реализация дополнительных (платных) общеобразовательных общеразвивающих программ.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•</w:t>
      </w:r>
      <w:r w:rsidRPr="00660669">
        <w:rPr>
          <w:sz w:val="24"/>
          <w:szCs w:val="24"/>
        </w:rPr>
        <w:tab/>
      </w:r>
      <w:proofErr w:type="gramStart"/>
      <w:r w:rsidRPr="00660669">
        <w:rPr>
          <w:sz w:val="24"/>
          <w:szCs w:val="24"/>
        </w:rPr>
        <w:t>Контроль за</w:t>
      </w:r>
      <w:proofErr w:type="gramEnd"/>
      <w:r w:rsidRPr="00660669">
        <w:rPr>
          <w:sz w:val="24"/>
          <w:szCs w:val="24"/>
        </w:rPr>
        <w:t xml:space="preserve"> организацией питания воспитанников.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Руководствуясь законом Российской Федерации «Об образовании», Конвенцией о правах ребенка, Концепцией дошкольного воспитания, Уставом учреждения, анализом работы за прошедший учебный год, коллектив детского сада ставит перед собой следующую цель: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Цель: 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Основные задачи на 2023-2024 учебный год: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1.</w:t>
      </w:r>
      <w:r w:rsidRPr="00660669">
        <w:rPr>
          <w:sz w:val="24"/>
          <w:szCs w:val="24"/>
        </w:rPr>
        <w:tab/>
        <w:t xml:space="preserve">Повышать уровень кадрового потенциала ДОО в процессе реализации Федеральной образовательной программы </w:t>
      </w:r>
      <w:proofErr w:type="gramStart"/>
      <w:r w:rsidRPr="00660669">
        <w:rPr>
          <w:sz w:val="24"/>
          <w:szCs w:val="24"/>
        </w:rPr>
        <w:t>ДО</w:t>
      </w:r>
      <w:proofErr w:type="gramEnd"/>
      <w:r w:rsidRPr="00660669">
        <w:rPr>
          <w:sz w:val="24"/>
          <w:szCs w:val="24"/>
        </w:rPr>
        <w:t xml:space="preserve">, </w:t>
      </w:r>
      <w:proofErr w:type="gramStart"/>
      <w:r w:rsidRPr="00660669">
        <w:rPr>
          <w:sz w:val="24"/>
          <w:szCs w:val="24"/>
        </w:rPr>
        <w:t>через</w:t>
      </w:r>
      <w:proofErr w:type="gramEnd"/>
      <w:r w:rsidRPr="00660669">
        <w:rPr>
          <w:sz w:val="24"/>
          <w:szCs w:val="24"/>
        </w:rPr>
        <w:t xml:space="preserve"> использование активных форм методической работы.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2.</w:t>
      </w:r>
      <w:r w:rsidRPr="00660669">
        <w:rPr>
          <w:sz w:val="24"/>
          <w:szCs w:val="24"/>
        </w:rPr>
        <w:tab/>
        <w:t>Продолжать работу по активизации форм повышения квалификации педагогов ДОУ. Систематизируя знания педагогов об особенностях современных форм и методов работы по развитию речи дошкольников.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3.</w:t>
      </w:r>
      <w:r w:rsidRPr="00660669">
        <w:rPr>
          <w:sz w:val="24"/>
          <w:szCs w:val="24"/>
        </w:rPr>
        <w:tab/>
        <w:t xml:space="preserve">Совершенствовать систему сотрудничества с семьями воспитанников по формированию духовно-нравственных качеств, через реализацию программы Воспитания в рамках реализации ФОП </w:t>
      </w:r>
      <w:proofErr w:type="gramStart"/>
      <w:r w:rsidRPr="00660669">
        <w:rPr>
          <w:sz w:val="24"/>
          <w:szCs w:val="24"/>
        </w:rPr>
        <w:t>ДО</w:t>
      </w:r>
      <w:proofErr w:type="gramEnd"/>
      <w:r w:rsidRPr="00660669">
        <w:rPr>
          <w:sz w:val="24"/>
          <w:szCs w:val="24"/>
        </w:rPr>
        <w:t>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lastRenderedPageBreak/>
        <w:t>Основные задачи на 2024-2025 учебный год: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1.</w:t>
      </w:r>
      <w:r w:rsidRPr="00660669">
        <w:rPr>
          <w:sz w:val="24"/>
          <w:szCs w:val="24"/>
        </w:rPr>
        <w:tab/>
        <w:t>На основании выводов и результатов анализа деятельности учреждения за прошлый год определены цели и задачи учреждения на   учебный год: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 xml:space="preserve">Цель работы:  построение работы ДОУ в соответствии с ФОП и ФГОС </w:t>
      </w:r>
      <w:proofErr w:type="gramStart"/>
      <w:r w:rsidRPr="00660669">
        <w:rPr>
          <w:sz w:val="24"/>
          <w:szCs w:val="24"/>
        </w:rPr>
        <w:t>ДО</w:t>
      </w:r>
      <w:proofErr w:type="gramEnd"/>
      <w:r w:rsidRPr="00660669">
        <w:rPr>
          <w:sz w:val="24"/>
          <w:szCs w:val="24"/>
        </w:rPr>
        <w:t xml:space="preserve">, </w:t>
      </w:r>
      <w:proofErr w:type="gramStart"/>
      <w:r w:rsidRPr="00660669">
        <w:rPr>
          <w:sz w:val="24"/>
          <w:szCs w:val="24"/>
        </w:rPr>
        <w:t>создание</w:t>
      </w:r>
      <w:proofErr w:type="gramEnd"/>
      <w:r w:rsidRPr="00660669">
        <w:rPr>
          <w:sz w:val="24"/>
          <w:szCs w:val="24"/>
        </w:rPr>
        <w:t xml:space="preserve"> благоприятных условий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Достижение поставленной цели осуществляется через задачи: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1.</w:t>
      </w:r>
      <w:r w:rsidRPr="00660669">
        <w:rPr>
          <w:sz w:val="24"/>
          <w:szCs w:val="24"/>
        </w:rPr>
        <w:tab/>
        <w:t xml:space="preserve">Повышать уровень кадрового потенциала ДОО в процессе реализации Федеральной образовательной программы </w:t>
      </w:r>
      <w:proofErr w:type="gramStart"/>
      <w:r w:rsidRPr="00660669">
        <w:rPr>
          <w:sz w:val="24"/>
          <w:szCs w:val="24"/>
        </w:rPr>
        <w:t>ДО</w:t>
      </w:r>
      <w:proofErr w:type="gramEnd"/>
      <w:r w:rsidRPr="00660669">
        <w:rPr>
          <w:sz w:val="24"/>
          <w:szCs w:val="24"/>
        </w:rPr>
        <w:t xml:space="preserve">, </w:t>
      </w:r>
      <w:proofErr w:type="gramStart"/>
      <w:r w:rsidRPr="00660669">
        <w:rPr>
          <w:sz w:val="24"/>
          <w:szCs w:val="24"/>
        </w:rPr>
        <w:t>через</w:t>
      </w:r>
      <w:proofErr w:type="gramEnd"/>
      <w:r w:rsidRPr="00660669">
        <w:rPr>
          <w:sz w:val="24"/>
          <w:szCs w:val="24"/>
        </w:rPr>
        <w:t xml:space="preserve"> использование активных форм методической работы.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2.</w:t>
      </w:r>
      <w:r w:rsidRPr="00660669">
        <w:rPr>
          <w:sz w:val="24"/>
          <w:szCs w:val="24"/>
        </w:rPr>
        <w:tab/>
        <w:t>Продолжать работу по активизации форм повышения квалификации педагогов ДОУ. Систематизируя знания педагогов об особенностях современных форм и методов работы по познавательному развитию дошкольников.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3.</w:t>
      </w:r>
      <w:r w:rsidRPr="00660669">
        <w:rPr>
          <w:sz w:val="24"/>
          <w:szCs w:val="24"/>
        </w:rPr>
        <w:tab/>
        <w:t>Совершенствовать систему мероприятий в области физкультурно-оздоровительной работы, продолжать работу, направленную на   результативное взаимодействие между ДОУ  и родительской общественностью по физкультурно-спортивному направлению, обеспечивая сохранение и укрепление физического и психического здоровья детей и профилактику распространения вирусных инфекций Основные направления реализации основной общеобразовательной программы дошкольного образования: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660669">
        <w:rPr>
          <w:sz w:val="24"/>
          <w:szCs w:val="24"/>
        </w:rPr>
        <w:t>саморегуляции</w:t>
      </w:r>
      <w:proofErr w:type="spellEnd"/>
      <w:r w:rsidRPr="00660669">
        <w:rPr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60669">
        <w:rPr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</w:t>
      </w:r>
      <w:r w:rsidRPr="00660669">
        <w:rPr>
          <w:sz w:val="24"/>
          <w:szCs w:val="24"/>
        </w:rPr>
        <w:lastRenderedPageBreak/>
        <w:t>планете Земля как</w:t>
      </w:r>
      <w:proofErr w:type="gramEnd"/>
      <w:r w:rsidRPr="00660669">
        <w:rPr>
          <w:sz w:val="24"/>
          <w:szCs w:val="24"/>
        </w:rPr>
        <w:t xml:space="preserve"> </w:t>
      </w:r>
      <w:proofErr w:type="gramStart"/>
      <w:r w:rsidRPr="00660669">
        <w:rPr>
          <w:sz w:val="24"/>
          <w:szCs w:val="24"/>
        </w:rPr>
        <w:t>общем</w:t>
      </w:r>
      <w:proofErr w:type="gramEnd"/>
      <w:r w:rsidRPr="00660669">
        <w:rPr>
          <w:sz w:val="24"/>
          <w:szCs w:val="24"/>
        </w:rPr>
        <w:t xml:space="preserve"> доме людей, об особенностях её природы, многообразии стран и народов мира.</w:t>
      </w:r>
    </w:p>
    <w:p w:rsidR="00660669" w:rsidRPr="00660669" w:rsidRDefault="00660669" w:rsidP="00D55F59">
      <w:pPr>
        <w:rPr>
          <w:sz w:val="24"/>
          <w:szCs w:val="24"/>
        </w:rPr>
      </w:pPr>
      <w:proofErr w:type="gramStart"/>
      <w:r w:rsidRPr="00660669">
        <w:rPr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660669" w:rsidRPr="00660669" w:rsidRDefault="00660669" w:rsidP="00D55F59">
      <w:pPr>
        <w:rPr>
          <w:sz w:val="24"/>
          <w:szCs w:val="24"/>
        </w:rPr>
      </w:pPr>
      <w:proofErr w:type="gramStart"/>
      <w:r w:rsidRPr="00660669">
        <w:rPr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  <w:proofErr w:type="gramEnd"/>
    </w:p>
    <w:p w:rsid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60669">
        <w:rPr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660669">
        <w:rPr>
          <w:sz w:val="24"/>
          <w:szCs w:val="24"/>
        </w:rPr>
        <w:t>саморегуляции</w:t>
      </w:r>
      <w:proofErr w:type="spellEnd"/>
      <w:r w:rsidRPr="00660669">
        <w:rPr>
          <w:sz w:val="24"/>
          <w:szCs w:val="24"/>
        </w:rPr>
        <w:t xml:space="preserve"> в двигательной сфере;</w:t>
      </w:r>
      <w:proofErr w:type="gramEnd"/>
      <w:r w:rsidRPr="00660669">
        <w:rPr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70C5F" w:rsidRDefault="00A70C5F" w:rsidP="00D55F59">
      <w:pPr>
        <w:rPr>
          <w:sz w:val="24"/>
          <w:szCs w:val="24"/>
        </w:rPr>
      </w:pPr>
      <w:r>
        <w:rPr>
          <w:sz w:val="24"/>
          <w:szCs w:val="24"/>
        </w:rPr>
        <w:t>При проведении мероприятий в дошкольном учреждении осуществляется поднятие государственного флага и прослушивание гимна Российской Федерации, при участии детей, родителей (законных представителей) и сотрудников ДОУ.</w:t>
      </w:r>
    </w:p>
    <w:p w:rsidR="00A70C5F" w:rsidRPr="00A70C5F" w:rsidRDefault="00A70C5F" w:rsidP="00D55F59">
      <w:pPr>
        <w:rPr>
          <w:sz w:val="24"/>
          <w:szCs w:val="24"/>
        </w:rPr>
      </w:pPr>
      <w:r>
        <w:rPr>
          <w:sz w:val="24"/>
          <w:szCs w:val="24"/>
        </w:rPr>
        <w:t xml:space="preserve">В рамках Года семьи, в дошкольном учреждении </w:t>
      </w:r>
      <w:r w:rsidRPr="00A70C5F">
        <w:rPr>
          <w:sz w:val="24"/>
          <w:szCs w:val="24"/>
        </w:rPr>
        <w:t xml:space="preserve"> был разработан </w:t>
      </w:r>
      <w:r w:rsidR="00D85FCB">
        <w:rPr>
          <w:sz w:val="24"/>
          <w:szCs w:val="24"/>
        </w:rPr>
        <w:t xml:space="preserve">План </w:t>
      </w:r>
      <w:r w:rsidRPr="00A70C5F">
        <w:rPr>
          <w:sz w:val="24"/>
          <w:szCs w:val="24"/>
        </w:rPr>
        <w:t>с учетом возрастных особенностей детей, интересов родителей и возможностей педагогического коллектива.</w:t>
      </w:r>
    </w:p>
    <w:p w:rsidR="00A70C5F" w:rsidRPr="00A70C5F" w:rsidRDefault="00D85FCB" w:rsidP="00D55F59">
      <w:pPr>
        <w:rPr>
          <w:sz w:val="24"/>
          <w:szCs w:val="24"/>
        </w:rPr>
      </w:pPr>
      <w:r>
        <w:rPr>
          <w:sz w:val="24"/>
          <w:szCs w:val="24"/>
        </w:rPr>
        <w:t>Благодаря проведенным мероприятиям:</w:t>
      </w:r>
    </w:p>
    <w:p w:rsidR="00A70C5F" w:rsidRPr="00D85FCB" w:rsidRDefault="00A70C5F" w:rsidP="00D55F59">
      <w:pPr>
        <w:pStyle w:val="a7"/>
        <w:numPr>
          <w:ilvl w:val="0"/>
          <w:numId w:val="28"/>
        </w:numPr>
        <w:spacing w:after="0"/>
        <w:ind w:left="0" w:firstLine="0"/>
        <w:rPr>
          <w:sz w:val="24"/>
          <w:szCs w:val="24"/>
        </w:rPr>
      </w:pPr>
      <w:r w:rsidRPr="00D85FCB">
        <w:rPr>
          <w:sz w:val="24"/>
          <w:szCs w:val="24"/>
        </w:rPr>
        <w:t>Повысился уровень осведомленности детей о роли семьи в их жизни.</w:t>
      </w:r>
    </w:p>
    <w:p w:rsidR="00A70C5F" w:rsidRPr="00D85FCB" w:rsidRDefault="00A70C5F" w:rsidP="00D55F59">
      <w:pPr>
        <w:pStyle w:val="a7"/>
        <w:numPr>
          <w:ilvl w:val="0"/>
          <w:numId w:val="28"/>
        </w:numPr>
        <w:spacing w:after="0"/>
        <w:ind w:left="0" w:firstLine="0"/>
        <w:rPr>
          <w:sz w:val="24"/>
          <w:szCs w:val="24"/>
        </w:rPr>
      </w:pPr>
      <w:r w:rsidRPr="00D85FCB">
        <w:rPr>
          <w:sz w:val="24"/>
          <w:szCs w:val="24"/>
        </w:rPr>
        <w:t>Укрепились связи между детским садом и семьями воспитанников.</w:t>
      </w:r>
    </w:p>
    <w:p w:rsidR="00A70C5F" w:rsidRPr="00D85FCB" w:rsidRDefault="00A70C5F" w:rsidP="00D55F59">
      <w:pPr>
        <w:pStyle w:val="a7"/>
        <w:numPr>
          <w:ilvl w:val="0"/>
          <w:numId w:val="28"/>
        </w:numPr>
        <w:spacing w:after="0"/>
        <w:ind w:left="0" w:firstLine="0"/>
        <w:rPr>
          <w:sz w:val="24"/>
          <w:szCs w:val="24"/>
        </w:rPr>
      </w:pPr>
      <w:r w:rsidRPr="00D85FCB">
        <w:rPr>
          <w:sz w:val="24"/>
          <w:szCs w:val="24"/>
        </w:rPr>
        <w:t>Повысилась педагогическая компетентность родителей в вопросах воспитания и развития детей.</w:t>
      </w:r>
    </w:p>
    <w:p w:rsidR="00A70C5F" w:rsidRDefault="00A70C5F" w:rsidP="00D55F59">
      <w:pPr>
        <w:pStyle w:val="a7"/>
        <w:numPr>
          <w:ilvl w:val="0"/>
          <w:numId w:val="28"/>
        </w:numPr>
        <w:spacing w:after="0"/>
        <w:ind w:left="0" w:firstLine="0"/>
        <w:rPr>
          <w:sz w:val="24"/>
          <w:szCs w:val="24"/>
        </w:rPr>
      </w:pPr>
      <w:r w:rsidRPr="00D85FCB">
        <w:rPr>
          <w:sz w:val="24"/>
          <w:szCs w:val="24"/>
        </w:rPr>
        <w:t>Активизировалось участие родителей в жизни детского сада.</w:t>
      </w:r>
    </w:p>
    <w:p w:rsidR="00156E84" w:rsidRDefault="00156E84" w:rsidP="00156E84">
      <w:pPr>
        <w:spacing w:after="0"/>
        <w:rPr>
          <w:sz w:val="24"/>
          <w:szCs w:val="24"/>
        </w:rPr>
      </w:pPr>
    </w:p>
    <w:p w:rsidR="00156E84" w:rsidRPr="00156E84" w:rsidRDefault="00156E84" w:rsidP="00156E84">
      <w:pPr>
        <w:spacing w:after="0"/>
        <w:rPr>
          <w:sz w:val="24"/>
          <w:szCs w:val="24"/>
        </w:rPr>
      </w:pPr>
      <w:r w:rsidRPr="00156E84">
        <w:rPr>
          <w:sz w:val="24"/>
          <w:szCs w:val="24"/>
        </w:rPr>
        <w:lastRenderedPageBreak/>
        <w:t xml:space="preserve">В 2024 году дошкольные учреждения проводили работу по историческому просвещению воспитанников. </w:t>
      </w:r>
      <w:r>
        <w:rPr>
          <w:sz w:val="24"/>
          <w:szCs w:val="24"/>
        </w:rPr>
        <w:t xml:space="preserve"> Был разработан план, включающий в себя: </w:t>
      </w:r>
    </w:p>
    <w:p w:rsidR="00156E84" w:rsidRPr="00156E84" w:rsidRDefault="00156E84" w:rsidP="00156E84">
      <w:pPr>
        <w:pStyle w:val="a7"/>
        <w:spacing w:after="0"/>
        <w:rPr>
          <w:sz w:val="24"/>
          <w:szCs w:val="24"/>
        </w:rPr>
      </w:pPr>
      <w:r w:rsidRPr="00156E84">
        <w:rPr>
          <w:sz w:val="24"/>
          <w:szCs w:val="24"/>
        </w:rPr>
        <w:t>•</w:t>
      </w:r>
      <w:r w:rsidRPr="00156E84">
        <w:rPr>
          <w:sz w:val="24"/>
          <w:szCs w:val="24"/>
        </w:rPr>
        <w:tab/>
        <w:t>формы и методы педагогической деятельности;</w:t>
      </w:r>
    </w:p>
    <w:p w:rsidR="00156E84" w:rsidRPr="00156E84" w:rsidRDefault="00156E84" w:rsidP="00156E84">
      <w:pPr>
        <w:pStyle w:val="a7"/>
        <w:spacing w:after="0"/>
        <w:rPr>
          <w:sz w:val="24"/>
          <w:szCs w:val="24"/>
        </w:rPr>
      </w:pPr>
      <w:r w:rsidRPr="00156E84">
        <w:rPr>
          <w:sz w:val="24"/>
          <w:szCs w:val="24"/>
        </w:rPr>
        <w:t>•</w:t>
      </w:r>
      <w:r w:rsidRPr="00156E84">
        <w:rPr>
          <w:sz w:val="24"/>
          <w:szCs w:val="24"/>
        </w:rPr>
        <w:tab/>
        <w:t>взаимодействие с семьями воспитанников;</w:t>
      </w:r>
    </w:p>
    <w:p w:rsidR="00156E84" w:rsidRPr="00D85FCB" w:rsidRDefault="00156E84" w:rsidP="00156E84">
      <w:pPr>
        <w:pStyle w:val="a7"/>
        <w:spacing w:after="0"/>
        <w:ind w:left="709"/>
        <w:rPr>
          <w:sz w:val="24"/>
          <w:szCs w:val="24"/>
        </w:rPr>
      </w:pPr>
      <w:r w:rsidRPr="00156E84">
        <w:rPr>
          <w:sz w:val="24"/>
          <w:szCs w:val="24"/>
        </w:rPr>
        <w:t>•</w:t>
      </w:r>
      <w:r w:rsidRPr="00156E84">
        <w:rPr>
          <w:sz w:val="24"/>
          <w:szCs w:val="24"/>
        </w:rPr>
        <w:tab/>
        <w:t>условия решения задач новой государственной политики.</w:t>
      </w:r>
    </w:p>
    <w:p w:rsidR="00156E84" w:rsidRDefault="00156E84" w:rsidP="00D55F59">
      <w:pPr>
        <w:jc w:val="center"/>
        <w:rPr>
          <w:b/>
          <w:sz w:val="24"/>
          <w:szCs w:val="24"/>
        </w:rPr>
      </w:pPr>
    </w:p>
    <w:p w:rsidR="00AF5BA6" w:rsidRPr="00660669" w:rsidRDefault="00AF5BA6" w:rsidP="00D55F59">
      <w:pPr>
        <w:jc w:val="center"/>
        <w:rPr>
          <w:b/>
          <w:sz w:val="24"/>
          <w:szCs w:val="24"/>
        </w:rPr>
      </w:pPr>
      <w:r w:rsidRPr="00660669">
        <w:rPr>
          <w:b/>
          <w:sz w:val="24"/>
          <w:szCs w:val="24"/>
        </w:rPr>
        <w:t>Кадровый потенциал</w:t>
      </w:r>
    </w:p>
    <w:p w:rsidR="00AF5BA6" w:rsidRPr="00D669F6" w:rsidRDefault="00AF5BA6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Уровень квалификации педагогических кадров является важнейшим ресурсом в обеспечении</w:t>
      </w:r>
      <w:r>
        <w:rPr>
          <w:sz w:val="24"/>
          <w:szCs w:val="24"/>
        </w:rPr>
        <w:t xml:space="preserve"> </w:t>
      </w:r>
      <w:r w:rsidRPr="00D669F6">
        <w:rPr>
          <w:sz w:val="24"/>
          <w:szCs w:val="24"/>
        </w:rPr>
        <w:t>высокого уровня качества образования.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4784"/>
        <w:gridCol w:w="4786"/>
      </w:tblGrid>
      <w:tr w:rsidR="00AF5BA6" w:rsidRPr="00D669F6" w:rsidTr="00A70C5F">
        <w:tc>
          <w:tcPr>
            <w:tcW w:w="9570" w:type="dxa"/>
            <w:gridSpan w:val="2"/>
            <w:vAlign w:val="bottom"/>
          </w:tcPr>
          <w:p w:rsidR="00AF5BA6" w:rsidRPr="00D669F6" w:rsidRDefault="00AF5BA6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Укомплектованность дошкольного образовательного учреждения педагогами согласно штатному расписанию</w:t>
            </w:r>
          </w:p>
        </w:tc>
      </w:tr>
      <w:tr w:rsidR="00AF5BA6" w:rsidRPr="00D669F6" w:rsidTr="00A70C5F">
        <w:tc>
          <w:tcPr>
            <w:tcW w:w="4784" w:type="dxa"/>
          </w:tcPr>
          <w:p w:rsidR="00AF5BA6" w:rsidRPr="00D669F6" w:rsidRDefault="00AF5BA6" w:rsidP="00D55F59">
            <w:pPr>
              <w:pStyle w:val="a6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</w:t>
            </w:r>
            <w:r>
              <w:rPr>
                <w:color w:val="000000"/>
                <w:sz w:val="24"/>
                <w:szCs w:val="24"/>
              </w:rPr>
              <w:tab/>
              <w:t>воспитателей,</w:t>
            </w:r>
            <w:r>
              <w:rPr>
                <w:color w:val="000000"/>
                <w:sz w:val="24"/>
                <w:szCs w:val="24"/>
              </w:rPr>
              <w:tab/>
              <w:t xml:space="preserve">имеющих </w:t>
            </w:r>
            <w:r w:rsidRPr="00D669F6">
              <w:rPr>
                <w:color w:val="000000"/>
                <w:sz w:val="24"/>
                <w:szCs w:val="24"/>
              </w:rPr>
              <w:t>базовое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69F6">
              <w:rPr>
                <w:color w:val="000000"/>
                <w:sz w:val="24"/>
                <w:szCs w:val="24"/>
              </w:rPr>
              <w:t>образование, соответствующее преподаваемым дисциплинам.</w:t>
            </w:r>
          </w:p>
          <w:p w:rsidR="00AF5BA6" w:rsidRPr="00D669F6" w:rsidRDefault="00AF5BA6" w:rsidP="00D55F59">
            <w:pPr>
              <w:pStyle w:val="a6"/>
              <w:tabs>
                <w:tab w:val="left" w:pos="0"/>
              </w:tabs>
              <w:spacing w:after="12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Возрастной состав.</w:t>
            </w:r>
          </w:p>
        </w:tc>
        <w:tc>
          <w:tcPr>
            <w:tcW w:w="4786" w:type="dxa"/>
          </w:tcPr>
          <w:p w:rsidR="00AF5BA6" w:rsidRPr="00D669F6" w:rsidRDefault="00AF5BA6" w:rsidP="00D55F59">
            <w:pPr>
              <w:pStyle w:val="a6"/>
              <w:spacing w:after="0" w:line="252" w:lineRule="auto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В учреждении работает 27 педагогов.</w:t>
            </w:r>
          </w:p>
          <w:p w:rsidR="00AF5BA6" w:rsidRPr="00D669F6" w:rsidRDefault="00AF5BA6" w:rsidP="00D55F59">
            <w:pPr>
              <w:pStyle w:val="a6"/>
              <w:spacing w:after="0" w:line="252" w:lineRule="auto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Образовательный уровень.</w:t>
            </w:r>
          </w:p>
          <w:p w:rsidR="00AF5BA6" w:rsidRPr="00D669F6" w:rsidRDefault="00AF5BA6" w:rsidP="00D55F59">
            <w:pPr>
              <w:pStyle w:val="a6"/>
              <w:spacing w:after="0" w:line="252" w:lineRule="auto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среднее профессиональное - 13 человек / 48% высшее - 14 человек (52%)</w:t>
            </w:r>
          </w:p>
          <w:p w:rsidR="00AF5BA6" w:rsidRPr="00D669F6" w:rsidRDefault="00AF5BA6" w:rsidP="00D55F59">
            <w:pPr>
              <w:pStyle w:val="a6"/>
              <w:spacing w:after="0" w:line="252" w:lineRule="auto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Средний возрастной уровень: 50 лет Педагогический коллектив состоит из 90% опытных с многолетним стажем педагогов.</w:t>
            </w:r>
          </w:p>
        </w:tc>
      </w:tr>
    </w:tbl>
    <w:p w:rsidR="00AF5BA6" w:rsidRPr="00D669F6" w:rsidRDefault="00AF5BA6" w:rsidP="00D55F59">
      <w:pPr>
        <w:rPr>
          <w:sz w:val="24"/>
          <w:szCs w:val="24"/>
        </w:rPr>
      </w:pPr>
    </w:p>
    <w:p w:rsidR="00AF5BA6" w:rsidRPr="00D669F6" w:rsidRDefault="00AF5BA6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Курсовую Подготовку в 2024 году прошли педагоги:</w:t>
      </w:r>
      <w:r>
        <w:rPr>
          <w:sz w:val="24"/>
          <w:szCs w:val="24"/>
        </w:rPr>
        <w:t xml:space="preserve"> Васильева Н.В.,</w:t>
      </w:r>
      <w:r w:rsidR="000B51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Гавриленко М.Ю., </w:t>
      </w:r>
      <w:proofErr w:type="spellStart"/>
      <w:r>
        <w:rPr>
          <w:sz w:val="24"/>
          <w:szCs w:val="24"/>
        </w:rPr>
        <w:t>Ермишина</w:t>
      </w:r>
      <w:proofErr w:type="spellEnd"/>
      <w:r>
        <w:rPr>
          <w:sz w:val="24"/>
          <w:szCs w:val="24"/>
        </w:rPr>
        <w:t xml:space="preserve"> Т.К., </w:t>
      </w:r>
      <w:proofErr w:type="spellStart"/>
      <w:r>
        <w:rPr>
          <w:sz w:val="24"/>
          <w:szCs w:val="24"/>
        </w:rPr>
        <w:t>Зиятдинова</w:t>
      </w:r>
      <w:proofErr w:type="spellEnd"/>
      <w:r>
        <w:rPr>
          <w:sz w:val="24"/>
          <w:szCs w:val="24"/>
        </w:rPr>
        <w:t xml:space="preserve"> Л.Ф, Кирина Ю.В, Матренина Н.А.,</w:t>
      </w:r>
      <w:r w:rsidR="000B51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Нурмагомедова</w:t>
      </w:r>
      <w:proofErr w:type="spellEnd"/>
      <w:r>
        <w:rPr>
          <w:sz w:val="24"/>
          <w:szCs w:val="24"/>
        </w:rPr>
        <w:t xml:space="preserve"> И.В., </w:t>
      </w:r>
      <w:proofErr w:type="spellStart"/>
      <w:r>
        <w:rPr>
          <w:sz w:val="24"/>
          <w:szCs w:val="24"/>
        </w:rPr>
        <w:t>Снатуллова</w:t>
      </w:r>
      <w:proofErr w:type="spellEnd"/>
      <w:r>
        <w:rPr>
          <w:sz w:val="24"/>
          <w:szCs w:val="24"/>
        </w:rPr>
        <w:t xml:space="preserve"> Р.С.,</w:t>
      </w:r>
      <w:r w:rsidR="000B515B">
        <w:rPr>
          <w:sz w:val="24"/>
          <w:szCs w:val="24"/>
        </w:rPr>
        <w:t xml:space="preserve"> </w:t>
      </w:r>
      <w:r>
        <w:rPr>
          <w:sz w:val="24"/>
          <w:szCs w:val="24"/>
        </w:rPr>
        <w:t>Сорокина М.А.</w:t>
      </w:r>
    </w:p>
    <w:p w:rsidR="00481BC0" w:rsidRPr="00697DCA" w:rsidRDefault="00481BC0" w:rsidP="00D55F59">
      <w:pPr>
        <w:jc w:val="center"/>
        <w:rPr>
          <w:b/>
          <w:sz w:val="24"/>
          <w:szCs w:val="24"/>
        </w:rPr>
      </w:pPr>
      <w:r w:rsidRPr="00697DCA">
        <w:rPr>
          <w:b/>
          <w:sz w:val="24"/>
          <w:szCs w:val="24"/>
        </w:rPr>
        <w:t>Материально-техническое обеспечение МБДОУ.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МБДОУ № </w:t>
      </w:r>
      <w:r w:rsidR="007A46E8" w:rsidRPr="00D669F6">
        <w:rPr>
          <w:sz w:val="24"/>
          <w:szCs w:val="24"/>
        </w:rPr>
        <w:t>211</w:t>
      </w:r>
      <w:r w:rsidRPr="00D669F6">
        <w:rPr>
          <w:sz w:val="24"/>
          <w:szCs w:val="24"/>
        </w:rPr>
        <w:t xml:space="preserve"> размещено в двух типовых зданиях: 1 корпус - 198</w:t>
      </w:r>
      <w:r w:rsidR="007A46E8" w:rsidRPr="00D669F6">
        <w:rPr>
          <w:sz w:val="24"/>
          <w:szCs w:val="24"/>
        </w:rPr>
        <w:t>5</w:t>
      </w:r>
      <w:r w:rsidRPr="00D669F6">
        <w:rPr>
          <w:sz w:val="24"/>
          <w:szCs w:val="24"/>
        </w:rPr>
        <w:t xml:space="preserve"> года постройки, 2 корпус - 1986 года постройки.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Здание 1 корпуса требует ремонта: цоколя, входных групп. В 202</w:t>
      </w:r>
      <w:r w:rsidR="007A46E8" w:rsidRPr="00D669F6">
        <w:rPr>
          <w:sz w:val="24"/>
          <w:szCs w:val="24"/>
        </w:rPr>
        <w:t>1</w:t>
      </w:r>
      <w:r w:rsidRPr="00D669F6">
        <w:rPr>
          <w:sz w:val="24"/>
          <w:szCs w:val="24"/>
        </w:rPr>
        <w:t xml:space="preserve"> году сделан ремонт </w:t>
      </w:r>
      <w:proofErr w:type="spellStart"/>
      <w:r w:rsidR="007A46E8" w:rsidRPr="00D669F6">
        <w:rPr>
          <w:sz w:val="24"/>
          <w:szCs w:val="24"/>
        </w:rPr>
        <w:t>отмостков</w:t>
      </w:r>
      <w:proofErr w:type="spellEnd"/>
      <w:r w:rsidRPr="00D669F6">
        <w:rPr>
          <w:sz w:val="24"/>
          <w:szCs w:val="24"/>
        </w:rPr>
        <w:t>. В группах ежегодно делается косметический ремонт. Здание детского сада сухое, освещение естественное и электрическое (лампы накаливания, люминесцентные). Помещение детского сада соответствует санитарным нормам и правилам. В дошкольном учреждении в каждой возрастной группе имеется спальная комната, игровая, приёмная, туалет, моечная, создана материально-техническая база для жизнеобеспечения и развития детей, ведется систематически работа по созданию предметно-развивающей среды. Все группы оборудованы в соответствии с современными требованиями и оснащены методическими и дидактическими пособиями.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В 1 корпусе МБДОУ имеются:</w:t>
      </w:r>
    </w:p>
    <w:p w:rsidR="00A70C5F" w:rsidRPr="00A70C5F" w:rsidRDefault="008B7F3D" w:rsidP="00D55F59">
      <w:pPr>
        <w:pStyle w:val="a7"/>
        <w:numPr>
          <w:ilvl w:val="0"/>
          <w:numId w:val="25"/>
        </w:numPr>
        <w:ind w:left="0" w:firstLine="0"/>
        <w:rPr>
          <w:sz w:val="24"/>
          <w:szCs w:val="24"/>
        </w:rPr>
      </w:pPr>
      <w:r w:rsidRPr="00A70C5F">
        <w:rPr>
          <w:sz w:val="24"/>
          <w:szCs w:val="24"/>
        </w:rPr>
        <w:t>групповые помещения - 6 и 1 группа закрыта. Там проводятся занятия по доп</w:t>
      </w:r>
      <w:r w:rsidR="00A70C5F" w:rsidRPr="00A70C5F">
        <w:rPr>
          <w:sz w:val="24"/>
          <w:szCs w:val="24"/>
        </w:rPr>
        <w:t>олнительному</w:t>
      </w:r>
      <w:r w:rsidRPr="00A70C5F">
        <w:rPr>
          <w:sz w:val="24"/>
          <w:szCs w:val="24"/>
        </w:rPr>
        <w:t xml:space="preserve"> образованию </w:t>
      </w:r>
      <w:r w:rsidR="00A70C5F" w:rsidRPr="00A70C5F">
        <w:rPr>
          <w:sz w:val="24"/>
          <w:szCs w:val="24"/>
        </w:rPr>
        <w:t>(в групповые помещения входят: игровые, спальни, раздевалки)</w:t>
      </w:r>
    </w:p>
    <w:p w:rsidR="00481BC0" w:rsidRPr="00A70C5F" w:rsidRDefault="00481BC0" w:rsidP="00D55F59">
      <w:pPr>
        <w:pStyle w:val="a7"/>
        <w:numPr>
          <w:ilvl w:val="0"/>
          <w:numId w:val="25"/>
        </w:numPr>
        <w:spacing w:after="0"/>
        <w:ind w:left="0" w:firstLine="0"/>
        <w:rPr>
          <w:sz w:val="24"/>
          <w:szCs w:val="24"/>
        </w:rPr>
      </w:pPr>
      <w:r w:rsidRPr="00A70C5F">
        <w:rPr>
          <w:sz w:val="24"/>
          <w:szCs w:val="24"/>
        </w:rPr>
        <w:t>методический кабинет - 1;</w:t>
      </w:r>
    </w:p>
    <w:p w:rsidR="00481BC0" w:rsidRPr="00A70C5F" w:rsidRDefault="00481BC0" w:rsidP="00D55F59">
      <w:pPr>
        <w:pStyle w:val="a7"/>
        <w:numPr>
          <w:ilvl w:val="0"/>
          <w:numId w:val="25"/>
        </w:numPr>
        <w:spacing w:after="0"/>
        <w:ind w:left="0" w:firstLine="0"/>
        <w:rPr>
          <w:sz w:val="24"/>
          <w:szCs w:val="24"/>
        </w:rPr>
      </w:pPr>
      <w:r w:rsidRPr="00A70C5F">
        <w:rPr>
          <w:sz w:val="24"/>
          <w:szCs w:val="24"/>
        </w:rPr>
        <w:t>игровые прогулочные участки с верандами - 7</w:t>
      </w:r>
    </w:p>
    <w:p w:rsidR="00A70C5F" w:rsidRPr="00A70C5F" w:rsidRDefault="00481BC0" w:rsidP="00D55F59">
      <w:pPr>
        <w:pStyle w:val="a7"/>
        <w:numPr>
          <w:ilvl w:val="0"/>
          <w:numId w:val="25"/>
        </w:numPr>
        <w:spacing w:after="0"/>
        <w:ind w:left="0" w:firstLine="0"/>
        <w:rPr>
          <w:sz w:val="24"/>
          <w:szCs w:val="24"/>
        </w:rPr>
      </w:pPr>
      <w:proofErr w:type="spellStart"/>
      <w:r w:rsidRPr="00A70C5F">
        <w:rPr>
          <w:sz w:val="24"/>
          <w:szCs w:val="24"/>
        </w:rPr>
        <w:t>логопункт</w:t>
      </w:r>
      <w:proofErr w:type="spellEnd"/>
      <w:r w:rsidRPr="00A70C5F">
        <w:rPr>
          <w:sz w:val="24"/>
          <w:szCs w:val="24"/>
        </w:rPr>
        <w:t>/кабинет педагога-психолог</w:t>
      </w:r>
      <w:r w:rsidR="007A46E8" w:rsidRPr="00A70C5F">
        <w:rPr>
          <w:sz w:val="24"/>
          <w:szCs w:val="24"/>
        </w:rPr>
        <w:t xml:space="preserve">а -1 </w:t>
      </w:r>
    </w:p>
    <w:p w:rsidR="00A70C5F" w:rsidRPr="00A70C5F" w:rsidRDefault="007A46E8" w:rsidP="00D55F59">
      <w:pPr>
        <w:pStyle w:val="a7"/>
        <w:numPr>
          <w:ilvl w:val="0"/>
          <w:numId w:val="25"/>
        </w:numPr>
        <w:spacing w:after="0"/>
        <w:ind w:left="0" w:firstLine="0"/>
        <w:rPr>
          <w:sz w:val="24"/>
          <w:szCs w:val="24"/>
        </w:rPr>
      </w:pPr>
      <w:r w:rsidRPr="00A70C5F">
        <w:rPr>
          <w:sz w:val="24"/>
          <w:szCs w:val="24"/>
        </w:rPr>
        <w:lastRenderedPageBreak/>
        <w:t>музыкально/</w:t>
      </w:r>
      <w:r w:rsidR="00481BC0" w:rsidRPr="00A70C5F">
        <w:rPr>
          <w:sz w:val="24"/>
          <w:szCs w:val="24"/>
        </w:rPr>
        <w:t xml:space="preserve">спортивный зал -1 </w:t>
      </w:r>
    </w:p>
    <w:p w:rsidR="00A70C5F" w:rsidRPr="00A70C5F" w:rsidRDefault="00481BC0" w:rsidP="00D55F59">
      <w:pPr>
        <w:pStyle w:val="a7"/>
        <w:numPr>
          <w:ilvl w:val="0"/>
          <w:numId w:val="25"/>
        </w:numPr>
        <w:spacing w:after="0"/>
        <w:ind w:left="0" w:firstLine="0"/>
        <w:rPr>
          <w:sz w:val="24"/>
          <w:szCs w:val="24"/>
        </w:rPr>
      </w:pPr>
      <w:r w:rsidRPr="00A70C5F">
        <w:rPr>
          <w:sz w:val="24"/>
          <w:szCs w:val="24"/>
        </w:rPr>
        <w:t>спортивная площадка -1</w:t>
      </w:r>
    </w:p>
    <w:p w:rsidR="00481BC0" w:rsidRPr="00A70C5F" w:rsidRDefault="007A46E8" w:rsidP="00D55F59">
      <w:pPr>
        <w:pStyle w:val="a7"/>
        <w:numPr>
          <w:ilvl w:val="0"/>
          <w:numId w:val="25"/>
        </w:numPr>
        <w:spacing w:after="0"/>
        <w:ind w:left="0" w:firstLine="0"/>
        <w:rPr>
          <w:sz w:val="24"/>
          <w:szCs w:val="24"/>
        </w:rPr>
      </w:pPr>
      <w:r w:rsidRPr="00A70C5F">
        <w:rPr>
          <w:sz w:val="24"/>
          <w:szCs w:val="24"/>
        </w:rPr>
        <w:t>площадка ПДД-1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Необходимым оборудованием оснащены: пищеблок; прачечная; медицинский бло</w:t>
      </w:r>
      <w:proofErr w:type="gramStart"/>
      <w:r w:rsidRPr="00D669F6">
        <w:rPr>
          <w:sz w:val="24"/>
          <w:szCs w:val="24"/>
        </w:rPr>
        <w:t>к(</w:t>
      </w:r>
      <w:proofErr w:type="gramEnd"/>
      <w:r w:rsidRPr="00D669F6">
        <w:rPr>
          <w:sz w:val="24"/>
          <w:szCs w:val="24"/>
        </w:rPr>
        <w:t>медицинский кабинет, процедурный кабинет)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Здание 2 корпуса требует ремонта -, косметический ремонт </w:t>
      </w:r>
      <w:r w:rsidR="007A46E8" w:rsidRPr="00D669F6">
        <w:rPr>
          <w:sz w:val="24"/>
          <w:szCs w:val="24"/>
        </w:rPr>
        <w:t>коридора</w:t>
      </w:r>
      <w:proofErr w:type="gramStart"/>
      <w:r w:rsidR="007A46E8" w:rsidRPr="00D669F6">
        <w:rPr>
          <w:sz w:val="24"/>
          <w:szCs w:val="24"/>
        </w:rPr>
        <w:t xml:space="preserve"> </w:t>
      </w:r>
      <w:r w:rsidR="008B7F3D" w:rsidRPr="00D669F6">
        <w:rPr>
          <w:sz w:val="24"/>
          <w:szCs w:val="24"/>
        </w:rPr>
        <w:t>.</w:t>
      </w:r>
      <w:proofErr w:type="gramEnd"/>
      <w:r w:rsidRPr="00D669F6">
        <w:rPr>
          <w:sz w:val="24"/>
          <w:szCs w:val="24"/>
        </w:rPr>
        <w:t xml:space="preserve"> В 2023 году выполнен косметический ремонт </w:t>
      </w:r>
      <w:r w:rsidR="008B7F3D" w:rsidRPr="00D669F6">
        <w:rPr>
          <w:sz w:val="24"/>
          <w:szCs w:val="24"/>
        </w:rPr>
        <w:t>лестничных маршей</w:t>
      </w:r>
      <w:r w:rsidRPr="00D669F6">
        <w:rPr>
          <w:sz w:val="24"/>
          <w:szCs w:val="24"/>
        </w:rPr>
        <w:t xml:space="preserve">. Помещение детского сада соответствует санитарным нормам и правилам. В дошкольном учреждении в каждой возрастной группе имеется спальная комната, игровая, приёмная, туалет, моечная, создана материально-техническая база для жизнеобеспечения и развития детей, ведется систематически работа по созданию </w:t>
      </w:r>
      <w:proofErr w:type="spellStart"/>
      <w:r w:rsidRPr="00D669F6">
        <w:rPr>
          <w:sz w:val="24"/>
          <w:szCs w:val="24"/>
        </w:rPr>
        <w:t>предметно¬развивающей</w:t>
      </w:r>
      <w:proofErr w:type="spellEnd"/>
      <w:r w:rsidRPr="00D669F6">
        <w:rPr>
          <w:sz w:val="24"/>
          <w:szCs w:val="24"/>
        </w:rPr>
        <w:t xml:space="preserve"> среды. Все группы оборудованы в соответствии с современными требованиями и оснащены методическими и дидактическими пособиями.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Во 2 корпусе МБДОУ имеются:</w:t>
      </w:r>
    </w:p>
    <w:p w:rsidR="00A70C5F" w:rsidRPr="00A70C5F" w:rsidRDefault="00481BC0" w:rsidP="00D55F59">
      <w:pPr>
        <w:pStyle w:val="a7"/>
        <w:numPr>
          <w:ilvl w:val="0"/>
          <w:numId w:val="26"/>
        </w:numPr>
        <w:spacing w:after="0"/>
        <w:ind w:left="0" w:firstLine="0"/>
        <w:rPr>
          <w:sz w:val="24"/>
          <w:szCs w:val="24"/>
        </w:rPr>
      </w:pPr>
      <w:r w:rsidRPr="00A70C5F">
        <w:rPr>
          <w:sz w:val="24"/>
          <w:szCs w:val="24"/>
        </w:rPr>
        <w:t>групповые помещения - 6 и 1 группа закрыта. Там проводятся занятия по доп</w:t>
      </w:r>
      <w:r w:rsidR="00A70C5F" w:rsidRPr="00A70C5F">
        <w:rPr>
          <w:sz w:val="24"/>
          <w:szCs w:val="24"/>
        </w:rPr>
        <w:t xml:space="preserve">олнительному </w:t>
      </w:r>
      <w:r w:rsidRPr="00A70C5F">
        <w:rPr>
          <w:sz w:val="24"/>
          <w:szCs w:val="24"/>
        </w:rPr>
        <w:t xml:space="preserve"> образованию </w:t>
      </w:r>
      <w:r w:rsidR="00A70C5F">
        <w:rPr>
          <w:sz w:val="24"/>
          <w:szCs w:val="24"/>
        </w:rPr>
        <w:t xml:space="preserve">(в </w:t>
      </w:r>
      <w:r w:rsidR="00A70C5F">
        <w:t>групповые помещения входят: игровые, спальни, раздевалки)</w:t>
      </w:r>
    </w:p>
    <w:p w:rsidR="00481BC0" w:rsidRPr="00A70C5F" w:rsidRDefault="00481BC0" w:rsidP="00D55F59">
      <w:pPr>
        <w:pStyle w:val="a7"/>
        <w:numPr>
          <w:ilvl w:val="0"/>
          <w:numId w:val="26"/>
        </w:numPr>
        <w:spacing w:after="0"/>
        <w:ind w:left="0" w:firstLine="0"/>
        <w:rPr>
          <w:sz w:val="24"/>
          <w:szCs w:val="24"/>
        </w:rPr>
      </w:pPr>
      <w:r w:rsidRPr="00A70C5F">
        <w:rPr>
          <w:sz w:val="24"/>
          <w:szCs w:val="24"/>
        </w:rPr>
        <w:t>методический кабинет - 1;</w:t>
      </w:r>
    </w:p>
    <w:p w:rsidR="00481BC0" w:rsidRPr="00A70C5F" w:rsidRDefault="00481BC0" w:rsidP="00D55F59">
      <w:pPr>
        <w:pStyle w:val="a7"/>
        <w:numPr>
          <w:ilvl w:val="0"/>
          <w:numId w:val="26"/>
        </w:numPr>
        <w:spacing w:after="0"/>
        <w:ind w:left="0" w:firstLine="0"/>
        <w:rPr>
          <w:sz w:val="24"/>
          <w:szCs w:val="24"/>
        </w:rPr>
      </w:pPr>
      <w:r w:rsidRPr="00A70C5F">
        <w:rPr>
          <w:sz w:val="24"/>
          <w:szCs w:val="24"/>
        </w:rPr>
        <w:t>игровые прогулочные участки с верандами - 7</w:t>
      </w:r>
    </w:p>
    <w:p w:rsidR="00A70C5F" w:rsidRPr="00A70C5F" w:rsidRDefault="00481BC0" w:rsidP="00D55F59">
      <w:pPr>
        <w:pStyle w:val="a7"/>
        <w:numPr>
          <w:ilvl w:val="0"/>
          <w:numId w:val="26"/>
        </w:numPr>
        <w:spacing w:after="0"/>
        <w:ind w:left="0" w:firstLine="0"/>
        <w:rPr>
          <w:sz w:val="24"/>
          <w:szCs w:val="24"/>
        </w:rPr>
      </w:pPr>
      <w:proofErr w:type="spellStart"/>
      <w:r w:rsidRPr="00A70C5F">
        <w:rPr>
          <w:sz w:val="24"/>
          <w:szCs w:val="24"/>
        </w:rPr>
        <w:t>логопункт</w:t>
      </w:r>
      <w:proofErr w:type="spellEnd"/>
      <w:r w:rsidRPr="00A70C5F">
        <w:rPr>
          <w:sz w:val="24"/>
          <w:szCs w:val="24"/>
        </w:rPr>
        <w:t xml:space="preserve">/кабинет педагога-психолога -1 </w:t>
      </w:r>
    </w:p>
    <w:p w:rsidR="00A70C5F" w:rsidRPr="00A70C5F" w:rsidRDefault="00481BC0" w:rsidP="00D55F59">
      <w:pPr>
        <w:pStyle w:val="a7"/>
        <w:numPr>
          <w:ilvl w:val="0"/>
          <w:numId w:val="26"/>
        </w:numPr>
        <w:spacing w:after="0"/>
        <w:ind w:left="0" w:firstLine="0"/>
        <w:rPr>
          <w:sz w:val="24"/>
          <w:szCs w:val="24"/>
        </w:rPr>
      </w:pPr>
      <w:r w:rsidRPr="00A70C5F">
        <w:rPr>
          <w:sz w:val="24"/>
          <w:szCs w:val="24"/>
        </w:rPr>
        <w:t xml:space="preserve">музыкально-спортивный зал -1 </w:t>
      </w:r>
    </w:p>
    <w:p w:rsidR="00481BC0" w:rsidRPr="00A70C5F" w:rsidRDefault="00481BC0" w:rsidP="00D55F59">
      <w:pPr>
        <w:pStyle w:val="a7"/>
        <w:numPr>
          <w:ilvl w:val="0"/>
          <w:numId w:val="26"/>
        </w:numPr>
        <w:spacing w:after="0"/>
        <w:ind w:left="0" w:firstLine="0"/>
        <w:rPr>
          <w:sz w:val="24"/>
          <w:szCs w:val="24"/>
        </w:rPr>
      </w:pPr>
      <w:r w:rsidRPr="00A70C5F">
        <w:rPr>
          <w:sz w:val="24"/>
          <w:szCs w:val="24"/>
        </w:rPr>
        <w:t>спортивная площадка - 1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Необходимым оборудованием </w:t>
      </w:r>
      <w:proofErr w:type="gramStart"/>
      <w:r w:rsidRPr="00D669F6">
        <w:rPr>
          <w:sz w:val="24"/>
          <w:szCs w:val="24"/>
        </w:rPr>
        <w:t>оснащены</w:t>
      </w:r>
      <w:proofErr w:type="gramEnd"/>
      <w:r w:rsidRPr="00D669F6">
        <w:rPr>
          <w:sz w:val="24"/>
          <w:szCs w:val="24"/>
        </w:rPr>
        <w:t>: пищеблок; прачечная: медицинский блок</w:t>
      </w:r>
      <w:r w:rsidR="00697DCA">
        <w:rPr>
          <w:sz w:val="24"/>
          <w:szCs w:val="24"/>
        </w:rPr>
        <w:t xml:space="preserve"> </w:t>
      </w:r>
      <w:r w:rsidRPr="00D669F6">
        <w:rPr>
          <w:sz w:val="24"/>
          <w:szCs w:val="24"/>
        </w:rPr>
        <w:t>(медицинский кабинет, процедурный кабинет)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В 2024 году в 1 корпусе </w:t>
      </w:r>
      <w:proofErr w:type="gramStart"/>
      <w:r w:rsidR="008B7F3D" w:rsidRPr="00D669F6">
        <w:rPr>
          <w:sz w:val="24"/>
          <w:szCs w:val="24"/>
        </w:rPr>
        <w:t>приобретены</w:t>
      </w:r>
      <w:proofErr w:type="gramEnd"/>
      <w:r w:rsidR="008B7F3D" w:rsidRPr="00D669F6">
        <w:rPr>
          <w:sz w:val="24"/>
          <w:szCs w:val="24"/>
        </w:rPr>
        <w:t xml:space="preserve"> </w:t>
      </w:r>
      <w:r w:rsidRPr="00D669F6">
        <w:rPr>
          <w:sz w:val="24"/>
          <w:szCs w:val="24"/>
        </w:rPr>
        <w:t xml:space="preserve"> компьютер</w:t>
      </w:r>
      <w:r w:rsidR="008B7F3D" w:rsidRPr="00D669F6">
        <w:rPr>
          <w:sz w:val="24"/>
          <w:szCs w:val="24"/>
        </w:rPr>
        <w:t>, телевизор, музыкальная колонка</w:t>
      </w:r>
      <w:r w:rsidRPr="00D669F6">
        <w:rPr>
          <w:sz w:val="24"/>
          <w:szCs w:val="24"/>
        </w:rPr>
        <w:t>.</w:t>
      </w:r>
    </w:p>
    <w:p w:rsidR="008B7F3D" w:rsidRPr="00D669F6" w:rsidRDefault="008B7F3D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В оба корпуса закуплены</w:t>
      </w:r>
      <w:r w:rsidR="00481BC0" w:rsidRPr="00D669F6">
        <w:rPr>
          <w:sz w:val="24"/>
          <w:szCs w:val="24"/>
        </w:rPr>
        <w:t>, постельное бельё</w:t>
      </w:r>
      <w:r w:rsidRPr="00D669F6">
        <w:rPr>
          <w:sz w:val="24"/>
          <w:szCs w:val="24"/>
        </w:rPr>
        <w:t>, посуда</w:t>
      </w:r>
      <w:r w:rsidR="00481BC0" w:rsidRPr="00D669F6">
        <w:rPr>
          <w:sz w:val="24"/>
          <w:szCs w:val="24"/>
        </w:rPr>
        <w:t xml:space="preserve">; </w:t>
      </w:r>
      <w:r w:rsidRPr="00D669F6">
        <w:rPr>
          <w:sz w:val="24"/>
          <w:szCs w:val="24"/>
        </w:rPr>
        <w:t>для второго корпуса приобретены водонагреватели.</w:t>
      </w:r>
    </w:p>
    <w:p w:rsidR="00481BC0" w:rsidRPr="00D669F6" w:rsidRDefault="008B7F3D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П</w:t>
      </w:r>
      <w:r w:rsidR="00481BC0" w:rsidRPr="00D669F6">
        <w:rPr>
          <w:sz w:val="24"/>
          <w:szCs w:val="24"/>
        </w:rPr>
        <w:t>роизведена</w:t>
      </w:r>
      <w:r w:rsidRPr="00D669F6">
        <w:rPr>
          <w:sz w:val="24"/>
          <w:szCs w:val="24"/>
        </w:rPr>
        <w:t xml:space="preserve"> </w:t>
      </w:r>
      <w:r w:rsidR="00481BC0" w:rsidRPr="00D669F6">
        <w:rPr>
          <w:sz w:val="24"/>
          <w:szCs w:val="24"/>
        </w:rPr>
        <w:t>обрезка и снос деревьев, установлена система оповещения и управления эвакуацией по АТЗ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При создании предметно-развивающей среды педагоги учитывают возрастные,</w:t>
      </w:r>
    </w:p>
    <w:p w:rsidR="008B7F3D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индивидуальные особенности детей группы. 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Материально-техническое состояние детского сада</w:t>
      </w:r>
      <w:r w:rsidR="008B7F3D" w:rsidRPr="00D669F6">
        <w:rPr>
          <w:sz w:val="24"/>
          <w:szCs w:val="24"/>
        </w:rPr>
        <w:t xml:space="preserve"> </w:t>
      </w:r>
      <w:r w:rsidRPr="00D669F6">
        <w:rPr>
          <w:sz w:val="24"/>
          <w:szCs w:val="24"/>
        </w:rPr>
        <w:t>и территории соответствует действующим санитарным требованиям к устройству, содержанию и</w:t>
      </w:r>
      <w:r w:rsidR="008B7F3D" w:rsidRPr="00D669F6">
        <w:rPr>
          <w:sz w:val="24"/>
          <w:szCs w:val="24"/>
        </w:rPr>
        <w:t xml:space="preserve"> </w:t>
      </w:r>
      <w:r w:rsidRPr="00D669F6">
        <w:rPr>
          <w:sz w:val="24"/>
          <w:szCs w:val="24"/>
        </w:rPr>
        <w:t xml:space="preserve">организации режима работы в дошкольных организациях, правилам пожарной </w:t>
      </w:r>
      <w:proofErr w:type="spellStart"/>
      <w:r w:rsidRPr="00D669F6">
        <w:rPr>
          <w:sz w:val="24"/>
          <w:szCs w:val="24"/>
        </w:rPr>
        <w:t>безопасности</w:t>
      </w:r>
      <w:proofErr w:type="gramStart"/>
      <w:r w:rsidRPr="00D669F6">
        <w:rPr>
          <w:sz w:val="24"/>
          <w:szCs w:val="24"/>
        </w:rPr>
        <w:t>,т</w:t>
      </w:r>
      <w:proofErr w:type="gramEnd"/>
      <w:r w:rsidRPr="00D669F6">
        <w:rPr>
          <w:sz w:val="24"/>
          <w:szCs w:val="24"/>
        </w:rPr>
        <w:t>ребованиям</w:t>
      </w:r>
      <w:proofErr w:type="spellEnd"/>
      <w:r w:rsidRPr="00D669F6">
        <w:rPr>
          <w:sz w:val="24"/>
          <w:szCs w:val="24"/>
        </w:rPr>
        <w:t xml:space="preserve"> охраны труда.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В МБДОУ имеются </w:t>
      </w:r>
      <w:r w:rsidR="008B7F3D" w:rsidRPr="00D669F6">
        <w:rPr>
          <w:sz w:val="24"/>
          <w:szCs w:val="24"/>
        </w:rPr>
        <w:t>7 компьютеров, 6</w:t>
      </w:r>
      <w:r w:rsidRPr="00D669F6">
        <w:rPr>
          <w:sz w:val="24"/>
          <w:szCs w:val="24"/>
        </w:rPr>
        <w:t xml:space="preserve"> принтера, </w:t>
      </w:r>
      <w:r w:rsidR="008B7F3D" w:rsidRPr="00D669F6">
        <w:rPr>
          <w:sz w:val="24"/>
          <w:szCs w:val="24"/>
        </w:rPr>
        <w:t>1</w:t>
      </w:r>
      <w:r w:rsidRPr="00D669F6">
        <w:rPr>
          <w:sz w:val="24"/>
          <w:szCs w:val="24"/>
        </w:rPr>
        <w:t xml:space="preserve"> МФУ, </w:t>
      </w:r>
      <w:r w:rsidR="008B7F3D" w:rsidRPr="00D669F6">
        <w:rPr>
          <w:sz w:val="24"/>
          <w:szCs w:val="24"/>
        </w:rPr>
        <w:t>1 мультимедийный</w:t>
      </w:r>
      <w:r w:rsidRPr="00D669F6">
        <w:rPr>
          <w:sz w:val="24"/>
          <w:szCs w:val="24"/>
        </w:rPr>
        <w:t xml:space="preserve"> проектор,</w:t>
      </w:r>
    </w:p>
    <w:p w:rsidR="00481BC0" w:rsidRPr="00D669F6" w:rsidRDefault="008B7F3D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 </w:t>
      </w:r>
      <w:r w:rsidR="00697DCA">
        <w:rPr>
          <w:sz w:val="24"/>
          <w:szCs w:val="24"/>
        </w:rPr>
        <w:tab/>
      </w:r>
      <w:r w:rsidRPr="00D669F6">
        <w:rPr>
          <w:sz w:val="24"/>
          <w:szCs w:val="24"/>
        </w:rPr>
        <w:t xml:space="preserve">Телевизор </w:t>
      </w:r>
      <w:r w:rsidRPr="00D669F6">
        <w:rPr>
          <w:sz w:val="24"/>
          <w:szCs w:val="24"/>
          <w:lang w:val="en-US"/>
        </w:rPr>
        <w:t>HD</w:t>
      </w:r>
      <w:r w:rsidR="00481BC0" w:rsidRPr="00D669F6">
        <w:rPr>
          <w:sz w:val="24"/>
          <w:szCs w:val="24"/>
        </w:rPr>
        <w:t xml:space="preserve"> в группах, </w:t>
      </w:r>
      <w:r w:rsidRPr="00D669F6">
        <w:rPr>
          <w:sz w:val="24"/>
          <w:szCs w:val="24"/>
        </w:rPr>
        <w:t xml:space="preserve">имеются музыкальные центры, колонки, </w:t>
      </w:r>
      <w:r w:rsidR="00637725" w:rsidRPr="00D669F6">
        <w:rPr>
          <w:sz w:val="24"/>
          <w:szCs w:val="24"/>
        </w:rPr>
        <w:t>ноутбуки</w:t>
      </w:r>
      <w:r w:rsidR="00481BC0" w:rsidRPr="00D669F6">
        <w:rPr>
          <w:sz w:val="24"/>
          <w:szCs w:val="24"/>
        </w:rPr>
        <w:t>, которые используются для повышения качества образовательного процесса, при</w:t>
      </w:r>
      <w:r w:rsidR="00697DCA">
        <w:rPr>
          <w:sz w:val="24"/>
          <w:szCs w:val="24"/>
        </w:rPr>
        <w:t xml:space="preserve"> </w:t>
      </w:r>
      <w:r w:rsidR="00481BC0" w:rsidRPr="00D669F6">
        <w:rPr>
          <w:sz w:val="24"/>
          <w:szCs w:val="24"/>
        </w:rPr>
        <w:lastRenderedPageBreak/>
        <w:t xml:space="preserve">проведении различных мероприятий с детьми и родителями, для оформления предметно </w:t>
      </w:r>
      <w:proofErr w:type="gramStart"/>
      <w:r w:rsidR="00481BC0" w:rsidRPr="00D669F6">
        <w:rPr>
          <w:sz w:val="24"/>
          <w:szCs w:val="24"/>
        </w:rPr>
        <w:t>-п</w:t>
      </w:r>
      <w:proofErr w:type="gramEnd"/>
      <w:r w:rsidR="00481BC0" w:rsidRPr="00D669F6">
        <w:rPr>
          <w:sz w:val="24"/>
          <w:szCs w:val="24"/>
        </w:rPr>
        <w:t>ространственной среды в группах и МБДОУ.</w:t>
      </w:r>
    </w:p>
    <w:p w:rsidR="00481BC0" w:rsidRPr="00D669F6" w:rsidRDefault="00481BC0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>Организованная в МБДОУ предметно-развивающая среда инициирует познавательную и</w:t>
      </w:r>
      <w:r w:rsidR="00697DCA">
        <w:rPr>
          <w:sz w:val="24"/>
          <w:szCs w:val="24"/>
        </w:rPr>
        <w:t xml:space="preserve"> </w:t>
      </w:r>
      <w:r w:rsidRPr="00D669F6">
        <w:rPr>
          <w:sz w:val="24"/>
          <w:szCs w:val="24"/>
        </w:rPr>
        <w:t>творческую активность детей, предоставляет ребенку свободу выбора форм активности,</w:t>
      </w:r>
      <w:r w:rsidR="00697DCA">
        <w:rPr>
          <w:sz w:val="24"/>
          <w:szCs w:val="24"/>
        </w:rPr>
        <w:t xml:space="preserve"> </w:t>
      </w:r>
      <w:r w:rsidRPr="00D669F6">
        <w:rPr>
          <w:sz w:val="24"/>
          <w:szCs w:val="24"/>
        </w:rPr>
        <w:t>обеспечивает содержание разных форм детской деятельности, безопасна и комфортна,</w:t>
      </w:r>
      <w:r w:rsidR="00697DCA">
        <w:rPr>
          <w:sz w:val="24"/>
          <w:szCs w:val="24"/>
        </w:rPr>
        <w:t xml:space="preserve"> </w:t>
      </w:r>
      <w:r w:rsidRPr="00D669F6">
        <w:rPr>
          <w:sz w:val="24"/>
          <w:szCs w:val="24"/>
        </w:rPr>
        <w:t>соответствует интересам, потребностям и возможностям каждого ребенка, обеспечивает</w:t>
      </w:r>
      <w:r w:rsidR="00697DCA">
        <w:rPr>
          <w:sz w:val="24"/>
          <w:szCs w:val="24"/>
        </w:rPr>
        <w:t xml:space="preserve"> </w:t>
      </w:r>
      <w:r w:rsidRPr="00D669F6">
        <w:rPr>
          <w:sz w:val="24"/>
          <w:szCs w:val="24"/>
        </w:rPr>
        <w:t>гармоничное отношение ребенка с окружающим миром.</w:t>
      </w:r>
    </w:p>
    <w:p w:rsidR="00E16B7E" w:rsidRPr="00E16B7E" w:rsidRDefault="00AF5BA6" w:rsidP="00D55F59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E16B7E" w:rsidRPr="00E16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</w:t>
      </w:r>
      <w:r w:rsidR="00E16B7E" w:rsidRPr="00E16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16B7E" w:rsidRPr="00E16B7E" w:rsidRDefault="00E16B7E" w:rsidP="00D55F59">
      <w:pPr>
        <w:spacing w:after="0"/>
        <w:ind w:right="4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педагогического процесса в ДОУ обеспечивается реализацией образовательной программы дошкольного</w:t>
      </w:r>
      <w:r w:rsidRPr="00E16B7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которая является инновационным общеобразовательным программным документом для дошкольных учреждений, разработанным с учетом новейших достижений науки и практики отечественного и зарубежного дошкольного образования</w:t>
      </w: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обеспечивает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  <w:proofErr w:type="gramEnd"/>
    </w:p>
    <w:p w:rsidR="00E16B7E" w:rsidRPr="00E16B7E" w:rsidRDefault="00E16B7E" w:rsidP="00D55F59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E16B7E" w:rsidRPr="00E16B7E" w:rsidRDefault="00E16B7E" w:rsidP="00D55F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познавательное развитие;</w:t>
      </w:r>
    </w:p>
    <w:p w:rsidR="00E16B7E" w:rsidRPr="00E16B7E" w:rsidRDefault="00E16B7E" w:rsidP="00D55F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речевое развитие;</w:t>
      </w:r>
    </w:p>
    <w:p w:rsidR="00E16B7E" w:rsidRPr="00E16B7E" w:rsidRDefault="00E16B7E" w:rsidP="00D55F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художественно-эстетическое развитие;</w:t>
      </w:r>
    </w:p>
    <w:p w:rsidR="00E16B7E" w:rsidRPr="00E16B7E" w:rsidRDefault="00E16B7E" w:rsidP="00D55F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физическое развитие.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7E" w:rsidRPr="00E16B7E" w:rsidRDefault="00E16B7E" w:rsidP="00D55F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Учебно-методическая оснащенность детского сада позволяет педагогам проводить воспитательно-образовательный процесс на достаточно высоком уровне. Учреждение располагает учебно-методической литературой для реализации основной образовательной программы. </w:t>
      </w:r>
    </w:p>
    <w:tbl>
      <w:tblPr>
        <w:tblStyle w:val="2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7514"/>
      </w:tblGrid>
      <w:tr w:rsidR="00E16B7E" w:rsidRPr="00E16B7E" w:rsidTr="00E16B7E">
        <w:tc>
          <w:tcPr>
            <w:tcW w:w="568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09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Воспитательно-образовательное направление/</w:t>
            </w:r>
          </w:p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7514" w:type="dxa"/>
            <w:vAlign w:val="center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Учебно - методические пособия</w:t>
            </w:r>
          </w:p>
        </w:tc>
      </w:tr>
      <w:tr w:rsidR="00E16B7E" w:rsidRPr="00E16B7E" w:rsidTr="00E16B7E">
        <w:trPr>
          <w:trHeight w:val="838"/>
        </w:trPr>
        <w:tc>
          <w:tcPr>
            <w:tcW w:w="568" w:type="dxa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ДОО</w:t>
            </w: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к примерной общеобразовательной программе дошкольного образования «От рождения до школы»</w:t>
            </w:r>
          </w:p>
        </w:tc>
      </w:tr>
      <w:tr w:rsidR="00E16B7E" w:rsidRPr="00E16B7E" w:rsidTr="00E16B7E">
        <w:tc>
          <w:tcPr>
            <w:tcW w:w="568" w:type="dxa"/>
            <w:vMerge w:val="restart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09" w:type="dxa"/>
            <w:vMerge w:val="restart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психологическая диагностика ребенка 5-7 лет. А.Н.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Диагностика индивидуального развития ребенка:</w:t>
            </w:r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мл.гр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. Верещагиной Н.В.</w:t>
            </w:r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Ср.гр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. Верещагиной Н.В.</w:t>
            </w:r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Ст.гр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. Верещагиной Н.В.</w:t>
            </w:r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Подг.гр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. Верещагиной Н.В.</w:t>
            </w:r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диагностика развития детей перед поступлением в школу/ под ред.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Т.С.Комаровой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, О.А.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Соломенниковой</w:t>
            </w:r>
            <w:proofErr w:type="spellEnd"/>
          </w:p>
        </w:tc>
      </w:tr>
      <w:tr w:rsidR="00E16B7E" w:rsidRPr="00E16B7E" w:rsidTr="00E16B7E">
        <w:trPr>
          <w:trHeight w:val="2208"/>
        </w:trPr>
        <w:tc>
          <w:tcPr>
            <w:tcW w:w="568" w:type="dxa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409" w:type="dxa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Планирование </w:t>
            </w: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комплексно-тематическое планирование к программе «От рождения до школы» (3-4 г.)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В.В., Губанова Н.Ф.,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комплексно-тематическое планирование к программе «От рождения до школы» (4-5 г.)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ср.гр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В.В., Губанова Н.Ф.,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комплексно-тематическое планирование к программе «От рождения до школы» (5-6 г.)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ст.гр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В.В., Губанова Н.Ф.,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комплексно-тематическое планирование к программе «От рождения до школы» (6-7 г.)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подг.гр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В.В., Губанова Н.Ф.,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E16B7E" w:rsidRPr="00E16B7E" w:rsidTr="00E16B7E">
        <w:trPr>
          <w:trHeight w:val="394"/>
        </w:trPr>
        <w:tc>
          <w:tcPr>
            <w:tcW w:w="568" w:type="dxa"/>
            <w:vMerge w:val="restart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409" w:type="dxa"/>
            <w:vMerge w:val="restart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игровой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:Н</w:t>
            </w:r>
            <w:proofErr w:type="gram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.Ф.Губанова</w:t>
            </w:r>
            <w:proofErr w:type="spellEnd"/>
          </w:p>
        </w:tc>
      </w:tr>
      <w:tr w:rsidR="00E16B7E" w:rsidRPr="00E16B7E" w:rsidTr="00E16B7E">
        <w:trPr>
          <w:trHeight w:val="271"/>
        </w:trPr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Знакомим дошкольников с ПДД.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Т.Ф.Саулина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Сборник д/и по ознакомлению с окружающим миром.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Л.Ю.Павлова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Социально-нравственное воспитание дошкольников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Р.С.Буре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«Ребенок и право». Авторы: </w:t>
            </w:r>
            <w:proofErr w:type="spellStart"/>
            <w:proofErr w:type="gram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М.А.Ковардакова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Н.Ю.Майданкина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, Ульяновск 2005.)</w:t>
            </w:r>
            <w:proofErr w:type="gram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воспитание в детском саду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</w:p>
        </w:tc>
      </w:tr>
      <w:tr w:rsidR="00E16B7E" w:rsidRPr="00E16B7E" w:rsidTr="00E16B7E">
        <w:trPr>
          <w:trHeight w:val="259"/>
        </w:trPr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Эстетические беседы с детьми 4-7 лет.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В.И.Петрова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Т.Д.Стульник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Занимательное краеведение: учебно-методическое пособие. В 2 частях. / А.Ю. Тихонова, П.И. Волкова. – Ульяновск: УИПКПРО, 2007. </w:t>
            </w:r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Хочу всё знать. Методические рекомендации по ознакомлению старших дошкольников с простейшей историей Отечества и краеведения</w:t>
            </w:r>
            <w:proofErr w:type="gram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од ред.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Э.Э.Баранниковой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. Ульяновск, УИПК ПРО, 1999</w:t>
            </w:r>
          </w:p>
        </w:tc>
      </w:tr>
      <w:tr w:rsidR="00E16B7E" w:rsidRPr="00E16B7E" w:rsidTr="00E16B7E">
        <w:tc>
          <w:tcPr>
            <w:tcW w:w="568" w:type="dxa"/>
            <w:vMerge w:val="restart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09" w:type="dxa"/>
            <w:vMerge w:val="restart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Конструирование из строительного материала:</w:t>
            </w:r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Ср.гр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Ст.гр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Подг.гр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предметным и социальным окружением (3-4 г.)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О. В.</w:t>
            </w:r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предметным и социальным окружением (4-5 г.)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ср.гр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О. В.</w:t>
            </w:r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предметным и социальным окружением (5-6 г.)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ст.гр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О. В.</w:t>
            </w:r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предметным и социальным окружением (5-7 г.)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подг.гр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О. В.</w:t>
            </w:r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 в детском саду:</w:t>
            </w:r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6B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мл.гр</w:t>
            </w:r>
            <w:proofErr w:type="spellEnd"/>
            <w:proofErr w:type="gram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мл.гр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Ср.гр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Ст.гр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Подг.гр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 – исследовательская деятельность дошкольников.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А.Н.Веракса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Н.Е.Веракса</w:t>
            </w:r>
            <w:proofErr w:type="spellEnd"/>
          </w:p>
        </w:tc>
      </w:tr>
      <w:tr w:rsidR="00E16B7E" w:rsidRPr="00E16B7E" w:rsidTr="00E16B7E">
        <w:trPr>
          <w:trHeight w:val="317"/>
        </w:trPr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дошкольников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Н. Е.,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А. Н.</w:t>
            </w:r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Сборник д/и по ознакомлению с окружающим миром.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Л.Ю.Павлова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Симбирские этюды: программа и методические рекомендации по развитию у старших дошкольников представлений о человеке в истории и культуре  средствами музейной педагогики. Авторы: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Л.В.Власова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Л.М.Захарова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Т.Б.Иванушкина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, Ульяновск -  2006</w:t>
            </w:r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ФЭМП:</w:t>
            </w:r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6B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мл.гр</w:t>
            </w:r>
            <w:proofErr w:type="spellEnd"/>
            <w:proofErr w:type="gram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мл.гр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Ср.гр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Ст.гр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Подг.гр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Рабочие тетради:</w:t>
            </w:r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Ребенок и окружающий мир.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О.Б.Дыбина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М.: Мозаика – Синтез , 2005-2010</w:t>
            </w:r>
          </w:p>
        </w:tc>
      </w:tr>
      <w:tr w:rsidR="00E16B7E" w:rsidRPr="00E16B7E" w:rsidTr="00E16B7E">
        <w:tc>
          <w:tcPr>
            <w:tcW w:w="568" w:type="dxa"/>
            <w:vMerge w:val="restart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409" w:type="dxa"/>
            <w:vMerge w:val="restart"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в детском саду (2-3 г.)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в детском саду (3-4 г.)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в детском саду (4-5л.)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в детском саду (5-6 л.)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в детском саду (6-7л.)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дошкольников с литературой и развитие речи.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О.С.Ушакова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речи дошкольников.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О.С.Ушакова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детей 3-5 лет.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О.С.Ушакова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детей 5-7 лет.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О.С.Ушакова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и творчества дошкольников. Игры, упражнения, конспекты занятий/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ед.О.С.Ушаковой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Придумай слово. Речевые игры и упражнения для дошкольников/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ед.О.С.Ушаковой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обучению грамоте. 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Л.Е.Журова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. М.:2009</w:t>
            </w:r>
          </w:p>
        </w:tc>
      </w:tr>
      <w:tr w:rsidR="00E16B7E" w:rsidRPr="00E16B7E" w:rsidTr="00E16B7E">
        <w:tc>
          <w:tcPr>
            <w:tcW w:w="568" w:type="dxa"/>
            <w:vMerge w:val="restart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409" w:type="dxa"/>
            <w:vMerge w:val="restart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</w:tc>
        <w:tc>
          <w:tcPr>
            <w:tcW w:w="7514" w:type="dxa"/>
            <w:tcBorders>
              <w:right w:val="single" w:sz="4" w:space="0" w:color="auto"/>
            </w:tcBorders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</w:t>
            </w:r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4" w:type="dxa"/>
            <w:tcBorders>
              <w:right w:val="single" w:sz="4" w:space="0" w:color="auto"/>
            </w:tcBorders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Детское художественное творчество.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художественных способностей дошкольников.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деятельность в детском саду: </w:t>
            </w:r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мл.гр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  <w:proofErr w:type="spellEnd"/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Ср.гр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  <w:proofErr w:type="spellEnd"/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Ст.гр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  <w:proofErr w:type="spellEnd"/>
          </w:p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Подг.гр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  <w:proofErr w:type="spellEnd"/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 художественного содержания для старших дошкольников: Методическое пособие./ Авторы: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Котлякова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Т.А., Мещанинова Т.С., Лаврухина Л.А. – Ульяновск: Издательство «Корпорация технологий продвижения», 2006. – 52с.</w:t>
            </w:r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Образ природы в детском творчестве: Методическое пособие./ Авторы: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Котлякова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Т.А., Каспарова О.В., Красильникова Е.М. –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ольятти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, «Форум», 2011г. – 41с.</w:t>
            </w:r>
          </w:p>
        </w:tc>
      </w:tr>
      <w:tr w:rsidR="00E16B7E" w:rsidRPr="00E16B7E" w:rsidTr="00E16B7E">
        <w:tc>
          <w:tcPr>
            <w:tcW w:w="568" w:type="dxa"/>
            <w:vMerge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16B7E" w:rsidRPr="00E16B7E" w:rsidRDefault="00E16B7E" w:rsidP="00D55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4" w:type="dxa"/>
          </w:tcPr>
          <w:p w:rsidR="00E16B7E" w:rsidRPr="00E16B7E" w:rsidRDefault="00E16B7E" w:rsidP="00D55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Пестрый мир детских проектов. Дизайн интерьера руками дошкольников: методическое пособие лаборатории развития творческих способностей ребенка / сост.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Т.А.Котлякова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 xml:space="preserve"> [и др.]. – Тольятти: Изд-во ТГУ, 2011. – Выпуск 3. – 95 с.: </w:t>
            </w:r>
            <w:proofErr w:type="spellStart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E16B7E">
              <w:rPr>
                <w:rFonts w:ascii="Times New Roman" w:hAnsi="Times New Roman" w:cs="Times New Roman"/>
                <w:sz w:val="20"/>
                <w:szCs w:val="20"/>
              </w:rPr>
              <w:t>. ил.</w:t>
            </w:r>
          </w:p>
        </w:tc>
      </w:tr>
      <w:tr w:rsidR="00E16B7E" w:rsidRPr="00E16B7E" w:rsidTr="00E16B7E">
        <w:trPr>
          <w:trHeight w:val="1410"/>
        </w:trPr>
        <w:tc>
          <w:tcPr>
            <w:tcW w:w="568" w:type="dxa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409" w:type="dxa"/>
          </w:tcPr>
          <w:p w:rsidR="00E16B7E" w:rsidRPr="00E16B7E" w:rsidRDefault="00E16B7E" w:rsidP="00D5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7514" w:type="dxa"/>
          </w:tcPr>
          <w:p w:rsidR="00E16B7E" w:rsidRPr="00E16B7E" w:rsidRDefault="00E16B7E" w:rsidP="00D55F5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E16B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Веракса</w:t>
            </w:r>
            <w:proofErr w:type="spellEnd"/>
            <w:r w:rsidRPr="00E16B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 А.Н. Индивидуальная психологическая диагностика дошкольника: Для занятий с детьми 5 – 7 лет. М: Мозаика – Синтез, 2014.</w:t>
            </w:r>
          </w:p>
          <w:p w:rsidR="00E16B7E" w:rsidRPr="00E16B7E" w:rsidRDefault="00E16B7E" w:rsidP="00D55F5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16B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Иванова Н.Ф. Преодоление тревожности и страхов у детей 5 – 7 лет. Диагностика, занятия, рекомендации. И: Учитель, 2008г.</w:t>
            </w:r>
          </w:p>
          <w:p w:rsidR="00E16B7E" w:rsidRPr="00E16B7E" w:rsidRDefault="00E16B7E" w:rsidP="00D55F5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16B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Иванова С.Н. Диагностика и коррекция цветом и рисунком. М: Книголюб, 2009г.</w:t>
            </w:r>
          </w:p>
          <w:p w:rsidR="00E16B7E" w:rsidRPr="00E16B7E" w:rsidRDefault="00E16B7E" w:rsidP="00D55F5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16B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Доценко Е.В. Психодиагностика детей в дошкольных учреждениях. Волгоград. Учитель, 2014г.</w:t>
            </w:r>
          </w:p>
          <w:p w:rsidR="00E16B7E" w:rsidRPr="00E16B7E" w:rsidRDefault="00E16B7E" w:rsidP="00D55F5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16B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Денисова Н.Д. Диагностика эмоционально – личностного развития дошкольников 3 – 7 лет. Волгоград. Учитель, 2012г.</w:t>
            </w:r>
          </w:p>
          <w:p w:rsidR="00E16B7E" w:rsidRPr="00E16B7E" w:rsidRDefault="00E16B7E" w:rsidP="00D55F5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16B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Крюкова С.В., Донскова Н.И. Удивляюсь! Злюсь! Боюсь! М.: Генезис 2015г.</w:t>
            </w:r>
          </w:p>
          <w:p w:rsidR="00E16B7E" w:rsidRPr="00E16B7E" w:rsidRDefault="00E16B7E" w:rsidP="00D55F5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16B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Лесина С.В. Коррекционно – развивающие занятия. Волгоград. Учитель, 2015г.</w:t>
            </w:r>
          </w:p>
          <w:p w:rsidR="00E16B7E" w:rsidRPr="00E16B7E" w:rsidRDefault="00E16B7E" w:rsidP="00D55F5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Гиппенрейтер</w:t>
            </w:r>
            <w:proofErr w:type="spellEnd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Ю.Б. Психологические игры и занятия с детьми. Развиваем эмоциональный </w:t>
            </w:r>
            <w:proofErr w:type="spellStart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интеллект</w:t>
            </w:r>
            <w:proofErr w:type="gramStart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.М</w:t>
            </w:r>
            <w:proofErr w:type="spellEnd"/>
            <w:proofErr w:type="gramEnd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.: </w:t>
            </w:r>
            <w:proofErr w:type="spellStart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Пресспак</w:t>
            </w:r>
            <w:proofErr w:type="spellEnd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, 2015г.</w:t>
            </w:r>
          </w:p>
          <w:p w:rsidR="00E16B7E" w:rsidRPr="00E16B7E" w:rsidRDefault="00E16B7E" w:rsidP="00D55F5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Полякова М.А. Как научить ребёнка читать и писать. М.: Айрис – пресс, 2008г.</w:t>
            </w:r>
          </w:p>
          <w:p w:rsidR="00E16B7E" w:rsidRPr="00E16B7E" w:rsidRDefault="00E16B7E" w:rsidP="00D55F5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Башаева</w:t>
            </w:r>
            <w:proofErr w:type="spellEnd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Т.В. Готовим ребёнка к школе. Развиваем познавательные способности: внимание, восприятие, память, мышление, речь, воображение. Диагностика, тесты, упражнения для детей 4 – 7 лет. Ярославль. Академия развития, 2007г.</w:t>
            </w:r>
          </w:p>
          <w:p w:rsidR="00E16B7E" w:rsidRPr="00E16B7E" w:rsidRDefault="00E16B7E" w:rsidP="00D55F5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Логинова О.В. Тесты для подготовки детей к школе. М.: ИКТЦ Лада, 2009г.</w:t>
            </w:r>
          </w:p>
          <w:p w:rsidR="00E16B7E" w:rsidRPr="00E16B7E" w:rsidRDefault="00E16B7E" w:rsidP="00D55F5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Володина Т.В. Калинина Н.В. Личностные ресурсы педагогов по преодолению трудных жизненных ситуаций: диагностика и развитие. Ульяновск, 2013г.</w:t>
            </w:r>
          </w:p>
          <w:p w:rsidR="00E16B7E" w:rsidRPr="00E16B7E" w:rsidRDefault="00E16B7E" w:rsidP="00D55F5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Узорова</w:t>
            </w:r>
            <w:proofErr w:type="spellEnd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О.В, </w:t>
            </w:r>
            <w:proofErr w:type="spellStart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Нефёдова</w:t>
            </w:r>
            <w:proofErr w:type="spellEnd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Е.А. Большая книга заданий и упражнений для подготовки к </w:t>
            </w:r>
            <w:proofErr w:type="spellStart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школе</w:t>
            </w:r>
            <w:proofErr w:type="gramStart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.М</w:t>
            </w:r>
            <w:proofErr w:type="spellEnd"/>
            <w:proofErr w:type="gramEnd"/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.: АСТ, 2011г.</w:t>
            </w:r>
          </w:p>
          <w:p w:rsidR="00E16B7E" w:rsidRPr="00E16B7E" w:rsidRDefault="00E16B7E" w:rsidP="00D55F5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16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Коноваленко В.В. Коноваленко С.В. Артикуляционная, пальчиковая гимнастика и дыхательно – голосовые упражнения. М.: Гном, 2014г.</w:t>
            </w:r>
          </w:p>
          <w:p w:rsidR="00E16B7E" w:rsidRPr="00E16B7E" w:rsidRDefault="00E16B7E" w:rsidP="00D55F5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Программы психолого – педагогического сопровождения детей дошкольного возраста для групповых занятий.</w:t>
            </w:r>
          </w:p>
          <w:p w:rsidR="00E16B7E" w:rsidRPr="00E16B7E" w:rsidRDefault="00E16B7E" w:rsidP="00D55F5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психологического сопровождения детей старшего дошкольного возраста (5-7лет), их родителей и педагогов в условиях ФГОС «Радуга успеха» (авторы – педагоги – психологи МБОУ ППМС Центр «Росток»:</w:t>
            </w:r>
            <w:proofErr w:type="gram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Козырева С.А., Назарова И.В., МБДОУ №153 Овсянникова Г.Е., МБДОУ №52 Шмакова Н.В, МБДОУ № 20 </w:t>
            </w:r>
            <w:proofErr w:type="spell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Саютинская</w:t>
            </w:r>
            <w:proofErr w:type="spell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Н.В., МБДОУ №226 </w:t>
            </w:r>
            <w:proofErr w:type="spell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Казеева</w:t>
            </w:r>
            <w:proofErr w:type="spell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Н.В., МБДОУ № 133 Седова А.А., МАОУ «Авторский лицей </w:t>
            </w:r>
            <w:proofErr w:type="spell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Эдварса</w:t>
            </w:r>
            <w:proofErr w:type="spell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№90» Вагнер С.В.)</w:t>
            </w:r>
          </w:p>
          <w:p w:rsidR="00E16B7E" w:rsidRPr="00E16B7E" w:rsidRDefault="00E16B7E" w:rsidP="00D55F5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2. Программа коррекционно-развивающих занятий по развитию психических процессов у детей с тяжёлыми нарушениями речи «Готовимся к школе» (автор - Лаврентьева Татьяна Николаевна, педагог-психолог МБДОУ детского сада № 139 «Яблонька»)</w:t>
            </w:r>
          </w:p>
          <w:p w:rsidR="00E16B7E" w:rsidRPr="00E16B7E" w:rsidRDefault="00E16B7E" w:rsidP="00D55F5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6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Программы психолого – педагогического сопровождения детей дошкольного возраста для индивидуальных занятий.</w:t>
            </w:r>
          </w:p>
          <w:p w:rsidR="00E16B7E" w:rsidRPr="00E16B7E" w:rsidRDefault="00E16B7E" w:rsidP="00D55F5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Программа «Преодоление тревожности и страхов у детей 5 – 7 лет. </w:t>
            </w:r>
            <w:proofErr w:type="gram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Диагностика, занятия, рекомендации.». (автор – составитель:</w:t>
            </w:r>
            <w:proofErr w:type="gram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Иванова Н.Ф.)</w:t>
            </w:r>
          </w:p>
          <w:p w:rsidR="00E16B7E" w:rsidRPr="00E16B7E" w:rsidRDefault="00E16B7E" w:rsidP="00D55F5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2. Программа по интеллектуальному развитию и подготовки детей к школе «Тропинка к школе»</w:t>
            </w:r>
            <w:proofErr w:type="gram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втор – составитель: педагог – психолог МБДОУ №153 Овсянникова Г.Е)</w:t>
            </w:r>
          </w:p>
          <w:p w:rsidR="00E16B7E" w:rsidRPr="00E16B7E" w:rsidRDefault="00E16B7E" w:rsidP="00D55F5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Интегрированная программа по интеллектуальному развитию детей дошкольного возраста в коррекционных ДОУ.  (авторы – составители:</w:t>
            </w:r>
            <w:proofErr w:type="gram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Беспалова Е.Н., педагог – психолог МБДОУ №85, </w:t>
            </w:r>
            <w:proofErr w:type="spell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Зашихина</w:t>
            </w:r>
            <w:proofErr w:type="spell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О.П., педагог – психолог МБДОУ №80, </w:t>
            </w:r>
            <w:proofErr w:type="spell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Игаева</w:t>
            </w:r>
            <w:proofErr w:type="spell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О.В., педагог – психолог МБДОУ №226, Лаврентьева Т.Н., педагог – психолог МБДОУ №214, Скворцова Н.П., педагог – психолог МБДОУ №142, </w:t>
            </w:r>
            <w:proofErr w:type="spell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Торутанова</w:t>
            </w:r>
            <w:proofErr w:type="spell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С.Е., педагог – психолог МБДОУ №253)</w:t>
            </w:r>
            <w:proofErr w:type="gramEnd"/>
          </w:p>
          <w:p w:rsidR="00E16B7E" w:rsidRPr="00E16B7E" w:rsidRDefault="00E16B7E" w:rsidP="00D55F5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4. Программа «Комплексные занятия с детьми 3 – 7 лет. Формирование мелкой моторики и развитие речи»</w:t>
            </w:r>
            <w:proofErr w:type="gram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 – составитель: </w:t>
            </w:r>
            <w:proofErr w:type="spell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Стефанова</w:t>
            </w:r>
            <w:proofErr w:type="spell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Н.Л.)</w:t>
            </w:r>
          </w:p>
          <w:p w:rsidR="00E16B7E" w:rsidRPr="00E16B7E" w:rsidRDefault="00E16B7E" w:rsidP="00D55F5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5. Программа психологического сопровождения формирования коммуникативных навыков у аутичных детей</w:t>
            </w:r>
            <w:proofErr w:type="gram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вторский коллектив МБОУ ППМС Центр «Росток»: </w:t>
            </w:r>
            <w:proofErr w:type="spell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Каткина</w:t>
            </w:r>
            <w:proofErr w:type="spell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Е.В., </w:t>
            </w:r>
            <w:proofErr w:type="spellStart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>Суродина</w:t>
            </w:r>
            <w:proofErr w:type="spellEnd"/>
            <w:r w:rsidRPr="00E16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О.В., Козырева С.А., Губина М.В., Соколова Т.Н., Чернова В.В.)</w:t>
            </w:r>
          </w:p>
        </w:tc>
      </w:tr>
    </w:tbl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приобретается различный дидактический и иллюстративный материалы по образовательным областям для дошкольников. 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достаточно литературы по организации взаимодействия с родителями. 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наполнена методической и художественной литературы для детей (хрестоматии для чтения, сказки, стихи, рассказы отечественных и зарубежных писателей), научно-популярной литературой (атласы, энциклопедии и т.д.), репродукциями картин, иллюстративным материалом, дидактическими пособиями, демонстрационными и раздаточными материалами.</w:t>
      </w:r>
      <w:proofErr w:type="gramEnd"/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фонде периодической литературы ДОУ есть подписные издания для педагогов.</w:t>
      </w:r>
    </w:p>
    <w:p w:rsidR="00E16B7E" w:rsidRPr="00E16B7E" w:rsidRDefault="00E16B7E" w:rsidP="00D55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7E" w:rsidRPr="00E16B7E" w:rsidRDefault="00E16B7E" w:rsidP="00D55F5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Библиотечно-информационное обеспечение.</w:t>
      </w:r>
    </w:p>
    <w:p w:rsidR="00E16B7E" w:rsidRPr="00E16B7E" w:rsidRDefault="00E16B7E" w:rsidP="00D55F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кабинет в МБДОУ оснащен современной учебно-методической литературой, соответствующей федеральному государственному образовательному стандарту дошкольного образования,   по разделам: </w:t>
      </w:r>
    </w:p>
    <w:p w:rsidR="00E16B7E" w:rsidRPr="00E16B7E" w:rsidRDefault="00E16B7E" w:rsidP="00D55F59">
      <w:pPr>
        <w:numPr>
          <w:ilvl w:val="0"/>
          <w:numId w:val="2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в ДОО, </w:t>
      </w:r>
    </w:p>
    <w:p w:rsidR="00E16B7E" w:rsidRPr="00E16B7E" w:rsidRDefault="00E16B7E" w:rsidP="00D55F59">
      <w:pPr>
        <w:numPr>
          <w:ilvl w:val="0"/>
          <w:numId w:val="2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сопровождение, </w:t>
      </w:r>
    </w:p>
    <w:p w:rsidR="00E16B7E" w:rsidRPr="00E16B7E" w:rsidRDefault="00E16B7E" w:rsidP="00D55F59">
      <w:pPr>
        <w:numPr>
          <w:ilvl w:val="0"/>
          <w:numId w:val="2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развитие, </w:t>
      </w:r>
    </w:p>
    <w:p w:rsidR="00E16B7E" w:rsidRPr="00E16B7E" w:rsidRDefault="00E16B7E" w:rsidP="00D55F59">
      <w:pPr>
        <w:numPr>
          <w:ilvl w:val="0"/>
          <w:numId w:val="2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развитие, </w:t>
      </w:r>
    </w:p>
    <w:p w:rsidR="00E16B7E" w:rsidRPr="00E16B7E" w:rsidRDefault="00E16B7E" w:rsidP="00D55F59">
      <w:pPr>
        <w:numPr>
          <w:ilvl w:val="0"/>
          <w:numId w:val="2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развитие, </w:t>
      </w:r>
    </w:p>
    <w:p w:rsidR="00E16B7E" w:rsidRPr="00E16B7E" w:rsidRDefault="00E16B7E" w:rsidP="00D55F59">
      <w:pPr>
        <w:numPr>
          <w:ilvl w:val="0"/>
          <w:numId w:val="2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развитие,</w:t>
      </w:r>
    </w:p>
    <w:p w:rsidR="00E16B7E" w:rsidRPr="00E16B7E" w:rsidRDefault="00E16B7E" w:rsidP="00D55F59">
      <w:pPr>
        <w:numPr>
          <w:ilvl w:val="0"/>
          <w:numId w:val="2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развитие, </w:t>
      </w:r>
    </w:p>
    <w:p w:rsidR="00E16B7E" w:rsidRPr="00E16B7E" w:rsidRDefault="00E16B7E" w:rsidP="00D55F59">
      <w:pPr>
        <w:numPr>
          <w:ilvl w:val="0"/>
          <w:numId w:val="2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семьей;   </w:t>
      </w:r>
    </w:p>
    <w:p w:rsidR="00E16B7E" w:rsidRPr="00E16B7E" w:rsidRDefault="00E16B7E" w:rsidP="00D55F59">
      <w:pPr>
        <w:numPr>
          <w:ilvl w:val="0"/>
          <w:numId w:val="2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наглядно-дидактическим материалом: серии «Мир в картинках», «Расскажите детям…», «Рассказы по картинкам», «Окружающий мир», и пр.  </w:t>
      </w:r>
    </w:p>
    <w:p w:rsidR="00E16B7E" w:rsidRPr="00E16B7E" w:rsidRDefault="00E16B7E" w:rsidP="00D55F59">
      <w:pPr>
        <w:numPr>
          <w:ilvl w:val="0"/>
          <w:numId w:val="2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справочными и нормативно-правовыми материалами; </w:t>
      </w:r>
    </w:p>
    <w:p w:rsidR="00E16B7E" w:rsidRPr="00E16B7E" w:rsidRDefault="00E16B7E" w:rsidP="00D55F59">
      <w:pPr>
        <w:numPr>
          <w:ilvl w:val="0"/>
          <w:numId w:val="2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художественной литературой в соответствии с Программой.</w:t>
      </w:r>
    </w:p>
    <w:p w:rsidR="00E16B7E" w:rsidRPr="00E16B7E" w:rsidRDefault="00E16B7E" w:rsidP="00D55F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постепенно обновляется в соответствии с ФГОС. Необходимо дальнейшее пополнение учебно-методического и библиотечного фонда МБДОУ новейшими изданиями, книгами, пособиями.</w:t>
      </w:r>
    </w:p>
    <w:p w:rsidR="00E16B7E" w:rsidRPr="00D669F6" w:rsidRDefault="00E16B7E" w:rsidP="00D55F59">
      <w:pPr>
        <w:rPr>
          <w:sz w:val="24"/>
          <w:szCs w:val="24"/>
        </w:rPr>
      </w:pPr>
    </w:p>
    <w:p w:rsidR="00E16B7E" w:rsidRPr="00D669F6" w:rsidRDefault="00E16B7E" w:rsidP="00D55F59">
      <w:pPr>
        <w:rPr>
          <w:b/>
          <w:sz w:val="24"/>
          <w:szCs w:val="24"/>
        </w:rPr>
      </w:pPr>
      <w:r w:rsidRPr="00D669F6">
        <w:rPr>
          <w:b/>
          <w:sz w:val="24"/>
          <w:szCs w:val="24"/>
        </w:rPr>
        <w:lastRenderedPageBreak/>
        <w:t xml:space="preserve">Раздел </w:t>
      </w:r>
      <w:r w:rsidR="000B515B">
        <w:rPr>
          <w:b/>
          <w:sz w:val="24"/>
          <w:szCs w:val="24"/>
          <w:lang w:val="en-US"/>
        </w:rPr>
        <w:t>II</w:t>
      </w:r>
      <w:r w:rsidRPr="00D669F6">
        <w:rPr>
          <w:b/>
          <w:sz w:val="24"/>
          <w:szCs w:val="24"/>
        </w:rPr>
        <w:t xml:space="preserve">. Анализ показателей деятельности МБДОУ № 211, подлежащего </w:t>
      </w:r>
      <w:proofErr w:type="spellStart"/>
      <w:r w:rsidRPr="00D669F6">
        <w:rPr>
          <w:b/>
          <w:sz w:val="24"/>
          <w:szCs w:val="24"/>
        </w:rPr>
        <w:t>самообследованию</w:t>
      </w:r>
      <w:proofErr w:type="spellEnd"/>
    </w:p>
    <w:p w:rsidR="00E16B7E" w:rsidRPr="00D669F6" w:rsidRDefault="00E16B7E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t xml:space="preserve">1. Показатели деятельности ДОУ, подлежащего </w:t>
      </w:r>
      <w:proofErr w:type="spellStart"/>
      <w:r w:rsidRPr="00D669F6">
        <w:rPr>
          <w:sz w:val="24"/>
          <w:szCs w:val="24"/>
        </w:rPr>
        <w:t>самообследованию</w:t>
      </w:r>
      <w:proofErr w:type="spellEnd"/>
      <w:r w:rsidRPr="00D669F6">
        <w:rPr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16B7E" w:rsidRPr="00D669F6" w:rsidTr="00E16B7E">
        <w:trPr>
          <w:trHeight w:hRule="exact" w:val="526"/>
        </w:trPr>
        <w:tc>
          <w:tcPr>
            <w:tcW w:w="817" w:type="dxa"/>
          </w:tcPr>
          <w:p w:rsidR="00E16B7E" w:rsidRPr="00D669F6" w:rsidRDefault="00660669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E16B7E" w:rsidRPr="00D669F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16B7E" w:rsidRPr="00D669F6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E16B7E" w:rsidRPr="00D669F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Единица измерения на 28.12.2024</w:t>
            </w:r>
          </w:p>
        </w:tc>
      </w:tr>
      <w:tr w:rsidR="00E16B7E" w:rsidRPr="00D669F6" w:rsidTr="00E16B7E">
        <w:trPr>
          <w:trHeight w:hRule="exact" w:val="263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rPr>
                <w:sz w:val="24"/>
                <w:szCs w:val="24"/>
              </w:rPr>
            </w:pPr>
          </w:p>
        </w:tc>
      </w:tr>
      <w:tr w:rsidR="00E16B7E" w:rsidRPr="00D669F6" w:rsidTr="00660669">
        <w:trPr>
          <w:trHeight w:hRule="exact" w:val="643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 w:line="233" w:lineRule="auto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342 человека</w:t>
            </w:r>
          </w:p>
        </w:tc>
      </w:tr>
      <w:tr w:rsidR="00E16B7E" w:rsidRPr="00D669F6" w:rsidTr="00E16B7E">
        <w:trPr>
          <w:trHeight w:hRule="exact" w:val="263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D669F6">
              <w:rPr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D669F6">
              <w:rPr>
                <w:color w:val="000000"/>
                <w:sz w:val="24"/>
                <w:szCs w:val="24"/>
              </w:rPr>
              <w:t xml:space="preserve"> (8-12 часов)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342 человека</w:t>
            </w:r>
          </w:p>
        </w:tc>
      </w:tr>
      <w:tr w:rsidR="00E16B7E" w:rsidRPr="00D669F6" w:rsidTr="00E16B7E">
        <w:trPr>
          <w:trHeight w:hRule="exact" w:val="263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4 человек</w:t>
            </w:r>
          </w:p>
        </w:tc>
      </w:tr>
      <w:tr w:rsidR="00E16B7E" w:rsidRPr="00D669F6" w:rsidTr="00E16B7E">
        <w:trPr>
          <w:trHeight w:hRule="exact" w:val="263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0 человек</w:t>
            </w:r>
          </w:p>
        </w:tc>
      </w:tr>
      <w:tr w:rsidR="00E16B7E" w:rsidRPr="00D669F6" w:rsidTr="00E16B7E">
        <w:trPr>
          <w:trHeight w:hRule="exact" w:val="515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0 человек</w:t>
            </w:r>
          </w:p>
        </w:tc>
      </w:tr>
      <w:tr w:rsidR="00E16B7E" w:rsidRPr="00D669F6" w:rsidTr="00E16B7E">
        <w:trPr>
          <w:trHeight w:hRule="exact" w:val="263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57 человек</w:t>
            </w:r>
          </w:p>
        </w:tc>
      </w:tr>
      <w:tr w:rsidR="00E16B7E" w:rsidRPr="00D669F6" w:rsidTr="00E16B7E">
        <w:trPr>
          <w:trHeight w:hRule="exact" w:val="259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285 человек</w:t>
            </w:r>
          </w:p>
        </w:tc>
      </w:tr>
      <w:tr w:rsidR="00E16B7E" w:rsidRPr="00D669F6" w:rsidTr="00E16B7E">
        <w:trPr>
          <w:trHeight w:hRule="exact" w:val="511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0 человек/0%</w:t>
            </w:r>
          </w:p>
        </w:tc>
      </w:tr>
      <w:tr w:rsidR="00E16B7E" w:rsidRPr="00D669F6" w:rsidTr="00E16B7E">
        <w:trPr>
          <w:trHeight w:hRule="exact" w:val="263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D669F6">
              <w:rPr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D669F6">
              <w:rPr>
                <w:color w:val="000000"/>
                <w:sz w:val="24"/>
                <w:szCs w:val="24"/>
              </w:rPr>
              <w:t xml:space="preserve"> (8-12 часов)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0 человек 0/%</w:t>
            </w:r>
          </w:p>
        </w:tc>
      </w:tr>
      <w:tr w:rsidR="00E16B7E" w:rsidRPr="00D669F6" w:rsidTr="00E16B7E">
        <w:trPr>
          <w:trHeight w:hRule="exact" w:val="263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0 человек/ 0%</w:t>
            </w:r>
          </w:p>
        </w:tc>
      </w:tr>
      <w:tr w:rsidR="00E16B7E" w:rsidRPr="00D669F6" w:rsidTr="00E16B7E">
        <w:trPr>
          <w:trHeight w:hRule="exact" w:val="263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0 человек/0%</w:t>
            </w:r>
          </w:p>
        </w:tc>
      </w:tr>
      <w:tr w:rsidR="00E16B7E" w:rsidRPr="00D669F6" w:rsidTr="00660669">
        <w:trPr>
          <w:trHeight w:hRule="exact" w:val="1122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25/9%</w:t>
            </w:r>
          </w:p>
        </w:tc>
      </w:tr>
      <w:tr w:rsidR="00E16B7E" w:rsidRPr="00D669F6" w:rsidTr="00E16B7E">
        <w:trPr>
          <w:trHeight w:hRule="exact" w:val="263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E16B7E" w:rsidRPr="00D669F6" w:rsidTr="00660669">
        <w:trPr>
          <w:trHeight w:hRule="exact" w:val="589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25/8%</w:t>
            </w:r>
          </w:p>
        </w:tc>
      </w:tr>
      <w:tr w:rsidR="00E16B7E" w:rsidRPr="00D669F6" w:rsidTr="00E16B7E">
        <w:trPr>
          <w:trHeight w:hRule="exact" w:val="259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0%</w:t>
            </w:r>
          </w:p>
        </w:tc>
      </w:tr>
      <w:tr w:rsidR="00E16B7E" w:rsidRPr="00D669F6" w:rsidTr="00E16B7E">
        <w:trPr>
          <w:trHeight w:hRule="exact" w:val="987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28 дней</w:t>
            </w:r>
          </w:p>
        </w:tc>
      </w:tr>
    </w:tbl>
    <w:p w:rsidR="00E16B7E" w:rsidRPr="00D669F6" w:rsidRDefault="00E16B7E" w:rsidP="00D55F59">
      <w:pPr>
        <w:rPr>
          <w:sz w:val="24"/>
          <w:szCs w:val="24"/>
        </w:rPr>
      </w:pPr>
      <w:r w:rsidRPr="00D669F6">
        <w:rPr>
          <w:sz w:val="24"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16B7E" w:rsidRPr="00D669F6" w:rsidTr="00E16B7E">
        <w:trPr>
          <w:trHeight w:hRule="exact" w:val="791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 xml:space="preserve">Общая численность педагогических работников, в том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69F6">
              <w:rPr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27 человека/90%</w:t>
            </w:r>
          </w:p>
        </w:tc>
      </w:tr>
      <w:tr w:rsidR="00E16B7E" w:rsidRPr="00D669F6" w:rsidTr="00E16B7E">
        <w:trPr>
          <w:trHeight w:hRule="exact" w:val="557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14 человек/52%</w:t>
            </w:r>
          </w:p>
        </w:tc>
      </w:tr>
      <w:tr w:rsidR="00E16B7E" w:rsidRPr="00D669F6" w:rsidTr="00E16B7E">
        <w:trPr>
          <w:trHeight w:hRule="exact" w:val="890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14 человек/52%</w:t>
            </w:r>
          </w:p>
        </w:tc>
      </w:tr>
      <w:tr w:rsidR="00E16B7E" w:rsidRPr="00D669F6" w:rsidTr="00E16B7E">
        <w:trPr>
          <w:trHeight w:hRule="exact" w:val="504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13 человек / 48%</w:t>
            </w:r>
          </w:p>
        </w:tc>
      </w:tr>
      <w:tr w:rsidR="00E16B7E" w:rsidRPr="00D669F6" w:rsidTr="00E16B7E">
        <w:trPr>
          <w:trHeight w:hRule="exact" w:val="1297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13 человек / 48%</w:t>
            </w:r>
          </w:p>
        </w:tc>
      </w:tr>
      <w:tr w:rsidR="00E16B7E" w:rsidRPr="00D669F6" w:rsidTr="00E16B7E">
        <w:trPr>
          <w:trHeight w:hRule="exact" w:val="1417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26 человек/ 96%</w:t>
            </w:r>
          </w:p>
        </w:tc>
      </w:tr>
      <w:tr w:rsidR="00E16B7E" w:rsidRPr="00D669F6" w:rsidTr="00E16B7E">
        <w:trPr>
          <w:trHeight w:hRule="exact" w:val="263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20/74%</w:t>
            </w:r>
          </w:p>
        </w:tc>
      </w:tr>
      <w:tr w:rsidR="00E16B7E" w:rsidRPr="00D669F6" w:rsidTr="00E16B7E">
        <w:trPr>
          <w:trHeight w:hRule="exact" w:val="259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6/22%</w:t>
            </w:r>
          </w:p>
        </w:tc>
      </w:tr>
      <w:tr w:rsidR="00E16B7E" w:rsidRPr="00D669F6" w:rsidTr="00E16B7E">
        <w:trPr>
          <w:trHeight w:val="1012"/>
        </w:trPr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</w:t>
            </w:r>
            <w:proofErr w:type="gramStart"/>
            <w:r w:rsidRPr="00D669F6">
              <w:rPr>
                <w:color w:val="000000"/>
                <w:sz w:val="24"/>
                <w:szCs w:val="24"/>
              </w:rPr>
              <w:t>численности</w:t>
            </w:r>
            <w:proofErr w:type="gramEnd"/>
            <w:r w:rsidRPr="00D669F6">
              <w:rPr>
                <w:color w:val="000000"/>
                <w:sz w:val="24"/>
                <w:szCs w:val="24"/>
              </w:rPr>
              <w:t xml:space="preserve"> педагогических </w:t>
            </w:r>
            <w:proofErr w:type="gramStart"/>
            <w:r w:rsidRPr="00D669F6">
              <w:rPr>
                <w:color w:val="000000"/>
                <w:sz w:val="24"/>
                <w:szCs w:val="24"/>
              </w:rPr>
              <w:t>которых</w:t>
            </w:r>
            <w:proofErr w:type="gramEnd"/>
            <w:r w:rsidRPr="00D669F6">
              <w:rPr>
                <w:color w:val="000000"/>
                <w:sz w:val="24"/>
                <w:szCs w:val="24"/>
              </w:rPr>
              <w:t xml:space="preserve"> составляет: </w:t>
            </w:r>
          </w:p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работников, педагогический стаж работы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27/100%</w:t>
            </w:r>
          </w:p>
        </w:tc>
      </w:tr>
      <w:tr w:rsidR="00E16B7E" w:rsidRPr="00D669F6" w:rsidTr="00E16B7E">
        <w:tc>
          <w:tcPr>
            <w:tcW w:w="817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3191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2/7%</w:t>
            </w:r>
          </w:p>
        </w:tc>
      </w:tr>
      <w:tr w:rsidR="00E16B7E" w:rsidRPr="00D669F6" w:rsidTr="00E16B7E">
        <w:tc>
          <w:tcPr>
            <w:tcW w:w="817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3191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3/11%</w:t>
            </w:r>
          </w:p>
        </w:tc>
      </w:tr>
      <w:tr w:rsidR="00E16B7E" w:rsidRPr="00D669F6" w:rsidTr="00E16B7E"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91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3/11%</w:t>
            </w:r>
          </w:p>
        </w:tc>
      </w:tr>
      <w:tr w:rsidR="00E16B7E" w:rsidRPr="00D669F6" w:rsidTr="00E16B7E"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91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5/19%</w:t>
            </w:r>
          </w:p>
        </w:tc>
      </w:tr>
      <w:tr w:rsidR="00E16B7E" w:rsidRPr="00D669F6" w:rsidTr="00E16B7E"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proofErr w:type="gramStart"/>
            <w:r w:rsidRPr="00D669F6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before="240"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31 человека/ 100%</w:t>
            </w:r>
          </w:p>
        </w:tc>
      </w:tr>
      <w:tr w:rsidR="00E16B7E" w:rsidRPr="00D669F6" w:rsidTr="00E16B7E"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before="240"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30 человек/97%</w:t>
            </w:r>
          </w:p>
        </w:tc>
      </w:tr>
      <w:tr w:rsidR="00E16B7E" w:rsidRPr="00D669F6" w:rsidTr="00E16B7E"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 xml:space="preserve">Соотношение "педагогический работник/воспитанник" в дошкольной </w:t>
            </w:r>
            <w:r w:rsidRPr="00D669F6">
              <w:rPr>
                <w:color w:val="000000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lastRenderedPageBreak/>
              <w:t>27 человек/342 чел.</w:t>
            </w:r>
          </w:p>
        </w:tc>
      </w:tr>
      <w:tr w:rsidR="00E16B7E" w:rsidRPr="00D669F6" w:rsidTr="00E16B7E"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jc w:val="center"/>
              <w:rPr>
                <w:sz w:val="24"/>
                <w:szCs w:val="24"/>
              </w:rPr>
            </w:pPr>
          </w:p>
        </w:tc>
      </w:tr>
      <w:tr w:rsidR="00E16B7E" w:rsidRPr="00D669F6" w:rsidTr="00E16B7E">
        <w:tc>
          <w:tcPr>
            <w:tcW w:w="817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191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да (1 человек)</w:t>
            </w:r>
          </w:p>
        </w:tc>
      </w:tr>
      <w:tr w:rsidR="00E16B7E" w:rsidRPr="00D669F6" w:rsidTr="00E16B7E">
        <w:tc>
          <w:tcPr>
            <w:tcW w:w="817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191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да (2 человека)</w:t>
            </w:r>
          </w:p>
        </w:tc>
      </w:tr>
      <w:tr w:rsidR="00E16B7E" w:rsidRPr="00D669F6" w:rsidTr="00E16B7E">
        <w:tc>
          <w:tcPr>
            <w:tcW w:w="817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3191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да (2 человека)</w:t>
            </w:r>
          </w:p>
        </w:tc>
      </w:tr>
      <w:tr w:rsidR="00E16B7E" w:rsidRPr="00D669F6" w:rsidTr="00E16B7E">
        <w:tc>
          <w:tcPr>
            <w:tcW w:w="817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3191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E16B7E" w:rsidRPr="00D669F6" w:rsidTr="00E16B7E">
        <w:tc>
          <w:tcPr>
            <w:tcW w:w="817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3191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E16B7E" w:rsidRPr="00D669F6" w:rsidTr="00E16B7E">
        <w:tc>
          <w:tcPr>
            <w:tcW w:w="817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3191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E16B7E" w:rsidRPr="00D669F6" w:rsidTr="00E16B7E">
        <w:tc>
          <w:tcPr>
            <w:tcW w:w="817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jc w:val="center"/>
              <w:rPr>
                <w:sz w:val="24"/>
                <w:szCs w:val="24"/>
              </w:rPr>
            </w:pPr>
          </w:p>
        </w:tc>
      </w:tr>
      <w:tr w:rsidR="00E16B7E" w:rsidRPr="00D669F6" w:rsidTr="00E16B7E"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191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 xml:space="preserve">2, 5 кв. м. - в 1 корпусе. </w:t>
            </w:r>
          </w:p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1,75 кв. м. - во 2 корпусе</w:t>
            </w:r>
          </w:p>
        </w:tc>
      </w:tr>
      <w:tr w:rsidR="00E16B7E" w:rsidRPr="00D669F6" w:rsidTr="00E16B7E"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563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191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 xml:space="preserve">139 кв. м. - в 1 корпусе </w:t>
            </w:r>
          </w:p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121,95 кв. м. - во 2</w:t>
            </w:r>
          </w:p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669F6">
              <w:rPr>
                <w:color w:val="000000"/>
                <w:sz w:val="24"/>
                <w:szCs w:val="24"/>
              </w:rPr>
              <w:t>корпусе</w:t>
            </w:r>
            <w:proofErr w:type="gramEnd"/>
          </w:p>
        </w:tc>
      </w:tr>
      <w:tr w:rsidR="00E16B7E" w:rsidRPr="00D669F6" w:rsidTr="00E16B7E">
        <w:tc>
          <w:tcPr>
            <w:tcW w:w="817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3191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E16B7E" w:rsidRPr="00D669F6" w:rsidTr="00E16B7E">
        <w:tc>
          <w:tcPr>
            <w:tcW w:w="817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3191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да (в каждом корпусе)</w:t>
            </w:r>
          </w:p>
        </w:tc>
      </w:tr>
      <w:tr w:rsidR="00E16B7E" w:rsidRPr="00D669F6" w:rsidTr="00E16B7E">
        <w:tc>
          <w:tcPr>
            <w:tcW w:w="817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563" w:type="dxa"/>
            <w:vAlign w:val="bottom"/>
          </w:tcPr>
          <w:p w:rsidR="00E16B7E" w:rsidRPr="00D669F6" w:rsidRDefault="00E16B7E" w:rsidP="00D55F59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191" w:type="dxa"/>
          </w:tcPr>
          <w:p w:rsidR="00E16B7E" w:rsidRPr="00D669F6" w:rsidRDefault="00E16B7E" w:rsidP="00D55F59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69F6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E16B7E" w:rsidRPr="00D669F6" w:rsidRDefault="00E16B7E" w:rsidP="00D55F59">
      <w:pPr>
        <w:rPr>
          <w:sz w:val="24"/>
          <w:szCs w:val="24"/>
        </w:rPr>
      </w:pPr>
    </w:p>
    <w:p w:rsidR="00D669F6" w:rsidRDefault="00D669F6" w:rsidP="00D55F59">
      <w:pPr>
        <w:pStyle w:val="a9"/>
        <w:pageBreakBefore/>
        <w:ind w:right="11"/>
      </w:pPr>
      <w:r>
        <w:rPr>
          <w:color w:val="000000"/>
          <w:sz w:val="24"/>
          <w:szCs w:val="24"/>
        </w:rPr>
        <w:lastRenderedPageBreak/>
        <w:t xml:space="preserve">Примерные показатели и критерии эффективности работы МБДОУ № </w:t>
      </w:r>
      <w:r w:rsidR="00E16B7E">
        <w:rPr>
          <w:color w:val="000000"/>
          <w:sz w:val="24"/>
          <w:szCs w:val="24"/>
        </w:rPr>
        <w:t>211</w:t>
      </w:r>
      <w:r>
        <w:rPr>
          <w:color w:val="000000"/>
          <w:sz w:val="24"/>
          <w:szCs w:val="24"/>
        </w:rPr>
        <w:t xml:space="preserve"> в соответствии</w:t>
      </w:r>
      <w:r>
        <w:rPr>
          <w:color w:val="000000"/>
          <w:sz w:val="24"/>
          <w:szCs w:val="24"/>
        </w:rPr>
        <w:br/>
        <w:t>с приказом начальника Управления образования г. Ульяновска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u w:val="single"/>
        </w:rPr>
        <w:t>от 17.02.2020 № 229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D669F6" w:rsidRPr="00313EE3" w:rsidTr="00313EE3">
        <w:tc>
          <w:tcPr>
            <w:tcW w:w="675" w:type="dxa"/>
          </w:tcPr>
          <w:p w:rsidR="00D669F6" w:rsidRPr="00313EE3" w:rsidRDefault="00D669F6" w:rsidP="00D55F59"/>
        </w:tc>
        <w:tc>
          <w:tcPr>
            <w:tcW w:w="2835" w:type="dxa"/>
          </w:tcPr>
          <w:p w:rsidR="00D669F6" w:rsidRPr="00313EE3" w:rsidRDefault="00D669F6" w:rsidP="00D55F59"/>
        </w:tc>
        <w:tc>
          <w:tcPr>
            <w:tcW w:w="3668" w:type="dxa"/>
          </w:tcPr>
          <w:p w:rsidR="00D669F6" w:rsidRPr="00313EE3" w:rsidRDefault="00D669F6" w:rsidP="00D55F59"/>
        </w:tc>
        <w:tc>
          <w:tcPr>
            <w:tcW w:w="2393" w:type="dxa"/>
          </w:tcPr>
          <w:p w:rsidR="00D669F6" w:rsidRPr="00313EE3" w:rsidRDefault="00D669F6" w:rsidP="00D55F59"/>
        </w:tc>
      </w:tr>
      <w:tr w:rsidR="00D669F6" w:rsidRPr="00313EE3" w:rsidTr="00313EE3">
        <w:trPr>
          <w:trHeight w:hRule="exact" w:val="468"/>
        </w:trPr>
        <w:tc>
          <w:tcPr>
            <w:tcW w:w="675" w:type="dxa"/>
          </w:tcPr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№</w:t>
            </w:r>
          </w:p>
        </w:tc>
        <w:tc>
          <w:tcPr>
            <w:tcW w:w="2835" w:type="dxa"/>
          </w:tcPr>
          <w:p w:rsidR="00D669F6" w:rsidRPr="00313EE3" w:rsidRDefault="00D669F6" w:rsidP="00D55F59">
            <w:pPr>
              <w:pStyle w:val="a6"/>
              <w:spacing w:after="0"/>
              <w:ind w:firstLine="0"/>
              <w:jc w:val="center"/>
            </w:pPr>
            <w:r w:rsidRPr="00313EE3">
              <w:rPr>
                <w:color w:val="000000"/>
              </w:rPr>
              <w:t>Показатели</w:t>
            </w:r>
          </w:p>
        </w:tc>
        <w:tc>
          <w:tcPr>
            <w:tcW w:w="3668" w:type="dxa"/>
          </w:tcPr>
          <w:p w:rsidR="00D669F6" w:rsidRPr="00313EE3" w:rsidRDefault="00D669F6" w:rsidP="00D55F59">
            <w:pPr>
              <w:pStyle w:val="a6"/>
              <w:spacing w:after="0"/>
              <w:ind w:firstLine="0"/>
              <w:jc w:val="center"/>
            </w:pPr>
            <w:r w:rsidRPr="00313EE3">
              <w:rPr>
                <w:color w:val="000000"/>
              </w:rPr>
              <w:t>Критерии</w:t>
            </w:r>
          </w:p>
        </w:tc>
        <w:tc>
          <w:tcPr>
            <w:tcW w:w="2393" w:type="dxa"/>
          </w:tcPr>
          <w:p w:rsidR="00D669F6" w:rsidRPr="00313EE3" w:rsidRDefault="00D669F6" w:rsidP="00D55F59">
            <w:pPr>
              <w:pStyle w:val="a6"/>
              <w:spacing w:after="0"/>
              <w:ind w:firstLine="0"/>
              <w:jc w:val="center"/>
            </w:pPr>
            <w:r w:rsidRPr="00313EE3">
              <w:rPr>
                <w:color w:val="000000"/>
              </w:rPr>
              <w:t>Показатели МБДОУ</w:t>
            </w:r>
          </w:p>
        </w:tc>
      </w:tr>
      <w:tr w:rsidR="00D669F6" w:rsidRPr="00313EE3" w:rsidTr="00313EE3">
        <w:trPr>
          <w:trHeight w:hRule="exact" w:val="1639"/>
        </w:trPr>
        <w:tc>
          <w:tcPr>
            <w:tcW w:w="675" w:type="dxa"/>
          </w:tcPr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Соответствие деятельности образовательной организации законодательству Российской Федерации в области образования</w:t>
            </w:r>
          </w:p>
        </w:tc>
        <w:tc>
          <w:tcPr>
            <w:tcW w:w="3668" w:type="dxa"/>
          </w:tcPr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1.1.Отсутствие нарушений законодательства Российской Федерации (отсутствие предписаний надзорных органов, подтвержденных жалоб граждан)</w:t>
            </w:r>
          </w:p>
        </w:tc>
        <w:tc>
          <w:tcPr>
            <w:tcW w:w="2393" w:type="dxa"/>
          </w:tcPr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1.1.Предписание</w:t>
            </w:r>
          </w:p>
          <w:p w:rsidR="00D669F6" w:rsidRPr="00313EE3" w:rsidRDefault="00D669F6" w:rsidP="00D55F59">
            <w:pPr>
              <w:pStyle w:val="a6"/>
              <w:spacing w:after="0"/>
              <w:ind w:firstLine="0"/>
            </w:pPr>
            <w:proofErr w:type="spellStart"/>
            <w:r w:rsidRPr="00313EE3">
              <w:rPr>
                <w:color w:val="000000"/>
              </w:rPr>
              <w:t>Роспотребнадзора</w:t>
            </w:r>
            <w:proofErr w:type="spellEnd"/>
            <w:r w:rsidRPr="00313EE3">
              <w:rPr>
                <w:color w:val="000000"/>
              </w:rPr>
              <w:t>: ремонт санузла для персонала во 2 корпусе</w:t>
            </w:r>
          </w:p>
        </w:tc>
      </w:tr>
      <w:tr w:rsidR="00D669F6" w:rsidRPr="00313EE3" w:rsidTr="00313EE3">
        <w:trPr>
          <w:trHeight w:hRule="exact" w:val="2400"/>
        </w:trPr>
        <w:tc>
          <w:tcPr>
            <w:tcW w:w="675" w:type="dxa"/>
          </w:tcPr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D669F6" w:rsidRPr="00313EE3" w:rsidRDefault="00D669F6" w:rsidP="00D55F59">
            <w:pPr>
              <w:pStyle w:val="a6"/>
              <w:spacing w:before="80" w:after="0"/>
              <w:ind w:firstLine="0"/>
            </w:pPr>
            <w:r w:rsidRPr="00313EE3">
              <w:rPr>
                <w:color w:val="000000"/>
              </w:rPr>
              <w:t>Выполнение муниципального задания на оказание муниципальных услуг (выполнение работ).</w:t>
            </w:r>
          </w:p>
        </w:tc>
        <w:tc>
          <w:tcPr>
            <w:tcW w:w="3668" w:type="dxa"/>
          </w:tcPr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2.1. Полнота реализации образовательных программ, реализуемых в образовательной организации.</w:t>
            </w:r>
          </w:p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2.2.Обеспечение дистанционного обучения, в т. ч. детей-инвалидов 2.3.Сохранение контингента обучающихся образовательной организации</w:t>
            </w:r>
          </w:p>
        </w:tc>
        <w:tc>
          <w:tcPr>
            <w:tcW w:w="2393" w:type="dxa"/>
          </w:tcPr>
          <w:p w:rsidR="00D669F6" w:rsidRPr="00313EE3" w:rsidRDefault="00D669F6" w:rsidP="00D55F59">
            <w:pPr>
              <w:pStyle w:val="a6"/>
              <w:numPr>
                <w:ilvl w:val="0"/>
                <w:numId w:val="11"/>
              </w:numPr>
              <w:tabs>
                <w:tab w:val="left" w:pos="428"/>
              </w:tabs>
              <w:spacing w:after="540"/>
              <w:ind w:firstLine="0"/>
            </w:pPr>
            <w:r w:rsidRPr="00313EE3">
              <w:rPr>
                <w:color w:val="000000"/>
              </w:rPr>
              <w:t>Реализуется в полном объёме</w:t>
            </w:r>
          </w:p>
          <w:p w:rsidR="00D669F6" w:rsidRPr="00313EE3" w:rsidRDefault="00D669F6" w:rsidP="00D55F59">
            <w:pPr>
              <w:pStyle w:val="a6"/>
              <w:numPr>
                <w:ilvl w:val="0"/>
                <w:numId w:val="11"/>
              </w:numPr>
              <w:tabs>
                <w:tab w:val="left" w:pos="421"/>
              </w:tabs>
              <w:spacing w:after="0"/>
              <w:ind w:firstLine="0"/>
            </w:pPr>
            <w:r w:rsidRPr="00313EE3">
              <w:rPr>
                <w:color w:val="000000"/>
              </w:rPr>
              <w:t>Дистанционное обучение отсутствует</w:t>
            </w:r>
          </w:p>
          <w:p w:rsidR="00D669F6" w:rsidRPr="00313EE3" w:rsidRDefault="00D669F6" w:rsidP="00D55F59">
            <w:pPr>
              <w:pStyle w:val="a6"/>
              <w:numPr>
                <w:ilvl w:val="0"/>
                <w:numId w:val="11"/>
              </w:numPr>
              <w:tabs>
                <w:tab w:val="left" w:pos="421"/>
              </w:tabs>
              <w:spacing w:after="0"/>
              <w:ind w:firstLine="0"/>
            </w:pPr>
            <w:r w:rsidRPr="00313EE3">
              <w:rPr>
                <w:color w:val="000000"/>
              </w:rPr>
              <w:t>Сохранён</w:t>
            </w:r>
          </w:p>
        </w:tc>
      </w:tr>
      <w:tr w:rsidR="00D669F6" w:rsidRPr="00313EE3" w:rsidTr="00313EE3">
        <w:trPr>
          <w:trHeight w:hRule="exact" w:val="3398"/>
        </w:trPr>
        <w:tc>
          <w:tcPr>
            <w:tcW w:w="675" w:type="dxa"/>
          </w:tcPr>
          <w:p w:rsidR="00D669F6" w:rsidRPr="00313EE3" w:rsidRDefault="00D669F6" w:rsidP="00D55F59">
            <w:pPr>
              <w:pStyle w:val="a6"/>
              <w:spacing w:before="80" w:after="0"/>
              <w:ind w:firstLine="0"/>
            </w:pPr>
            <w:r w:rsidRPr="00313EE3"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D669F6" w:rsidRPr="00313EE3" w:rsidRDefault="00697DCA" w:rsidP="00D55F59">
            <w:pPr>
              <w:pStyle w:val="a6"/>
              <w:tabs>
                <w:tab w:val="left" w:pos="2056"/>
              </w:tabs>
              <w:spacing w:after="0"/>
              <w:ind w:firstLine="0"/>
            </w:pPr>
            <w:r>
              <w:rPr>
                <w:color w:val="000000"/>
              </w:rPr>
              <w:t xml:space="preserve">Выполнение </w:t>
            </w:r>
            <w:proofErr w:type="gramStart"/>
            <w:r w:rsidR="00D669F6" w:rsidRPr="00313EE3">
              <w:rPr>
                <w:color w:val="000000"/>
              </w:rPr>
              <w:t>плановых</w:t>
            </w:r>
            <w:proofErr w:type="gramEnd"/>
          </w:p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показателей финансово хозяйственной деятельности</w:t>
            </w:r>
          </w:p>
        </w:tc>
        <w:tc>
          <w:tcPr>
            <w:tcW w:w="3668" w:type="dxa"/>
          </w:tcPr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3.1.Освоение лимитов бюджетных обязательств;</w:t>
            </w:r>
          </w:p>
          <w:p w:rsidR="00D669F6" w:rsidRPr="00313EE3" w:rsidRDefault="00D669F6" w:rsidP="00D55F59">
            <w:pPr>
              <w:pStyle w:val="a6"/>
              <w:numPr>
                <w:ilvl w:val="0"/>
                <w:numId w:val="12"/>
              </w:numPr>
              <w:tabs>
                <w:tab w:val="left" w:pos="421"/>
              </w:tabs>
              <w:spacing w:after="0"/>
              <w:ind w:firstLine="0"/>
            </w:pPr>
            <w:r w:rsidRPr="00313EE3">
              <w:rPr>
                <w:color w:val="000000"/>
              </w:rPr>
              <w:t>Отсутствие кредиторской задолженности;</w:t>
            </w:r>
          </w:p>
          <w:p w:rsidR="00D669F6" w:rsidRPr="00313EE3" w:rsidRDefault="00D669F6" w:rsidP="00D55F59">
            <w:pPr>
              <w:pStyle w:val="a6"/>
              <w:numPr>
                <w:ilvl w:val="0"/>
                <w:numId w:val="12"/>
              </w:numPr>
              <w:tabs>
                <w:tab w:val="left" w:pos="371"/>
              </w:tabs>
              <w:spacing w:after="0"/>
              <w:ind w:firstLine="0"/>
            </w:pPr>
            <w:r w:rsidRPr="00313EE3">
              <w:rPr>
                <w:color w:val="000000"/>
              </w:rPr>
              <w:t>Исполнение плана финансово-хозяйственной деятельности;</w:t>
            </w:r>
          </w:p>
          <w:p w:rsidR="00D669F6" w:rsidRPr="00313EE3" w:rsidRDefault="00D669F6" w:rsidP="00D55F59">
            <w:pPr>
              <w:pStyle w:val="a6"/>
              <w:spacing w:after="0"/>
              <w:ind w:firstLine="0"/>
            </w:pPr>
            <w:proofErr w:type="spellStart"/>
            <w:r w:rsidRPr="00313EE3">
              <w:rPr>
                <w:color w:val="000000"/>
              </w:rPr>
              <w:t>ЗЛ</w:t>
            </w:r>
            <w:proofErr w:type="gramStart"/>
            <w:r w:rsidRPr="00313EE3">
              <w:rPr>
                <w:color w:val="000000"/>
              </w:rPr>
              <w:t>.У</w:t>
            </w:r>
            <w:proofErr w:type="gramEnd"/>
            <w:r w:rsidRPr="00313EE3">
              <w:rPr>
                <w:color w:val="000000"/>
              </w:rPr>
              <w:t>ровень</w:t>
            </w:r>
            <w:proofErr w:type="spellEnd"/>
            <w:r w:rsidRPr="00313EE3">
              <w:rPr>
                <w:color w:val="000000"/>
              </w:rPr>
              <w:t xml:space="preserve"> доведения средней заработной платы педагогов до среднего значения по региону; 3.5.Своевременность и полнота публикаций (размещения документов) на официальном сайте в сети Интернет (</w:t>
            </w:r>
            <w:hyperlink r:id="rId17" w:history="1">
              <w:r w:rsidRPr="00313EE3">
                <w:rPr>
                  <w:color w:val="000000"/>
                </w:rPr>
                <w:t>www.bus.gov.ru</w:t>
              </w:r>
            </w:hyperlink>
            <w:r w:rsidRPr="00313EE3">
              <w:rPr>
                <w:color w:val="000000"/>
              </w:rPr>
              <w:t>)</w:t>
            </w:r>
          </w:p>
        </w:tc>
        <w:tc>
          <w:tcPr>
            <w:tcW w:w="2393" w:type="dxa"/>
          </w:tcPr>
          <w:p w:rsidR="00D669F6" w:rsidRPr="00313EE3" w:rsidRDefault="00D669F6" w:rsidP="00D55F59">
            <w:pPr>
              <w:pStyle w:val="a6"/>
              <w:numPr>
                <w:ilvl w:val="0"/>
                <w:numId w:val="13"/>
              </w:numPr>
              <w:tabs>
                <w:tab w:val="left" w:pos="418"/>
              </w:tabs>
              <w:spacing w:after="260"/>
              <w:ind w:firstLine="0"/>
            </w:pPr>
            <w:r w:rsidRPr="00313EE3">
              <w:rPr>
                <w:color w:val="000000"/>
              </w:rPr>
              <w:t>Освоено 100%</w:t>
            </w:r>
          </w:p>
          <w:p w:rsidR="00D669F6" w:rsidRPr="00313EE3" w:rsidRDefault="00D669F6" w:rsidP="00D55F59">
            <w:pPr>
              <w:pStyle w:val="a6"/>
              <w:numPr>
                <w:ilvl w:val="0"/>
                <w:numId w:val="13"/>
              </w:numPr>
              <w:tabs>
                <w:tab w:val="left" w:pos="418"/>
              </w:tabs>
              <w:spacing w:after="260"/>
              <w:ind w:firstLine="0"/>
            </w:pPr>
            <w:r w:rsidRPr="00313EE3">
              <w:rPr>
                <w:color w:val="000000"/>
              </w:rPr>
              <w:t>Отсутствует</w:t>
            </w:r>
          </w:p>
          <w:p w:rsidR="00D669F6" w:rsidRPr="00313EE3" w:rsidRDefault="00D669F6" w:rsidP="00D55F59">
            <w:pPr>
              <w:pStyle w:val="a6"/>
              <w:numPr>
                <w:ilvl w:val="0"/>
                <w:numId w:val="13"/>
              </w:numPr>
              <w:tabs>
                <w:tab w:val="left" w:pos="418"/>
              </w:tabs>
              <w:spacing w:after="540"/>
              <w:ind w:firstLine="0"/>
            </w:pPr>
            <w:r w:rsidRPr="00313EE3">
              <w:rPr>
                <w:color w:val="000000"/>
              </w:rPr>
              <w:t>Исполнен</w:t>
            </w:r>
          </w:p>
          <w:p w:rsidR="00D669F6" w:rsidRPr="00313EE3" w:rsidRDefault="00D669F6" w:rsidP="00D55F59">
            <w:pPr>
              <w:pStyle w:val="a6"/>
              <w:numPr>
                <w:ilvl w:val="0"/>
                <w:numId w:val="13"/>
              </w:numPr>
              <w:tabs>
                <w:tab w:val="left" w:pos="414"/>
              </w:tabs>
              <w:spacing w:after="540"/>
              <w:ind w:firstLine="0"/>
            </w:pPr>
            <w:r w:rsidRPr="00313EE3">
              <w:rPr>
                <w:color w:val="000000"/>
              </w:rPr>
              <w:t>Доведён</w:t>
            </w:r>
          </w:p>
          <w:p w:rsidR="00D669F6" w:rsidRPr="00313EE3" w:rsidRDefault="00D669F6" w:rsidP="00D55F59">
            <w:pPr>
              <w:pStyle w:val="a6"/>
              <w:numPr>
                <w:ilvl w:val="0"/>
                <w:numId w:val="13"/>
              </w:numPr>
              <w:tabs>
                <w:tab w:val="left" w:pos="364"/>
              </w:tabs>
              <w:spacing w:after="400"/>
              <w:ind w:firstLine="0"/>
            </w:pPr>
            <w:r w:rsidRPr="00313EE3">
              <w:rPr>
                <w:color w:val="000000"/>
              </w:rPr>
              <w:t>Публикуется своевременно</w:t>
            </w:r>
          </w:p>
        </w:tc>
      </w:tr>
      <w:tr w:rsidR="00D669F6" w:rsidRPr="00313EE3" w:rsidTr="00313EE3">
        <w:trPr>
          <w:trHeight w:hRule="exact" w:val="4309"/>
        </w:trPr>
        <w:tc>
          <w:tcPr>
            <w:tcW w:w="675" w:type="dxa"/>
          </w:tcPr>
          <w:p w:rsidR="00D669F6" w:rsidRPr="00313EE3" w:rsidRDefault="00D669F6" w:rsidP="00D55F59">
            <w:pPr>
              <w:pStyle w:val="a6"/>
              <w:spacing w:before="80" w:after="0"/>
              <w:ind w:firstLine="0"/>
            </w:pPr>
            <w:r w:rsidRPr="00313EE3">
              <w:rPr>
                <w:color w:val="000000"/>
              </w:rPr>
              <w:t>4</w:t>
            </w:r>
          </w:p>
        </w:tc>
        <w:tc>
          <w:tcPr>
            <w:tcW w:w="2835" w:type="dxa"/>
          </w:tcPr>
          <w:p w:rsidR="00D669F6" w:rsidRPr="00313EE3" w:rsidRDefault="00D669F6" w:rsidP="00D55F59">
            <w:pPr>
              <w:pStyle w:val="a6"/>
              <w:spacing w:before="80" w:after="0"/>
              <w:ind w:firstLine="0"/>
            </w:pPr>
            <w:r w:rsidRPr="00313EE3">
              <w:rPr>
                <w:color w:val="000000"/>
              </w:rPr>
              <w:t>Обеспечение высокого качества обучения и воспитания</w:t>
            </w:r>
          </w:p>
        </w:tc>
        <w:tc>
          <w:tcPr>
            <w:tcW w:w="3668" w:type="dxa"/>
          </w:tcPr>
          <w:p w:rsidR="00D669F6" w:rsidRPr="00313EE3" w:rsidRDefault="00D669F6" w:rsidP="00D55F59">
            <w:pPr>
              <w:pStyle w:val="a6"/>
              <w:numPr>
                <w:ilvl w:val="0"/>
                <w:numId w:val="14"/>
              </w:numPr>
              <w:tabs>
                <w:tab w:val="left" w:pos="432"/>
              </w:tabs>
              <w:spacing w:after="0"/>
              <w:ind w:firstLine="0"/>
            </w:pPr>
            <w:r w:rsidRPr="00313EE3">
              <w:rPr>
                <w:color w:val="000000"/>
              </w:rPr>
              <w:t>Наличие обучающихс</w:t>
            </w:r>
            <w:proofErr w:type="gramStart"/>
            <w:r w:rsidRPr="00313EE3">
              <w:rPr>
                <w:color w:val="000000"/>
              </w:rPr>
              <w:t>я-</w:t>
            </w:r>
            <w:proofErr w:type="gramEnd"/>
            <w:r w:rsidRPr="00313EE3">
              <w:rPr>
                <w:color w:val="000000"/>
              </w:rPr>
              <w:t xml:space="preserve"> победителей и призеров олимпиад и конкурсов муниципального, регионального, федерального и международного уровней.</w:t>
            </w:r>
          </w:p>
          <w:p w:rsidR="00D669F6" w:rsidRPr="00313EE3" w:rsidRDefault="00D669F6" w:rsidP="00D55F59">
            <w:pPr>
              <w:pStyle w:val="a6"/>
              <w:numPr>
                <w:ilvl w:val="0"/>
                <w:numId w:val="14"/>
              </w:numPr>
              <w:tabs>
                <w:tab w:val="left" w:pos="436"/>
              </w:tabs>
              <w:spacing w:after="0"/>
              <w:ind w:firstLine="0"/>
            </w:pPr>
            <w:r w:rsidRPr="00313EE3">
              <w:rPr>
                <w:color w:val="000000"/>
              </w:rPr>
              <w:t>Применение информационных технологий в образовательной деятельности и обеспечение широкого использования электронных образовательных ресурсов</w:t>
            </w:r>
          </w:p>
          <w:p w:rsidR="00D669F6" w:rsidRPr="00313EE3" w:rsidRDefault="00D669F6" w:rsidP="00D55F59">
            <w:pPr>
              <w:pStyle w:val="a6"/>
              <w:numPr>
                <w:ilvl w:val="0"/>
                <w:numId w:val="14"/>
              </w:numPr>
              <w:tabs>
                <w:tab w:val="left" w:pos="367"/>
              </w:tabs>
              <w:spacing w:after="0"/>
              <w:ind w:firstLine="0"/>
            </w:pPr>
            <w:r w:rsidRPr="00313EE3">
              <w:rPr>
                <w:color w:val="000000"/>
              </w:rPr>
              <w:t>Реализация программ (проектов, мероприятий) поддержки детей, имеющих трудности в обучении, детей, имеющих проблемы со здоровьем.</w:t>
            </w:r>
          </w:p>
        </w:tc>
        <w:tc>
          <w:tcPr>
            <w:tcW w:w="2393" w:type="dxa"/>
          </w:tcPr>
          <w:p w:rsidR="00D669F6" w:rsidRPr="00313EE3" w:rsidRDefault="00D669F6" w:rsidP="00D55F59">
            <w:pPr>
              <w:pStyle w:val="a6"/>
              <w:numPr>
                <w:ilvl w:val="0"/>
                <w:numId w:val="15"/>
              </w:numPr>
              <w:tabs>
                <w:tab w:val="left" w:pos="432"/>
              </w:tabs>
              <w:spacing w:after="1080"/>
              <w:ind w:firstLine="0"/>
            </w:pPr>
            <w:r w:rsidRPr="00313EE3">
              <w:rPr>
                <w:color w:val="000000"/>
              </w:rPr>
              <w:t>Имеются</w:t>
            </w:r>
          </w:p>
          <w:p w:rsidR="00D669F6" w:rsidRPr="00313EE3" w:rsidRDefault="00D669F6" w:rsidP="00D55F59">
            <w:pPr>
              <w:pStyle w:val="a6"/>
              <w:numPr>
                <w:ilvl w:val="0"/>
                <w:numId w:val="15"/>
              </w:numPr>
              <w:tabs>
                <w:tab w:val="left" w:pos="425"/>
              </w:tabs>
              <w:spacing w:after="1360"/>
              <w:ind w:firstLine="0"/>
            </w:pPr>
            <w:r w:rsidRPr="00313EE3">
              <w:rPr>
                <w:color w:val="000000"/>
              </w:rPr>
              <w:t>Применяются частично</w:t>
            </w:r>
          </w:p>
          <w:p w:rsidR="00D669F6" w:rsidRPr="00313EE3" w:rsidRDefault="00D669F6" w:rsidP="00D55F59">
            <w:pPr>
              <w:pStyle w:val="a6"/>
              <w:numPr>
                <w:ilvl w:val="0"/>
                <w:numId w:val="15"/>
              </w:numPr>
              <w:tabs>
                <w:tab w:val="left" w:pos="421"/>
              </w:tabs>
              <w:spacing w:after="0"/>
              <w:ind w:firstLine="0"/>
            </w:pPr>
            <w:r w:rsidRPr="00313EE3">
              <w:rPr>
                <w:color w:val="000000"/>
              </w:rPr>
              <w:t>Реализуется</w:t>
            </w:r>
          </w:p>
        </w:tc>
      </w:tr>
      <w:tr w:rsidR="00D669F6" w:rsidRPr="00313EE3" w:rsidTr="00313EE3">
        <w:trPr>
          <w:trHeight w:hRule="exact" w:val="8304"/>
        </w:trPr>
        <w:tc>
          <w:tcPr>
            <w:tcW w:w="675" w:type="dxa"/>
          </w:tcPr>
          <w:p w:rsidR="00D669F6" w:rsidRPr="00313EE3" w:rsidRDefault="00D669F6" w:rsidP="00D55F59">
            <w:pPr>
              <w:pStyle w:val="a6"/>
              <w:spacing w:before="80" w:after="0"/>
              <w:ind w:firstLine="0"/>
            </w:pPr>
            <w:r w:rsidRPr="00313EE3">
              <w:rPr>
                <w:color w:val="000000"/>
              </w:rPr>
              <w:lastRenderedPageBreak/>
              <w:t>5</w:t>
            </w:r>
          </w:p>
        </w:tc>
        <w:tc>
          <w:tcPr>
            <w:tcW w:w="2835" w:type="dxa"/>
          </w:tcPr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Обеспечение доступности качественного образования.</w:t>
            </w:r>
          </w:p>
        </w:tc>
        <w:tc>
          <w:tcPr>
            <w:tcW w:w="3668" w:type="dxa"/>
          </w:tcPr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5.1.Создание условий, позволяющих обучающимся осваивать образовательные программы, обеспечивающие им успешное развитие в соответствии с возрастными особенностями, индивидуальными склонностями:</w:t>
            </w:r>
          </w:p>
          <w:p w:rsidR="00313EE3" w:rsidRDefault="00D669F6" w:rsidP="00D55F59">
            <w:pPr>
              <w:pStyle w:val="a6"/>
              <w:tabs>
                <w:tab w:val="left" w:pos="626"/>
              </w:tabs>
              <w:spacing w:after="0"/>
              <w:ind w:firstLine="0"/>
              <w:rPr>
                <w:color w:val="000000"/>
              </w:rPr>
            </w:pPr>
            <w:r w:rsidRPr="00313EE3">
              <w:t xml:space="preserve"> </w:t>
            </w:r>
            <w:r w:rsidR="00313EE3" w:rsidRPr="00313EE3">
              <w:rPr>
                <w:color w:val="000000"/>
              </w:rPr>
              <w:t>а)</w:t>
            </w:r>
            <w:r w:rsidR="00313EE3" w:rsidRPr="00313EE3">
              <w:rPr>
                <w:color w:val="000000"/>
              </w:rPr>
              <w:tab/>
              <w:t xml:space="preserve">наличие у родителей и обучающихся возможностей для выбора образовательной программы; </w:t>
            </w:r>
          </w:p>
          <w:p w:rsidR="00313EE3" w:rsidRPr="00313EE3" w:rsidRDefault="00313EE3" w:rsidP="00D55F59">
            <w:pPr>
              <w:pStyle w:val="a6"/>
              <w:tabs>
                <w:tab w:val="left" w:pos="626"/>
              </w:tabs>
              <w:spacing w:after="0"/>
              <w:ind w:firstLine="0"/>
            </w:pPr>
            <w:r w:rsidRPr="00313EE3">
              <w:rPr>
                <w:color w:val="000000"/>
              </w:rPr>
              <w:t>б)</w:t>
            </w:r>
            <w:r w:rsidRPr="00313EE3">
              <w:rPr>
                <w:color w:val="000000"/>
              </w:rPr>
              <w:tab/>
              <w:t>соответствие квалификации педагогических кадров реализуемым образовательным программам;</w:t>
            </w:r>
          </w:p>
          <w:p w:rsidR="00313EE3" w:rsidRDefault="00313EE3" w:rsidP="00D55F59">
            <w:pPr>
              <w:pStyle w:val="a6"/>
              <w:tabs>
                <w:tab w:val="left" w:pos="612"/>
              </w:tabs>
              <w:spacing w:after="0"/>
              <w:ind w:firstLine="0"/>
              <w:rPr>
                <w:color w:val="000000"/>
              </w:rPr>
            </w:pPr>
          </w:p>
          <w:p w:rsidR="00313EE3" w:rsidRPr="00313EE3" w:rsidRDefault="00313EE3" w:rsidP="00D55F59">
            <w:pPr>
              <w:pStyle w:val="a6"/>
              <w:tabs>
                <w:tab w:val="left" w:pos="612"/>
              </w:tabs>
              <w:spacing w:after="0"/>
              <w:ind w:firstLine="0"/>
            </w:pPr>
            <w:r w:rsidRPr="00313EE3">
              <w:rPr>
                <w:color w:val="000000"/>
              </w:rPr>
              <w:t>в)</w:t>
            </w:r>
            <w:r w:rsidRPr="00313EE3">
              <w:rPr>
                <w:color w:val="000000"/>
              </w:rPr>
              <w:tab/>
              <w:t>реализация образовательных программ по углубленному изучению отдельных предметов;</w:t>
            </w:r>
          </w:p>
          <w:p w:rsidR="00313EE3" w:rsidRDefault="00313EE3" w:rsidP="00D55F59">
            <w:pPr>
              <w:pStyle w:val="a6"/>
              <w:tabs>
                <w:tab w:val="left" w:pos="605"/>
              </w:tabs>
              <w:spacing w:after="0"/>
              <w:ind w:firstLine="0"/>
              <w:rPr>
                <w:color w:val="000000"/>
              </w:rPr>
            </w:pPr>
          </w:p>
          <w:p w:rsidR="00313EE3" w:rsidRDefault="00313EE3" w:rsidP="00D55F59">
            <w:pPr>
              <w:pStyle w:val="a6"/>
              <w:tabs>
                <w:tab w:val="left" w:pos="605"/>
              </w:tabs>
              <w:spacing w:after="0"/>
              <w:ind w:firstLine="0"/>
              <w:rPr>
                <w:color w:val="000000"/>
              </w:rPr>
            </w:pPr>
          </w:p>
          <w:p w:rsidR="00313EE3" w:rsidRDefault="00313EE3" w:rsidP="00D55F59">
            <w:pPr>
              <w:pStyle w:val="a6"/>
              <w:tabs>
                <w:tab w:val="left" w:pos="605"/>
              </w:tabs>
              <w:spacing w:after="0"/>
              <w:ind w:firstLine="0"/>
              <w:rPr>
                <w:color w:val="000000"/>
              </w:rPr>
            </w:pPr>
          </w:p>
          <w:p w:rsidR="00313EE3" w:rsidRPr="00313EE3" w:rsidRDefault="00313EE3" w:rsidP="00D55F59">
            <w:pPr>
              <w:pStyle w:val="a6"/>
              <w:tabs>
                <w:tab w:val="left" w:pos="605"/>
              </w:tabs>
              <w:spacing w:after="0"/>
              <w:ind w:firstLine="0"/>
            </w:pPr>
            <w:r w:rsidRPr="00313EE3">
              <w:rPr>
                <w:color w:val="000000"/>
              </w:rPr>
              <w:t>г)</w:t>
            </w:r>
            <w:r w:rsidRPr="00313EE3">
              <w:rPr>
                <w:color w:val="000000"/>
              </w:rPr>
              <w:tab/>
              <w:t xml:space="preserve">организация индивидуальной работы с </w:t>
            </w:r>
            <w:proofErr w:type="gramStart"/>
            <w:r w:rsidRPr="00313EE3">
              <w:rPr>
                <w:color w:val="000000"/>
              </w:rPr>
              <w:t>обучающимися</w:t>
            </w:r>
            <w:proofErr w:type="gramEnd"/>
            <w:r w:rsidRPr="00313EE3">
              <w:rPr>
                <w:color w:val="000000"/>
              </w:rPr>
              <w:t xml:space="preserve"> (одаренными, имеющими проблемы со здоровьем и т.д.)</w:t>
            </w:r>
          </w:p>
          <w:p w:rsidR="00313EE3" w:rsidRPr="00313EE3" w:rsidRDefault="00313EE3" w:rsidP="00D55F59">
            <w:pPr>
              <w:pStyle w:val="a6"/>
              <w:tabs>
                <w:tab w:val="left" w:pos="612"/>
              </w:tabs>
              <w:spacing w:after="0"/>
              <w:ind w:firstLine="0"/>
            </w:pPr>
            <w:r w:rsidRPr="00313EE3">
              <w:rPr>
                <w:color w:val="000000"/>
              </w:rPr>
              <w:t>5.2. Применение информационных технологий в образовательном процессе и обеспечение широкого использования электронных образовательных ресурсов.</w:t>
            </w:r>
          </w:p>
          <w:p w:rsidR="00D669F6" w:rsidRPr="00313EE3" w:rsidRDefault="00D669F6" w:rsidP="00D55F59">
            <w:pPr>
              <w:pStyle w:val="a6"/>
              <w:spacing w:after="0"/>
              <w:ind w:firstLine="0"/>
            </w:pPr>
          </w:p>
        </w:tc>
        <w:tc>
          <w:tcPr>
            <w:tcW w:w="2393" w:type="dxa"/>
          </w:tcPr>
          <w:p w:rsidR="00D669F6" w:rsidRDefault="00D669F6" w:rsidP="00D55F59">
            <w:pPr>
              <w:pStyle w:val="a6"/>
              <w:spacing w:after="0"/>
              <w:ind w:firstLine="0"/>
              <w:rPr>
                <w:color w:val="000000"/>
              </w:rPr>
            </w:pPr>
            <w:r w:rsidRPr="00313EE3">
              <w:rPr>
                <w:color w:val="000000"/>
              </w:rPr>
              <w:t xml:space="preserve">5.1. </w:t>
            </w:r>
            <w:proofErr w:type="gramStart"/>
            <w:r w:rsidRPr="00313EE3">
              <w:rPr>
                <w:color w:val="000000"/>
              </w:rPr>
              <w:t>Созданы</w:t>
            </w:r>
            <w:proofErr w:type="gramEnd"/>
          </w:p>
          <w:p w:rsidR="00313EE3" w:rsidRDefault="00313EE3" w:rsidP="00D55F59">
            <w:pPr>
              <w:pStyle w:val="a6"/>
              <w:spacing w:after="0"/>
              <w:ind w:firstLine="0"/>
              <w:rPr>
                <w:color w:val="000000"/>
              </w:rPr>
            </w:pPr>
          </w:p>
          <w:p w:rsidR="00313EE3" w:rsidRDefault="00313EE3" w:rsidP="00D55F59">
            <w:pPr>
              <w:pStyle w:val="a6"/>
              <w:spacing w:after="0"/>
              <w:ind w:firstLine="0"/>
              <w:rPr>
                <w:color w:val="000000"/>
              </w:rPr>
            </w:pPr>
          </w:p>
          <w:p w:rsidR="00313EE3" w:rsidRDefault="00313EE3" w:rsidP="00D55F59">
            <w:pPr>
              <w:pStyle w:val="a6"/>
              <w:spacing w:after="0"/>
              <w:ind w:firstLine="0"/>
              <w:rPr>
                <w:color w:val="000000"/>
              </w:rPr>
            </w:pPr>
          </w:p>
          <w:p w:rsidR="00313EE3" w:rsidRDefault="00313EE3" w:rsidP="00D55F59">
            <w:pPr>
              <w:pStyle w:val="a6"/>
              <w:spacing w:after="0"/>
              <w:ind w:firstLine="0"/>
              <w:rPr>
                <w:color w:val="000000"/>
              </w:rPr>
            </w:pPr>
          </w:p>
          <w:p w:rsidR="00313EE3" w:rsidRDefault="00313EE3" w:rsidP="00D55F59">
            <w:pPr>
              <w:pStyle w:val="a6"/>
              <w:spacing w:after="0"/>
              <w:ind w:firstLine="0"/>
              <w:rPr>
                <w:color w:val="000000"/>
              </w:rPr>
            </w:pPr>
          </w:p>
          <w:p w:rsidR="00313EE3" w:rsidRDefault="00313EE3" w:rsidP="00D55F59">
            <w:pPr>
              <w:pStyle w:val="a6"/>
              <w:spacing w:after="0"/>
              <w:ind w:firstLine="0"/>
              <w:rPr>
                <w:color w:val="000000"/>
              </w:rPr>
            </w:pPr>
          </w:p>
          <w:p w:rsidR="00313EE3" w:rsidRDefault="00313EE3" w:rsidP="00D55F59">
            <w:pPr>
              <w:pStyle w:val="a6"/>
              <w:tabs>
                <w:tab w:val="left" w:pos="245"/>
              </w:tabs>
              <w:spacing w:after="820"/>
              <w:ind w:firstLine="0"/>
              <w:rPr>
                <w:color w:val="000000"/>
              </w:rPr>
            </w:pPr>
            <w:r w:rsidRPr="00313EE3">
              <w:rPr>
                <w:color w:val="000000"/>
              </w:rPr>
              <w:t>а)</w:t>
            </w:r>
            <w:r w:rsidRPr="00313EE3">
              <w:rPr>
                <w:color w:val="000000"/>
              </w:rPr>
              <w:tab/>
              <w:t>Имеется</w:t>
            </w:r>
          </w:p>
          <w:p w:rsidR="00313EE3" w:rsidRPr="00313EE3" w:rsidRDefault="00313EE3" w:rsidP="00D55F59">
            <w:pPr>
              <w:pStyle w:val="a6"/>
              <w:tabs>
                <w:tab w:val="left" w:pos="263"/>
              </w:tabs>
              <w:spacing w:after="820"/>
              <w:ind w:firstLine="0"/>
            </w:pPr>
            <w:r w:rsidRPr="00313EE3">
              <w:rPr>
                <w:color w:val="000000"/>
              </w:rPr>
              <w:t>б)</w:t>
            </w:r>
            <w:r w:rsidRPr="00313EE3">
              <w:rPr>
                <w:color w:val="000000"/>
              </w:rPr>
              <w:tab/>
              <w:t>Соответствуют</w:t>
            </w:r>
          </w:p>
          <w:p w:rsidR="00313EE3" w:rsidRPr="00313EE3" w:rsidRDefault="00313EE3" w:rsidP="00D55F59">
            <w:pPr>
              <w:pStyle w:val="a6"/>
              <w:tabs>
                <w:tab w:val="left" w:pos="259"/>
              </w:tabs>
              <w:spacing w:after="280"/>
              <w:ind w:firstLine="0"/>
            </w:pPr>
            <w:r w:rsidRPr="00313EE3">
              <w:rPr>
                <w:color w:val="000000"/>
              </w:rPr>
              <w:t>в)</w:t>
            </w:r>
            <w:r w:rsidRPr="00313EE3">
              <w:rPr>
                <w:color w:val="000000"/>
              </w:rPr>
              <w:tab/>
              <w:t>Парциальные программы, программы по образовательным областям</w:t>
            </w:r>
          </w:p>
          <w:p w:rsidR="00313EE3" w:rsidRPr="00313EE3" w:rsidRDefault="00313EE3" w:rsidP="00D55F59">
            <w:pPr>
              <w:pStyle w:val="a6"/>
              <w:tabs>
                <w:tab w:val="left" w:pos="238"/>
              </w:tabs>
              <w:spacing w:after="820"/>
              <w:ind w:firstLine="0"/>
            </w:pPr>
            <w:r w:rsidRPr="00313EE3">
              <w:rPr>
                <w:color w:val="000000"/>
              </w:rPr>
              <w:t>г)</w:t>
            </w:r>
            <w:r w:rsidRPr="00313EE3">
              <w:rPr>
                <w:color w:val="000000"/>
              </w:rPr>
              <w:tab/>
              <w:t>Организована</w:t>
            </w:r>
          </w:p>
          <w:p w:rsidR="00313EE3" w:rsidRDefault="00313EE3" w:rsidP="00D55F59">
            <w:pPr>
              <w:pStyle w:val="a6"/>
              <w:tabs>
                <w:tab w:val="left" w:pos="245"/>
              </w:tabs>
              <w:spacing w:after="820"/>
              <w:ind w:firstLine="0"/>
              <w:rPr>
                <w:color w:val="000000"/>
              </w:rPr>
            </w:pPr>
            <w:r w:rsidRPr="00313EE3">
              <w:rPr>
                <w:color w:val="000000"/>
              </w:rPr>
              <w:t>5.2. Используется частично</w:t>
            </w:r>
          </w:p>
          <w:p w:rsidR="00313EE3" w:rsidRDefault="00313EE3" w:rsidP="00D55F59">
            <w:pPr>
              <w:pStyle w:val="a6"/>
              <w:tabs>
                <w:tab w:val="left" w:pos="245"/>
              </w:tabs>
              <w:spacing w:after="820"/>
              <w:ind w:firstLine="0"/>
              <w:rPr>
                <w:color w:val="000000"/>
              </w:rPr>
            </w:pPr>
          </w:p>
          <w:p w:rsidR="00313EE3" w:rsidRDefault="00313EE3" w:rsidP="00D55F59">
            <w:pPr>
              <w:pStyle w:val="a6"/>
              <w:tabs>
                <w:tab w:val="left" w:pos="245"/>
              </w:tabs>
              <w:spacing w:after="820"/>
              <w:ind w:firstLine="0"/>
              <w:rPr>
                <w:color w:val="000000"/>
              </w:rPr>
            </w:pPr>
          </w:p>
          <w:p w:rsidR="00313EE3" w:rsidRPr="00313EE3" w:rsidRDefault="00313EE3" w:rsidP="00D55F59">
            <w:pPr>
              <w:pStyle w:val="a6"/>
              <w:tabs>
                <w:tab w:val="left" w:pos="245"/>
              </w:tabs>
              <w:spacing w:after="820"/>
              <w:ind w:firstLine="0"/>
            </w:pPr>
          </w:p>
          <w:p w:rsidR="00313EE3" w:rsidRPr="00313EE3" w:rsidRDefault="00313EE3" w:rsidP="00D55F59">
            <w:pPr>
              <w:pStyle w:val="a6"/>
              <w:spacing w:after="0"/>
              <w:ind w:firstLine="0"/>
            </w:pPr>
          </w:p>
        </w:tc>
      </w:tr>
      <w:tr w:rsidR="00D669F6" w:rsidRPr="00313EE3" w:rsidTr="00313EE3">
        <w:trPr>
          <w:trHeight w:hRule="exact" w:val="5752"/>
        </w:trPr>
        <w:tc>
          <w:tcPr>
            <w:tcW w:w="675" w:type="dxa"/>
          </w:tcPr>
          <w:p w:rsidR="00D669F6" w:rsidRPr="00313EE3" w:rsidRDefault="00D669F6" w:rsidP="00D55F59">
            <w:pPr>
              <w:pStyle w:val="a6"/>
              <w:spacing w:before="80" w:after="0"/>
              <w:ind w:firstLine="0"/>
            </w:pPr>
            <w:r w:rsidRPr="00313EE3">
              <w:rPr>
                <w:color w:val="000000"/>
              </w:rPr>
              <w:t>6</w:t>
            </w:r>
          </w:p>
        </w:tc>
        <w:tc>
          <w:tcPr>
            <w:tcW w:w="2835" w:type="dxa"/>
          </w:tcPr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Эффективность управленческой деятельности</w:t>
            </w:r>
          </w:p>
        </w:tc>
        <w:tc>
          <w:tcPr>
            <w:tcW w:w="3668" w:type="dxa"/>
          </w:tcPr>
          <w:p w:rsidR="00D669F6" w:rsidRPr="00313EE3" w:rsidRDefault="00D669F6" w:rsidP="00D55F59">
            <w:pPr>
              <w:pStyle w:val="a6"/>
              <w:numPr>
                <w:ilvl w:val="0"/>
                <w:numId w:val="16"/>
              </w:numPr>
              <w:tabs>
                <w:tab w:val="left" w:pos="432"/>
              </w:tabs>
              <w:spacing w:after="0"/>
              <w:ind w:firstLine="0"/>
            </w:pPr>
            <w:r w:rsidRPr="00313EE3">
              <w:rPr>
                <w:color w:val="000000"/>
              </w:rPr>
              <w:t>Сочетание принципов единоначалия и самоуправления:</w:t>
            </w:r>
          </w:p>
          <w:p w:rsidR="00D669F6" w:rsidRPr="00313EE3" w:rsidRDefault="00D669F6" w:rsidP="00D55F59">
            <w:pPr>
              <w:pStyle w:val="a6"/>
              <w:tabs>
                <w:tab w:val="left" w:pos="738"/>
              </w:tabs>
              <w:spacing w:after="0"/>
              <w:ind w:firstLine="0"/>
            </w:pPr>
            <w:r w:rsidRPr="00313EE3">
              <w:rPr>
                <w:color w:val="000000"/>
              </w:rPr>
              <w:t>а)</w:t>
            </w:r>
            <w:r w:rsidRPr="00313EE3">
              <w:rPr>
                <w:color w:val="000000"/>
              </w:rPr>
              <w:tab/>
              <w:t>наличие действующего Совета (Комиссии) по разрешению конфликтных ситуаций с участниками образовательных отношений;</w:t>
            </w:r>
          </w:p>
          <w:p w:rsidR="00D669F6" w:rsidRPr="00313EE3" w:rsidRDefault="00D669F6" w:rsidP="00D55F59">
            <w:pPr>
              <w:pStyle w:val="a6"/>
              <w:tabs>
                <w:tab w:val="left" w:pos="752"/>
              </w:tabs>
              <w:spacing w:after="0"/>
              <w:ind w:firstLine="0"/>
            </w:pPr>
            <w:r w:rsidRPr="00313EE3">
              <w:rPr>
                <w:color w:val="000000"/>
              </w:rPr>
              <w:t>б)</w:t>
            </w:r>
            <w:r w:rsidRPr="00313EE3">
              <w:rPr>
                <w:color w:val="000000"/>
              </w:rPr>
              <w:tab/>
              <w:t>наличие органов управления, отражающих интересы обучающихся и их родителей;</w:t>
            </w:r>
          </w:p>
          <w:p w:rsidR="00D669F6" w:rsidRPr="00313EE3" w:rsidRDefault="00D669F6" w:rsidP="00D55F59">
            <w:pPr>
              <w:pStyle w:val="a6"/>
              <w:tabs>
                <w:tab w:val="left" w:pos="749"/>
              </w:tabs>
              <w:spacing w:after="0"/>
              <w:ind w:firstLine="0"/>
            </w:pPr>
            <w:r w:rsidRPr="00313EE3">
              <w:rPr>
                <w:color w:val="000000"/>
              </w:rPr>
              <w:t>в)</w:t>
            </w:r>
            <w:r w:rsidRPr="00313EE3">
              <w:rPr>
                <w:color w:val="000000"/>
              </w:rPr>
              <w:tab/>
              <w:t>внедрение форм и методов по обеспечению доступности и открытости информации о деятельности учреждения (ведение сайта, проведение дня открытых дверей и т.д.)</w:t>
            </w:r>
          </w:p>
          <w:p w:rsidR="00D669F6" w:rsidRPr="00313EE3" w:rsidRDefault="00D669F6" w:rsidP="00D55F59">
            <w:pPr>
              <w:pStyle w:val="a6"/>
              <w:numPr>
                <w:ilvl w:val="0"/>
                <w:numId w:val="16"/>
              </w:numPr>
              <w:tabs>
                <w:tab w:val="left" w:pos="432"/>
              </w:tabs>
              <w:spacing w:after="0"/>
              <w:ind w:firstLine="0"/>
            </w:pPr>
            <w:r w:rsidRPr="00313EE3">
              <w:rPr>
                <w:color w:val="000000"/>
              </w:rPr>
              <w:t>Отсутствие обоснованных обращений граждан по поводу конфликтных ситуаций среди участников образовательных отношений в вышестоящие инстанции;</w:t>
            </w:r>
          </w:p>
        </w:tc>
        <w:tc>
          <w:tcPr>
            <w:tcW w:w="2393" w:type="dxa"/>
          </w:tcPr>
          <w:p w:rsidR="00D669F6" w:rsidRPr="00313EE3" w:rsidRDefault="00D669F6" w:rsidP="00D55F59">
            <w:pPr>
              <w:pStyle w:val="a6"/>
              <w:spacing w:after="260"/>
              <w:ind w:firstLine="0"/>
            </w:pPr>
            <w:r w:rsidRPr="00313EE3">
              <w:rPr>
                <w:color w:val="000000"/>
              </w:rPr>
              <w:t>6.1.</w:t>
            </w:r>
          </w:p>
          <w:p w:rsidR="00D669F6" w:rsidRPr="00313EE3" w:rsidRDefault="00D669F6" w:rsidP="00D55F59">
            <w:pPr>
              <w:pStyle w:val="a6"/>
              <w:tabs>
                <w:tab w:val="left" w:pos="248"/>
              </w:tabs>
              <w:spacing w:after="1100"/>
              <w:ind w:firstLine="0"/>
            </w:pPr>
            <w:r w:rsidRPr="00313EE3">
              <w:rPr>
                <w:color w:val="000000"/>
              </w:rPr>
              <w:t>а)</w:t>
            </w:r>
            <w:r w:rsidRPr="00313EE3">
              <w:rPr>
                <w:color w:val="000000"/>
              </w:rPr>
              <w:tab/>
              <w:t>Имеется</w:t>
            </w:r>
          </w:p>
          <w:p w:rsidR="00D669F6" w:rsidRPr="00313EE3" w:rsidRDefault="00D669F6" w:rsidP="00D55F59">
            <w:pPr>
              <w:pStyle w:val="a6"/>
              <w:tabs>
                <w:tab w:val="left" w:pos="259"/>
              </w:tabs>
              <w:spacing w:after="540"/>
              <w:ind w:firstLine="0"/>
            </w:pPr>
            <w:r w:rsidRPr="00313EE3">
              <w:rPr>
                <w:color w:val="000000"/>
              </w:rPr>
              <w:t>б)</w:t>
            </w:r>
            <w:r w:rsidRPr="00313EE3">
              <w:rPr>
                <w:color w:val="000000"/>
              </w:rPr>
              <w:tab/>
              <w:t>Имеется</w:t>
            </w:r>
          </w:p>
          <w:p w:rsidR="00D669F6" w:rsidRPr="00313EE3" w:rsidRDefault="00D669F6" w:rsidP="00D55F59">
            <w:pPr>
              <w:pStyle w:val="a6"/>
              <w:tabs>
                <w:tab w:val="left" w:pos="248"/>
              </w:tabs>
              <w:spacing w:after="1380"/>
              <w:ind w:firstLine="0"/>
            </w:pPr>
            <w:r w:rsidRPr="00313EE3">
              <w:rPr>
                <w:color w:val="000000"/>
              </w:rPr>
              <w:t>в)</w:t>
            </w:r>
            <w:r w:rsidRPr="00313EE3">
              <w:rPr>
                <w:color w:val="000000"/>
              </w:rPr>
              <w:tab/>
              <w:t>Имеется</w:t>
            </w:r>
          </w:p>
          <w:p w:rsidR="00D669F6" w:rsidRPr="00313EE3" w:rsidRDefault="00D669F6" w:rsidP="00D55F59">
            <w:pPr>
              <w:pStyle w:val="a6"/>
              <w:numPr>
                <w:ilvl w:val="0"/>
                <w:numId w:val="17"/>
              </w:numPr>
              <w:tabs>
                <w:tab w:val="left" w:pos="421"/>
              </w:tabs>
              <w:spacing w:after="0"/>
              <w:ind w:firstLine="0"/>
            </w:pPr>
            <w:r w:rsidRPr="00313EE3">
              <w:rPr>
                <w:color w:val="000000"/>
              </w:rPr>
              <w:t>Отсутствуют</w:t>
            </w:r>
          </w:p>
        </w:tc>
      </w:tr>
      <w:tr w:rsidR="00D669F6" w:rsidRPr="00313EE3" w:rsidTr="00313EE3">
        <w:trPr>
          <w:trHeight w:hRule="exact" w:val="1559"/>
        </w:trPr>
        <w:tc>
          <w:tcPr>
            <w:tcW w:w="675" w:type="dxa"/>
            <w:tcBorders>
              <w:bottom w:val="single" w:sz="4" w:space="0" w:color="auto"/>
            </w:tcBorders>
          </w:tcPr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lastRenderedPageBreak/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9F6" w:rsidRPr="00313EE3" w:rsidRDefault="00D669F6" w:rsidP="00D55F59">
            <w:pPr>
              <w:pStyle w:val="a6"/>
              <w:tabs>
                <w:tab w:val="left" w:pos="1922"/>
              </w:tabs>
              <w:spacing w:after="0"/>
              <w:ind w:firstLine="0"/>
            </w:pPr>
            <w:r w:rsidRPr="00313EE3">
              <w:rPr>
                <w:color w:val="000000"/>
              </w:rPr>
              <w:t>Реализация</w:t>
            </w:r>
            <w:r w:rsidR="00313EE3">
              <w:rPr>
                <w:color w:val="000000"/>
              </w:rPr>
              <w:t xml:space="preserve"> </w:t>
            </w:r>
            <w:r w:rsidRPr="00313EE3">
              <w:rPr>
                <w:color w:val="000000"/>
              </w:rPr>
              <w:t>программы</w:t>
            </w:r>
          </w:p>
          <w:p w:rsidR="00D669F6" w:rsidRPr="00313EE3" w:rsidRDefault="00313EE3" w:rsidP="00D55F59">
            <w:pPr>
              <w:pStyle w:val="a6"/>
              <w:spacing w:after="0"/>
              <w:ind w:firstLine="0"/>
            </w:pPr>
            <w:r>
              <w:rPr>
                <w:color w:val="000000"/>
              </w:rPr>
              <w:t>развития образовательной о</w:t>
            </w:r>
            <w:r w:rsidR="00D669F6" w:rsidRPr="00313EE3">
              <w:rPr>
                <w:color w:val="000000"/>
              </w:rPr>
              <w:t>рганизации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7.Показатель уровня реализации и качества программы развития образовательной организации как документа, являющегося организационной основой</w:t>
            </w:r>
            <w:r w:rsidR="00313EE3">
              <w:t xml:space="preserve"> </w:t>
            </w:r>
            <w:r w:rsidR="00313EE3" w:rsidRPr="00313EE3">
              <w:rPr>
                <w:color w:val="000000"/>
              </w:rPr>
              <w:t>управления инновационными процессами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669F6" w:rsidRPr="00313EE3" w:rsidRDefault="00D669F6" w:rsidP="00D55F59">
            <w:pPr>
              <w:pStyle w:val="a6"/>
              <w:spacing w:after="0"/>
              <w:ind w:firstLine="0"/>
            </w:pPr>
            <w:r w:rsidRPr="00313EE3">
              <w:rPr>
                <w:color w:val="000000"/>
              </w:rPr>
              <w:t>7. Имеется, реализуется</w:t>
            </w:r>
          </w:p>
        </w:tc>
      </w:tr>
      <w:tr w:rsidR="00313EE3" w:rsidRPr="00313EE3" w:rsidTr="00313EE3">
        <w:tc>
          <w:tcPr>
            <w:tcW w:w="675" w:type="dxa"/>
            <w:tcBorders>
              <w:bottom w:val="nil"/>
            </w:tcBorders>
          </w:tcPr>
          <w:p w:rsidR="00313EE3" w:rsidRPr="00697DCA" w:rsidRDefault="00313EE3" w:rsidP="00D55F59">
            <w:pPr>
              <w:pStyle w:val="a6"/>
              <w:spacing w:after="0"/>
              <w:ind w:firstLine="0"/>
            </w:pPr>
            <w:r w:rsidRPr="00697DCA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bottom w:val="nil"/>
            </w:tcBorders>
          </w:tcPr>
          <w:p w:rsidR="00313EE3" w:rsidRPr="00697DCA" w:rsidRDefault="00313EE3" w:rsidP="00D55F59">
            <w:pPr>
              <w:pStyle w:val="a6"/>
              <w:spacing w:after="0"/>
              <w:ind w:firstLine="0"/>
            </w:pPr>
            <w:r w:rsidRPr="00697DCA">
              <w:rPr>
                <w:color w:val="000000"/>
              </w:rPr>
              <w:t xml:space="preserve">Обеспечение безопасности </w:t>
            </w:r>
            <w:proofErr w:type="gramStart"/>
            <w:r w:rsidRPr="00697DCA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3668" w:type="dxa"/>
            <w:tcBorders>
              <w:bottom w:val="nil"/>
            </w:tcBorders>
            <w:vAlign w:val="bottom"/>
          </w:tcPr>
          <w:p w:rsidR="00313EE3" w:rsidRPr="00697DCA" w:rsidRDefault="00313EE3" w:rsidP="00D55F59">
            <w:pPr>
              <w:pStyle w:val="a6"/>
              <w:numPr>
                <w:ilvl w:val="0"/>
                <w:numId w:val="18"/>
              </w:numPr>
              <w:tabs>
                <w:tab w:val="left" w:pos="367"/>
              </w:tabs>
              <w:spacing w:after="0"/>
              <w:ind w:firstLine="0"/>
            </w:pPr>
            <w:r w:rsidRPr="00697DCA">
              <w:rPr>
                <w:color w:val="000000"/>
              </w:rPr>
              <w:t>Принятие мер по предупреждению травматизма обучающихся в ходе проведения занятий и внеклассных мероприятий;</w:t>
            </w:r>
          </w:p>
          <w:p w:rsidR="00313EE3" w:rsidRPr="00697DCA" w:rsidRDefault="00313EE3" w:rsidP="00D55F59">
            <w:pPr>
              <w:pStyle w:val="a6"/>
              <w:numPr>
                <w:ilvl w:val="0"/>
                <w:numId w:val="18"/>
              </w:numPr>
              <w:tabs>
                <w:tab w:val="left" w:pos="421"/>
              </w:tabs>
              <w:spacing w:after="0"/>
              <w:ind w:firstLine="0"/>
            </w:pPr>
            <w:r w:rsidRPr="00697DCA">
              <w:rPr>
                <w:color w:val="000000"/>
              </w:rPr>
              <w:t>Отсутствие случаев правонарушений;</w:t>
            </w:r>
          </w:p>
          <w:p w:rsidR="00313EE3" w:rsidRPr="00697DCA" w:rsidRDefault="00313EE3" w:rsidP="00D55F59">
            <w:pPr>
              <w:pStyle w:val="a6"/>
              <w:numPr>
                <w:ilvl w:val="0"/>
                <w:numId w:val="18"/>
              </w:numPr>
              <w:tabs>
                <w:tab w:val="left" w:pos="364"/>
              </w:tabs>
              <w:spacing w:after="0"/>
              <w:ind w:firstLine="0"/>
            </w:pPr>
            <w:r w:rsidRPr="00697DCA">
              <w:rPr>
                <w:color w:val="000000"/>
              </w:rPr>
              <w:t>Проведение мероприятий и обеспечение требований к антитеррористической защищенности образовательной организации</w:t>
            </w:r>
          </w:p>
        </w:tc>
        <w:tc>
          <w:tcPr>
            <w:tcW w:w="2393" w:type="dxa"/>
            <w:tcBorders>
              <w:bottom w:val="nil"/>
            </w:tcBorders>
          </w:tcPr>
          <w:p w:rsidR="00313EE3" w:rsidRPr="00697DCA" w:rsidRDefault="00313EE3" w:rsidP="00D55F59">
            <w:pPr>
              <w:pStyle w:val="a6"/>
              <w:numPr>
                <w:ilvl w:val="0"/>
                <w:numId w:val="19"/>
              </w:numPr>
              <w:tabs>
                <w:tab w:val="left" w:pos="421"/>
              </w:tabs>
              <w:spacing w:after="1100"/>
              <w:ind w:firstLine="0"/>
            </w:pPr>
            <w:proofErr w:type="gramStart"/>
            <w:r w:rsidRPr="00697DCA">
              <w:rPr>
                <w:color w:val="000000"/>
              </w:rPr>
              <w:t>Приняты</w:t>
            </w:r>
            <w:proofErr w:type="gramEnd"/>
          </w:p>
          <w:p w:rsidR="00313EE3" w:rsidRPr="00697DCA" w:rsidRDefault="00313EE3" w:rsidP="00D55F59">
            <w:pPr>
              <w:pStyle w:val="a6"/>
              <w:numPr>
                <w:ilvl w:val="0"/>
                <w:numId w:val="19"/>
              </w:numPr>
              <w:tabs>
                <w:tab w:val="left" w:pos="421"/>
              </w:tabs>
              <w:spacing w:after="260"/>
              <w:ind w:firstLine="0"/>
            </w:pPr>
            <w:r w:rsidRPr="00697DCA">
              <w:rPr>
                <w:color w:val="000000"/>
              </w:rPr>
              <w:t>Отсутствуют</w:t>
            </w:r>
          </w:p>
          <w:p w:rsidR="00313EE3" w:rsidRPr="00697DCA" w:rsidRDefault="00313EE3" w:rsidP="00D55F59">
            <w:pPr>
              <w:pStyle w:val="a6"/>
              <w:numPr>
                <w:ilvl w:val="0"/>
                <w:numId w:val="19"/>
              </w:numPr>
              <w:tabs>
                <w:tab w:val="left" w:pos="425"/>
              </w:tabs>
              <w:spacing w:after="0"/>
              <w:ind w:firstLine="0"/>
            </w:pPr>
            <w:r w:rsidRPr="00697DCA">
              <w:rPr>
                <w:color w:val="000000"/>
              </w:rPr>
              <w:t>Отсутствует металлоискатель</w:t>
            </w:r>
          </w:p>
        </w:tc>
      </w:tr>
      <w:tr w:rsidR="00313EE3" w:rsidRPr="00313EE3" w:rsidTr="00313EE3">
        <w:tc>
          <w:tcPr>
            <w:tcW w:w="675" w:type="dxa"/>
            <w:tcBorders>
              <w:top w:val="nil"/>
            </w:tcBorders>
          </w:tcPr>
          <w:p w:rsidR="00313EE3" w:rsidRPr="00313EE3" w:rsidRDefault="00313EE3" w:rsidP="00D55F59"/>
        </w:tc>
        <w:tc>
          <w:tcPr>
            <w:tcW w:w="2835" w:type="dxa"/>
            <w:tcBorders>
              <w:top w:val="nil"/>
            </w:tcBorders>
          </w:tcPr>
          <w:p w:rsidR="00313EE3" w:rsidRPr="00313EE3" w:rsidRDefault="00313EE3" w:rsidP="00D55F59"/>
        </w:tc>
        <w:tc>
          <w:tcPr>
            <w:tcW w:w="3668" w:type="dxa"/>
            <w:tcBorders>
              <w:top w:val="nil"/>
            </w:tcBorders>
          </w:tcPr>
          <w:p w:rsidR="00313EE3" w:rsidRPr="00313EE3" w:rsidRDefault="00313EE3" w:rsidP="00D55F59"/>
        </w:tc>
        <w:tc>
          <w:tcPr>
            <w:tcW w:w="2393" w:type="dxa"/>
            <w:tcBorders>
              <w:top w:val="nil"/>
            </w:tcBorders>
          </w:tcPr>
          <w:p w:rsidR="00313EE3" w:rsidRPr="00313EE3" w:rsidRDefault="00313EE3" w:rsidP="00D55F59"/>
        </w:tc>
      </w:tr>
    </w:tbl>
    <w:p w:rsidR="00813DA4" w:rsidRDefault="00813DA4" w:rsidP="00D55F59">
      <w:pPr>
        <w:rPr>
          <w:sz w:val="24"/>
          <w:szCs w:val="24"/>
        </w:rPr>
      </w:pPr>
    </w:p>
    <w:p w:rsidR="00660669" w:rsidRPr="00660669" w:rsidRDefault="00660669" w:rsidP="00D55F59">
      <w:pPr>
        <w:rPr>
          <w:sz w:val="24"/>
          <w:szCs w:val="24"/>
        </w:rPr>
      </w:pPr>
      <w:r w:rsidRPr="000B515B">
        <w:rPr>
          <w:b/>
          <w:sz w:val="24"/>
          <w:szCs w:val="24"/>
        </w:rPr>
        <w:t xml:space="preserve">Раздел </w:t>
      </w:r>
      <w:r w:rsidR="000B515B">
        <w:rPr>
          <w:b/>
          <w:sz w:val="24"/>
          <w:szCs w:val="24"/>
          <w:lang w:val="en-US"/>
        </w:rPr>
        <w:t>III</w:t>
      </w:r>
      <w:r w:rsidRPr="000B515B">
        <w:rPr>
          <w:b/>
          <w:sz w:val="24"/>
          <w:szCs w:val="24"/>
        </w:rPr>
        <w:t>.</w:t>
      </w:r>
      <w:r w:rsidRPr="00660669">
        <w:rPr>
          <w:sz w:val="24"/>
          <w:szCs w:val="24"/>
        </w:rPr>
        <w:t xml:space="preserve"> Выводы: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Анализ деятельности МБДОУ № 211 выявил: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1.</w:t>
      </w:r>
      <w:r w:rsidRPr="00660669">
        <w:rPr>
          <w:sz w:val="24"/>
          <w:szCs w:val="24"/>
        </w:rPr>
        <w:tab/>
        <w:t>Муниципальное бюджетное дошкольное образовательное учреждение детский сад № 211 «Аистенок» функционирует в соответствии с нормативными документами в сфере образования Российской Федерации. Контингент воспитанников социально благополучный.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2.</w:t>
      </w:r>
      <w:r w:rsidRPr="00660669">
        <w:rPr>
          <w:sz w:val="24"/>
          <w:szCs w:val="24"/>
        </w:rPr>
        <w:tab/>
        <w:t>Образовательный процесс в МБДОУ № 211 строится с учетом требований санитарно-гигиенического режима в дошкольных учреждениях. Выполнение детьми образовательной программы дошкольного образования осуществляется на хорошем уровне. Годовые задачи за 2023-2024 учебный год реализованы в полном объеме. Систематически организуются и проводятся различные тематические мероприятия. Детский сад является участником городских, областных, всероссийских мероприятий.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3.</w:t>
      </w:r>
      <w:r w:rsidRPr="00660669">
        <w:rPr>
          <w:sz w:val="24"/>
          <w:szCs w:val="24"/>
        </w:rPr>
        <w:tab/>
        <w:t>МБДОУ № 211 укомплектовано кадрами на 90%. Требуется 3 воспитателя. Педагоги детского сада постоянно повышают свой профессиональный уровень, посещают методические объединения, изучают новинки периодической и методической литературы.</w:t>
      </w:r>
    </w:p>
    <w:p w:rsidR="000B515B" w:rsidRPr="00DC3345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4.</w:t>
      </w:r>
      <w:r w:rsidRPr="00660669">
        <w:rPr>
          <w:sz w:val="24"/>
          <w:szCs w:val="24"/>
        </w:rPr>
        <w:tab/>
        <w:t xml:space="preserve">В МБДОУ создаются условия для максимального удовлетворения запросов родителей детей дошкольного возраста по их воспитанию и обучению. </w:t>
      </w:r>
    </w:p>
    <w:p w:rsidR="00660669" w:rsidRPr="00660669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Родители получают информацию о целях и задачах учреждения, имеют возможность обсуждать различные вопросы пребывания ребенка в МБДОУ, участвовать в жизнедеятельности детского сада.</w:t>
      </w:r>
    </w:p>
    <w:p w:rsidR="00E16B7E" w:rsidRPr="00D669F6" w:rsidRDefault="00660669" w:rsidP="00D55F59">
      <w:pPr>
        <w:rPr>
          <w:sz w:val="24"/>
          <w:szCs w:val="24"/>
        </w:rPr>
      </w:pPr>
      <w:r w:rsidRPr="00660669">
        <w:rPr>
          <w:sz w:val="24"/>
          <w:szCs w:val="24"/>
        </w:rPr>
        <w:t>5.</w:t>
      </w:r>
      <w:r w:rsidRPr="00660669">
        <w:rPr>
          <w:sz w:val="24"/>
          <w:szCs w:val="24"/>
        </w:rPr>
        <w:tab/>
        <w:t>Здание МБДОУ требует частичного ремонта: цоколя, входных групп, лестничных маршей, музыкального зала - в 1 корпусе и ремонт, коридора, косметический ремонт групп - во 2 корпусе.</w:t>
      </w:r>
    </w:p>
    <w:sectPr w:rsidR="00E16B7E" w:rsidRPr="00D6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2BD"/>
    <w:multiLevelType w:val="hybridMultilevel"/>
    <w:tmpl w:val="6EBCB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5450"/>
    <w:multiLevelType w:val="hybridMultilevel"/>
    <w:tmpl w:val="B39266CA"/>
    <w:lvl w:ilvl="0" w:tplc="1E949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4A19"/>
    <w:multiLevelType w:val="hybridMultilevel"/>
    <w:tmpl w:val="C0D4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1374C"/>
    <w:multiLevelType w:val="hybridMultilevel"/>
    <w:tmpl w:val="20965BEE"/>
    <w:lvl w:ilvl="0" w:tplc="1E949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32989"/>
    <w:multiLevelType w:val="hybridMultilevel"/>
    <w:tmpl w:val="C3820E5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BD0E78DC">
      <w:numFmt w:val="bullet"/>
      <w:lvlText w:val="•"/>
      <w:lvlJc w:val="left"/>
      <w:pPr>
        <w:ind w:left="3945" w:hanging="705"/>
      </w:pPr>
      <w:rPr>
        <w:rFonts w:ascii="PT Astra Serif" w:eastAsiaTheme="minorHAnsi" w:hAnsi="PT Astra Serif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6A30E1D"/>
    <w:multiLevelType w:val="hybridMultilevel"/>
    <w:tmpl w:val="5544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D0417"/>
    <w:multiLevelType w:val="hybridMultilevel"/>
    <w:tmpl w:val="C332E1CC"/>
    <w:lvl w:ilvl="0" w:tplc="1E949F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9AC22A5"/>
    <w:multiLevelType w:val="multilevel"/>
    <w:tmpl w:val="A7EA5C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5B4090"/>
    <w:multiLevelType w:val="hybridMultilevel"/>
    <w:tmpl w:val="3EE4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245B3"/>
    <w:multiLevelType w:val="hybridMultilevel"/>
    <w:tmpl w:val="53A67C3C"/>
    <w:lvl w:ilvl="0" w:tplc="1E949F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955CC9"/>
    <w:multiLevelType w:val="hybridMultilevel"/>
    <w:tmpl w:val="73CE3CE2"/>
    <w:lvl w:ilvl="0" w:tplc="3B06D0A2">
      <w:start w:val="4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307822F4"/>
    <w:multiLevelType w:val="hybridMultilevel"/>
    <w:tmpl w:val="64600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0728D1"/>
    <w:multiLevelType w:val="multilevel"/>
    <w:tmpl w:val="3B58FA5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D107CE"/>
    <w:multiLevelType w:val="hybridMultilevel"/>
    <w:tmpl w:val="3B88500C"/>
    <w:lvl w:ilvl="0" w:tplc="1E949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934C4"/>
    <w:multiLevelType w:val="hybridMultilevel"/>
    <w:tmpl w:val="1774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007BF"/>
    <w:multiLevelType w:val="multilevel"/>
    <w:tmpl w:val="A6E6697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F0210C"/>
    <w:multiLevelType w:val="multilevel"/>
    <w:tmpl w:val="24A2E80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7873B6"/>
    <w:multiLevelType w:val="hybridMultilevel"/>
    <w:tmpl w:val="C7BAD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1B64F7"/>
    <w:multiLevelType w:val="multilevel"/>
    <w:tmpl w:val="54A81A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034B3C"/>
    <w:multiLevelType w:val="multilevel"/>
    <w:tmpl w:val="0EDED09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0356E3"/>
    <w:multiLevelType w:val="hybridMultilevel"/>
    <w:tmpl w:val="7F706E42"/>
    <w:lvl w:ilvl="0" w:tplc="D60AF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DA61FC"/>
    <w:multiLevelType w:val="hybridMultilevel"/>
    <w:tmpl w:val="A6E2BF26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>
    <w:nsid w:val="5E884CCA"/>
    <w:multiLevelType w:val="multilevel"/>
    <w:tmpl w:val="519054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3E3C58"/>
    <w:multiLevelType w:val="multilevel"/>
    <w:tmpl w:val="82E408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562595"/>
    <w:multiLevelType w:val="hybridMultilevel"/>
    <w:tmpl w:val="17823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229E7"/>
    <w:multiLevelType w:val="hybridMultilevel"/>
    <w:tmpl w:val="DF94D998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54EA0928">
      <w:numFmt w:val="bullet"/>
      <w:lvlText w:val=""/>
      <w:lvlJc w:val="left"/>
      <w:pPr>
        <w:ind w:left="2505" w:hanging="705"/>
      </w:pPr>
      <w:rPr>
        <w:rFonts w:ascii="Wingdings" w:eastAsiaTheme="minorHAnsi" w:hAnsi="Wingdings" w:cstheme="minorBid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234D3"/>
    <w:multiLevelType w:val="hybridMultilevel"/>
    <w:tmpl w:val="64B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D3384"/>
    <w:multiLevelType w:val="multilevel"/>
    <w:tmpl w:val="29EA4F7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5"/>
  </w:num>
  <w:num w:numId="3">
    <w:abstractNumId w:val="14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21"/>
  </w:num>
  <w:num w:numId="9">
    <w:abstractNumId w:val="24"/>
  </w:num>
  <w:num w:numId="10">
    <w:abstractNumId w:val="0"/>
  </w:num>
  <w:num w:numId="11">
    <w:abstractNumId w:val="23"/>
  </w:num>
  <w:num w:numId="12">
    <w:abstractNumId w:val="15"/>
  </w:num>
  <w:num w:numId="13">
    <w:abstractNumId w:val="22"/>
  </w:num>
  <w:num w:numId="14">
    <w:abstractNumId w:val="18"/>
  </w:num>
  <w:num w:numId="15">
    <w:abstractNumId w:val="7"/>
  </w:num>
  <w:num w:numId="16">
    <w:abstractNumId w:val="12"/>
  </w:num>
  <w:num w:numId="17">
    <w:abstractNumId w:val="19"/>
  </w:num>
  <w:num w:numId="18">
    <w:abstractNumId w:val="27"/>
  </w:num>
  <w:num w:numId="19">
    <w:abstractNumId w:val="16"/>
  </w:num>
  <w:num w:numId="20">
    <w:abstractNumId w:val="26"/>
  </w:num>
  <w:num w:numId="21">
    <w:abstractNumId w:val="20"/>
  </w:num>
  <w:num w:numId="22">
    <w:abstractNumId w:val="10"/>
  </w:num>
  <w:num w:numId="23">
    <w:abstractNumId w:val="17"/>
  </w:num>
  <w:num w:numId="24">
    <w:abstractNumId w:val="6"/>
  </w:num>
  <w:num w:numId="25">
    <w:abstractNumId w:val="1"/>
  </w:num>
  <w:num w:numId="26">
    <w:abstractNumId w:val="13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02"/>
    <w:rsid w:val="00000FC7"/>
    <w:rsid w:val="00005CF5"/>
    <w:rsid w:val="000061D3"/>
    <w:rsid w:val="00010A95"/>
    <w:rsid w:val="000168E6"/>
    <w:rsid w:val="0002014B"/>
    <w:rsid w:val="00020344"/>
    <w:rsid w:val="00020E4D"/>
    <w:rsid w:val="0002587D"/>
    <w:rsid w:val="00031DAC"/>
    <w:rsid w:val="0003280D"/>
    <w:rsid w:val="0004139E"/>
    <w:rsid w:val="00042A76"/>
    <w:rsid w:val="0004366D"/>
    <w:rsid w:val="00047F39"/>
    <w:rsid w:val="00050E3E"/>
    <w:rsid w:val="00052118"/>
    <w:rsid w:val="00052B67"/>
    <w:rsid w:val="00054080"/>
    <w:rsid w:val="000602CC"/>
    <w:rsid w:val="0006109B"/>
    <w:rsid w:val="0006205C"/>
    <w:rsid w:val="00063247"/>
    <w:rsid w:val="0006711C"/>
    <w:rsid w:val="000702A3"/>
    <w:rsid w:val="00071433"/>
    <w:rsid w:val="00071985"/>
    <w:rsid w:val="00071A8A"/>
    <w:rsid w:val="00074380"/>
    <w:rsid w:val="000770F4"/>
    <w:rsid w:val="00080895"/>
    <w:rsid w:val="00083C0A"/>
    <w:rsid w:val="00084959"/>
    <w:rsid w:val="0008532B"/>
    <w:rsid w:val="000968AD"/>
    <w:rsid w:val="00096E3B"/>
    <w:rsid w:val="000A310A"/>
    <w:rsid w:val="000A3F8F"/>
    <w:rsid w:val="000A474F"/>
    <w:rsid w:val="000A5DFC"/>
    <w:rsid w:val="000A6C6C"/>
    <w:rsid w:val="000A7316"/>
    <w:rsid w:val="000A7703"/>
    <w:rsid w:val="000B1853"/>
    <w:rsid w:val="000B2C7B"/>
    <w:rsid w:val="000B2D87"/>
    <w:rsid w:val="000B4B99"/>
    <w:rsid w:val="000B515B"/>
    <w:rsid w:val="000B7E6E"/>
    <w:rsid w:val="000C0181"/>
    <w:rsid w:val="000C1F90"/>
    <w:rsid w:val="000C3BCA"/>
    <w:rsid w:val="000C403A"/>
    <w:rsid w:val="000D0CE7"/>
    <w:rsid w:val="000D2DAF"/>
    <w:rsid w:val="000D446B"/>
    <w:rsid w:val="000D7421"/>
    <w:rsid w:val="000E0190"/>
    <w:rsid w:val="000E1B28"/>
    <w:rsid w:val="000E30D6"/>
    <w:rsid w:val="000E4AF2"/>
    <w:rsid w:val="000E4D73"/>
    <w:rsid w:val="000E65CF"/>
    <w:rsid w:val="000F17BF"/>
    <w:rsid w:val="000F1DAC"/>
    <w:rsid w:val="000F3E80"/>
    <w:rsid w:val="000F78EC"/>
    <w:rsid w:val="00100CCB"/>
    <w:rsid w:val="0010119A"/>
    <w:rsid w:val="001027DD"/>
    <w:rsid w:val="00103E3D"/>
    <w:rsid w:val="00106727"/>
    <w:rsid w:val="00107CEA"/>
    <w:rsid w:val="001131A4"/>
    <w:rsid w:val="001133BC"/>
    <w:rsid w:val="001160A5"/>
    <w:rsid w:val="00116797"/>
    <w:rsid w:val="00116F21"/>
    <w:rsid w:val="00117032"/>
    <w:rsid w:val="00117E2F"/>
    <w:rsid w:val="001200A3"/>
    <w:rsid w:val="00134231"/>
    <w:rsid w:val="00135DD1"/>
    <w:rsid w:val="00135DFA"/>
    <w:rsid w:val="0014116E"/>
    <w:rsid w:val="001425B1"/>
    <w:rsid w:val="00144D66"/>
    <w:rsid w:val="001478BB"/>
    <w:rsid w:val="00147906"/>
    <w:rsid w:val="00153DB0"/>
    <w:rsid w:val="00153F23"/>
    <w:rsid w:val="001551A3"/>
    <w:rsid w:val="00156E84"/>
    <w:rsid w:val="00157C08"/>
    <w:rsid w:val="00160FA6"/>
    <w:rsid w:val="00162089"/>
    <w:rsid w:val="00164455"/>
    <w:rsid w:val="00164708"/>
    <w:rsid w:val="00164853"/>
    <w:rsid w:val="00165505"/>
    <w:rsid w:val="00165547"/>
    <w:rsid w:val="00166AC7"/>
    <w:rsid w:val="001753C1"/>
    <w:rsid w:val="0017765E"/>
    <w:rsid w:val="0018071F"/>
    <w:rsid w:val="0018170E"/>
    <w:rsid w:val="00181816"/>
    <w:rsid w:val="00181E7B"/>
    <w:rsid w:val="0018257F"/>
    <w:rsid w:val="00182F97"/>
    <w:rsid w:val="001842B9"/>
    <w:rsid w:val="00184AD3"/>
    <w:rsid w:val="00185D58"/>
    <w:rsid w:val="00190034"/>
    <w:rsid w:val="00191D74"/>
    <w:rsid w:val="00193A9B"/>
    <w:rsid w:val="00193E2B"/>
    <w:rsid w:val="0019466F"/>
    <w:rsid w:val="0019525F"/>
    <w:rsid w:val="00196BD3"/>
    <w:rsid w:val="001A02D7"/>
    <w:rsid w:val="001A1919"/>
    <w:rsid w:val="001A1B52"/>
    <w:rsid w:val="001A58FD"/>
    <w:rsid w:val="001A754C"/>
    <w:rsid w:val="001B0244"/>
    <w:rsid w:val="001B1F73"/>
    <w:rsid w:val="001B3468"/>
    <w:rsid w:val="001B41F9"/>
    <w:rsid w:val="001B5722"/>
    <w:rsid w:val="001B6F23"/>
    <w:rsid w:val="001B7543"/>
    <w:rsid w:val="001B78F5"/>
    <w:rsid w:val="001C1CF8"/>
    <w:rsid w:val="001C387C"/>
    <w:rsid w:val="001C550A"/>
    <w:rsid w:val="001D625E"/>
    <w:rsid w:val="001E2FF3"/>
    <w:rsid w:val="001E4F00"/>
    <w:rsid w:val="001E5D00"/>
    <w:rsid w:val="001E7B55"/>
    <w:rsid w:val="001F34F5"/>
    <w:rsid w:val="001F3604"/>
    <w:rsid w:val="001F4C4B"/>
    <w:rsid w:val="001F561B"/>
    <w:rsid w:val="001F6E97"/>
    <w:rsid w:val="001F733C"/>
    <w:rsid w:val="001F7444"/>
    <w:rsid w:val="00201218"/>
    <w:rsid w:val="002034CC"/>
    <w:rsid w:val="00205C13"/>
    <w:rsid w:val="00206BFF"/>
    <w:rsid w:val="00207AA2"/>
    <w:rsid w:val="002124F6"/>
    <w:rsid w:val="00214304"/>
    <w:rsid w:val="00220171"/>
    <w:rsid w:val="00221FA5"/>
    <w:rsid w:val="0022594B"/>
    <w:rsid w:val="00226E6C"/>
    <w:rsid w:val="00230A89"/>
    <w:rsid w:val="00230DDB"/>
    <w:rsid w:val="002325FD"/>
    <w:rsid w:val="00234D02"/>
    <w:rsid w:val="002353EA"/>
    <w:rsid w:val="00235944"/>
    <w:rsid w:val="00235C1B"/>
    <w:rsid w:val="0023754D"/>
    <w:rsid w:val="00242FBD"/>
    <w:rsid w:val="002437BE"/>
    <w:rsid w:val="00243D1D"/>
    <w:rsid w:val="00245C20"/>
    <w:rsid w:val="0025067D"/>
    <w:rsid w:val="00250E27"/>
    <w:rsid w:val="00251BCC"/>
    <w:rsid w:val="00253CC5"/>
    <w:rsid w:val="00254526"/>
    <w:rsid w:val="00255896"/>
    <w:rsid w:val="0026031A"/>
    <w:rsid w:val="00260780"/>
    <w:rsid w:val="00261505"/>
    <w:rsid w:val="00261CB2"/>
    <w:rsid w:val="0026249C"/>
    <w:rsid w:val="0026294D"/>
    <w:rsid w:val="00264782"/>
    <w:rsid w:val="0027100F"/>
    <w:rsid w:val="00273B7E"/>
    <w:rsid w:val="00273DC3"/>
    <w:rsid w:val="00277B5D"/>
    <w:rsid w:val="00280101"/>
    <w:rsid w:val="00283D56"/>
    <w:rsid w:val="002856C1"/>
    <w:rsid w:val="00285966"/>
    <w:rsid w:val="00287C42"/>
    <w:rsid w:val="0029047A"/>
    <w:rsid w:val="002926D4"/>
    <w:rsid w:val="00295A76"/>
    <w:rsid w:val="002A2354"/>
    <w:rsid w:val="002A7560"/>
    <w:rsid w:val="002B0AF4"/>
    <w:rsid w:val="002B0EE1"/>
    <w:rsid w:val="002B3376"/>
    <w:rsid w:val="002B3DE5"/>
    <w:rsid w:val="002B4CFF"/>
    <w:rsid w:val="002B7B60"/>
    <w:rsid w:val="002C0F9E"/>
    <w:rsid w:val="002C25F7"/>
    <w:rsid w:val="002C750B"/>
    <w:rsid w:val="002C7668"/>
    <w:rsid w:val="002C7CB4"/>
    <w:rsid w:val="002C7F4D"/>
    <w:rsid w:val="002D3D9B"/>
    <w:rsid w:val="002E48F6"/>
    <w:rsid w:val="002E7D06"/>
    <w:rsid w:val="002F5D12"/>
    <w:rsid w:val="00301F3D"/>
    <w:rsid w:val="00302869"/>
    <w:rsid w:val="00306256"/>
    <w:rsid w:val="003104F7"/>
    <w:rsid w:val="00310F56"/>
    <w:rsid w:val="00313EE3"/>
    <w:rsid w:val="0031404E"/>
    <w:rsid w:val="00315FEE"/>
    <w:rsid w:val="00316E8F"/>
    <w:rsid w:val="00317332"/>
    <w:rsid w:val="00321AE3"/>
    <w:rsid w:val="00331BE4"/>
    <w:rsid w:val="00337641"/>
    <w:rsid w:val="00340A6C"/>
    <w:rsid w:val="0034105B"/>
    <w:rsid w:val="00341835"/>
    <w:rsid w:val="00343096"/>
    <w:rsid w:val="0034357D"/>
    <w:rsid w:val="00345CBA"/>
    <w:rsid w:val="0035172F"/>
    <w:rsid w:val="0035204A"/>
    <w:rsid w:val="00352251"/>
    <w:rsid w:val="00353D6B"/>
    <w:rsid w:val="00354AE9"/>
    <w:rsid w:val="003550B5"/>
    <w:rsid w:val="00356220"/>
    <w:rsid w:val="00360408"/>
    <w:rsid w:val="0036425B"/>
    <w:rsid w:val="0036591C"/>
    <w:rsid w:val="00365F76"/>
    <w:rsid w:val="00377918"/>
    <w:rsid w:val="00384D8A"/>
    <w:rsid w:val="00385EBD"/>
    <w:rsid w:val="00390469"/>
    <w:rsid w:val="00390BE9"/>
    <w:rsid w:val="003912F8"/>
    <w:rsid w:val="0039359E"/>
    <w:rsid w:val="003939CE"/>
    <w:rsid w:val="00394297"/>
    <w:rsid w:val="003A1218"/>
    <w:rsid w:val="003A33EC"/>
    <w:rsid w:val="003A3433"/>
    <w:rsid w:val="003A4580"/>
    <w:rsid w:val="003A64FC"/>
    <w:rsid w:val="003A689C"/>
    <w:rsid w:val="003A7021"/>
    <w:rsid w:val="003B116C"/>
    <w:rsid w:val="003B1340"/>
    <w:rsid w:val="003B1E72"/>
    <w:rsid w:val="003B295D"/>
    <w:rsid w:val="003B5D99"/>
    <w:rsid w:val="003B6A86"/>
    <w:rsid w:val="003B7EC3"/>
    <w:rsid w:val="003C3BE4"/>
    <w:rsid w:val="003D0C09"/>
    <w:rsid w:val="003D2131"/>
    <w:rsid w:val="003D2CBC"/>
    <w:rsid w:val="003D314A"/>
    <w:rsid w:val="003D3A9A"/>
    <w:rsid w:val="003D5784"/>
    <w:rsid w:val="003D6C71"/>
    <w:rsid w:val="003D7A80"/>
    <w:rsid w:val="003E10A1"/>
    <w:rsid w:val="003E297F"/>
    <w:rsid w:val="003E334E"/>
    <w:rsid w:val="003E42CD"/>
    <w:rsid w:val="003E4EB5"/>
    <w:rsid w:val="003E673D"/>
    <w:rsid w:val="003E7B95"/>
    <w:rsid w:val="003E7E4A"/>
    <w:rsid w:val="003F0275"/>
    <w:rsid w:val="003F52F3"/>
    <w:rsid w:val="003F5515"/>
    <w:rsid w:val="003F5939"/>
    <w:rsid w:val="003F703F"/>
    <w:rsid w:val="00400DDF"/>
    <w:rsid w:val="004012D2"/>
    <w:rsid w:val="00401F7F"/>
    <w:rsid w:val="00402D2F"/>
    <w:rsid w:val="00405175"/>
    <w:rsid w:val="0040742E"/>
    <w:rsid w:val="00415188"/>
    <w:rsid w:val="00415B2B"/>
    <w:rsid w:val="00425CA5"/>
    <w:rsid w:val="004268FA"/>
    <w:rsid w:val="004278B2"/>
    <w:rsid w:val="00430891"/>
    <w:rsid w:val="00433366"/>
    <w:rsid w:val="004333CF"/>
    <w:rsid w:val="0043400B"/>
    <w:rsid w:val="00435CF5"/>
    <w:rsid w:val="00435CF8"/>
    <w:rsid w:val="00435D83"/>
    <w:rsid w:val="00437182"/>
    <w:rsid w:val="00437A9C"/>
    <w:rsid w:val="00440638"/>
    <w:rsid w:val="00445858"/>
    <w:rsid w:val="004458A6"/>
    <w:rsid w:val="00446E86"/>
    <w:rsid w:val="004501D3"/>
    <w:rsid w:val="00450C6D"/>
    <w:rsid w:val="004513E5"/>
    <w:rsid w:val="00454B66"/>
    <w:rsid w:val="004601A2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0217"/>
    <w:rsid w:val="00481569"/>
    <w:rsid w:val="00481BC0"/>
    <w:rsid w:val="00483224"/>
    <w:rsid w:val="00484A1B"/>
    <w:rsid w:val="00485A1F"/>
    <w:rsid w:val="00485AF7"/>
    <w:rsid w:val="00494C10"/>
    <w:rsid w:val="0049536E"/>
    <w:rsid w:val="004978A9"/>
    <w:rsid w:val="004A063F"/>
    <w:rsid w:val="004A17A0"/>
    <w:rsid w:val="004A5279"/>
    <w:rsid w:val="004A549B"/>
    <w:rsid w:val="004A6CFE"/>
    <w:rsid w:val="004A7D88"/>
    <w:rsid w:val="004B272E"/>
    <w:rsid w:val="004B3D93"/>
    <w:rsid w:val="004B43E5"/>
    <w:rsid w:val="004B46FB"/>
    <w:rsid w:val="004B789E"/>
    <w:rsid w:val="004C0436"/>
    <w:rsid w:val="004C110B"/>
    <w:rsid w:val="004C5B2F"/>
    <w:rsid w:val="004D001A"/>
    <w:rsid w:val="004D0215"/>
    <w:rsid w:val="004D0B21"/>
    <w:rsid w:val="004D0F14"/>
    <w:rsid w:val="004D1876"/>
    <w:rsid w:val="004D1AE4"/>
    <w:rsid w:val="004D42E0"/>
    <w:rsid w:val="004D6104"/>
    <w:rsid w:val="004D713F"/>
    <w:rsid w:val="004E0A68"/>
    <w:rsid w:val="004E2BDA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058ED"/>
    <w:rsid w:val="005135B9"/>
    <w:rsid w:val="005168BF"/>
    <w:rsid w:val="0052135B"/>
    <w:rsid w:val="005250DF"/>
    <w:rsid w:val="00525FCF"/>
    <w:rsid w:val="005266EA"/>
    <w:rsid w:val="00526889"/>
    <w:rsid w:val="005273F0"/>
    <w:rsid w:val="00540144"/>
    <w:rsid w:val="005405BC"/>
    <w:rsid w:val="00542143"/>
    <w:rsid w:val="005432AD"/>
    <w:rsid w:val="00545B99"/>
    <w:rsid w:val="0054663C"/>
    <w:rsid w:val="005575A3"/>
    <w:rsid w:val="00557DC3"/>
    <w:rsid w:val="00560B7A"/>
    <w:rsid w:val="005628EC"/>
    <w:rsid w:val="005634DF"/>
    <w:rsid w:val="005649E0"/>
    <w:rsid w:val="005710E3"/>
    <w:rsid w:val="00573736"/>
    <w:rsid w:val="00573982"/>
    <w:rsid w:val="00574206"/>
    <w:rsid w:val="005751A9"/>
    <w:rsid w:val="005751F9"/>
    <w:rsid w:val="00575D71"/>
    <w:rsid w:val="00580703"/>
    <w:rsid w:val="005823CE"/>
    <w:rsid w:val="00586FC0"/>
    <w:rsid w:val="00592EBF"/>
    <w:rsid w:val="00593661"/>
    <w:rsid w:val="005947B6"/>
    <w:rsid w:val="005949D2"/>
    <w:rsid w:val="00596186"/>
    <w:rsid w:val="005972D7"/>
    <w:rsid w:val="00597E4B"/>
    <w:rsid w:val="005A11DB"/>
    <w:rsid w:val="005A2BA7"/>
    <w:rsid w:val="005A42F6"/>
    <w:rsid w:val="005C09B3"/>
    <w:rsid w:val="005C0DFB"/>
    <w:rsid w:val="005C1CB9"/>
    <w:rsid w:val="005C217C"/>
    <w:rsid w:val="005C433A"/>
    <w:rsid w:val="005C5602"/>
    <w:rsid w:val="005C5D56"/>
    <w:rsid w:val="005C65B9"/>
    <w:rsid w:val="005C67B3"/>
    <w:rsid w:val="005C6F28"/>
    <w:rsid w:val="005D4DEE"/>
    <w:rsid w:val="005D5F32"/>
    <w:rsid w:val="005E57BD"/>
    <w:rsid w:val="005E65EE"/>
    <w:rsid w:val="005E7691"/>
    <w:rsid w:val="005F42D9"/>
    <w:rsid w:val="006012CF"/>
    <w:rsid w:val="00603CD5"/>
    <w:rsid w:val="006050D6"/>
    <w:rsid w:val="00606E0D"/>
    <w:rsid w:val="00607142"/>
    <w:rsid w:val="0061406C"/>
    <w:rsid w:val="006159E7"/>
    <w:rsid w:val="00616148"/>
    <w:rsid w:val="00622A02"/>
    <w:rsid w:val="00623202"/>
    <w:rsid w:val="006246C1"/>
    <w:rsid w:val="00624900"/>
    <w:rsid w:val="006254BD"/>
    <w:rsid w:val="00625CBC"/>
    <w:rsid w:val="00630836"/>
    <w:rsid w:val="00634193"/>
    <w:rsid w:val="00634E92"/>
    <w:rsid w:val="00637725"/>
    <w:rsid w:val="00641BB9"/>
    <w:rsid w:val="00644AE9"/>
    <w:rsid w:val="00652488"/>
    <w:rsid w:val="006533F7"/>
    <w:rsid w:val="0065543F"/>
    <w:rsid w:val="00656ECD"/>
    <w:rsid w:val="00660669"/>
    <w:rsid w:val="00665164"/>
    <w:rsid w:val="006707E0"/>
    <w:rsid w:val="0067181C"/>
    <w:rsid w:val="0067307A"/>
    <w:rsid w:val="006741F4"/>
    <w:rsid w:val="00674326"/>
    <w:rsid w:val="00675FF1"/>
    <w:rsid w:val="0067760A"/>
    <w:rsid w:val="0069200E"/>
    <w:rsid w:val="00697B26"/>
    <w:rsid w:val="00697DCA"/>
    <w:rsid w:val="006A03CA"/>
    <w:rsid w:val="006A0AF2"/>
    <w:rsid w:val="006A1FBC"/>
    <w:rsid w:val="006A2438"/>
    <w:rsid w:val="006A3461"/>
    <w:rsid w:val="006A481D"/>
    <w:rsid w:val="006A48DD"/>
    <w:rsid w:val="006A4EE9"/>
    <w:rsid w:val="006A6D79"/>
    <w:rsid w:val="006B3119"/>
    <w:rsid w:val="006B3560"/>
    <w:rsid w:val="006B45D3"/>
    <w:rsid w:val="006B5165"/>
    <w:rsid w:val="006B7815"/>
    <w:rsid w:val="006B7B5E"/>
    <w:rsid w:val="006C17D0"/>
    <w:rsid w:val="006C2A21"/>
    <w:rsid w:val="006C31E7"/>
    <w:rsid w:val="006D53DA"/>
    <w:rsid w:val="006D5FC7"/>
    <w:rsid w:val="006D7482"/>
    <w:rsid w:val="006E07E9"/>
    <w:rsid w:val="006E1BBC"/>
    <w:rsid w:val="006E4E51"/>
    <w:rsid w:val="006E6EE3"/>
    <w:rsid w:val="006F0637"/>
    <w:rsid w:val="006F2801"/>
    <w:rsid w:val="006F59D6"/>
    <w:rsid w:val="006F7E20"/>
    <w:rsid w:val="00702BA6"/>
    <w:rsid w:val="00707BC3"/>
    <w:rsid w:val="007101C7"/>
    <w:rsid w:val="007115DF"/>
    <w:rsid w:val="00715AF3"/>
    <w:rsid w:val="00721B9F"/>
    <w:rsid w:val="0072288B"/>
    <w:rsid w:val="007233B4"/>
    <w:rsid w:val="007300DD"/>
    <w:rsid w:val="0073111A"/>
    <w:rsid w:val="00731C7D"/>
    <w:rsid w:val="00733CFC"/>
    <w:rsid w:val="00734BC2"/>
    <w:rsid w:val="00741B09"/>
    <w:rsid w:val="00742208"/>
    <w:rsid w:val="00743552"/>
    <w:rsid w:val="00744061"/>
    <w:rsid w:val="00744EF2"/>
    <w:rsid w:val="0075235F"/>
    <w:rsid w:val="00752C5C"/>
    <w:rsid w:val="00753306"/>
    <w:rsid w:val="007537B9"/>
    <w:rsid w:val="00755FAF"/>
    <w:rsid w:val="007639DF"/>
    <w:rsid w:val="007669C7"/>
    <w:rsid w:val="00766A72"/>
    <w:rsid w:val="00767507"/>
    <w:rsid w:val="007675EB"/>
    <w:rsid w:val="00770549"/>
    <w:rsid w:val="00771B0B"/>
    <w:rsid w:val="00773F9D"/>
    <w:rsid w:val="00775A31"/>
    <w:rsid w:val="00776F0C"/>
    <w:rsid w:val="007800A5"/>
    <w:rsid w:val="00786CA4"/>
    <w:rsid w:val="00786D48"/>
    <w:rsid w:val="00787B3A"/>
    <w:rsid w:val="0079115F"/>
    <w:rsid w:val="00797C14"/>
    <w:rsid w:val="007A2974"/>
    <w:rsid w:val="007A2BED"/>
    <w:rsid w:val="007A46E8"/>
    <w:rsid w:val="007A7AC7"/>
    <w:rsid w:val="007B0033"/>
    <w:rsid w:val="007B070D"/>
    <w:rsid w:val="007B10C4"/>
    <w:rsid w:val="007B3B14"/>
    <w:rsid w:val="007B4E5E"/>
    <w:rsid w:val="007B691A"/>
    <w:rsid w:val="007B723A"/>
    <w:rsid w:val="007B745F"/>
    <w:rsid w:val="007C3A45"/>
    <w:rsid w:val="007C5C84"/>
    <w:rsid w:val="007D3999"/>
    <w:rsid w:val="007D40EA"/>
    <w:rsid w:val="007D5C5D"/>
    <w:rsid w:val="007D7156"/>
    <w:rsid w:val="007E029A"/>
    <w:rsid w:val="007E0D94"/>
    <w:rsid w:val="007E0F32"/>
    <w:rsid w:val="007E166F"/>
    <w:rsid w:val="007E167F"/>
    <w:rsid w:val="007E16EB"/>
    <w:rsid w:val="007E5A9F"/>
    <w:rsid w:val="007E5B04"/>
    <w:rsid w:val="007F0571"/>
    <w:rsid w:val="007F4DF6"/>
    <w:rsid w:val="007F77C7"/>
    <w:rsid w:val="00800A5E"/>
    <w:rsid w:val="00800B02"/>
    <w:rsid w:val="00804338"/>
    <w:rsid w:val="008075F7"/>
    <w:rsid w:val="00811C15"/>
    <w:rsid w:val="00812A2E"/>
    <w:rsid w:val="0081361B"/>
    <w:rsid w:val="00813818"/>
    <w:rsid w:val="00813A1B"/>
    <w:rsid w:val="00813DA4"/>
    <w:rsid w:val="00816536"/>
    <w:rsid w:val="00821D0E"/>
    <w:rsid w:val="008243F8"/>
    <w:rsid w:val="008272E7"/>
    <w:rsid w:val="00830F9C"/>
    <w:rsid w:val="00834C6D"/>
    <w:rsid w:val="00834F1C"/>
    <w:rsid w:val="00837948"/>
    <w:rsid w:val="00844A31"/>
    <w:rsid w:val="00850748"/>
    <w:rsid w:val="008523E8"/>
    <w:rsid w:val="00853ABC"/>
    <w:rsid w:val="008545EE"/>
    <w:rsid w:val="00854B58"/>
    <w:rsid w:val="0085572A"/>
    <w:rsid w:val="00860F3D"/>
    <w:rsid w:val="0086602B"/>
    <w:rsid w:val="0086706B"/>
    <w:rsid w:val="00867136"/>
    <w:rsid w:val="00870C2A"/>
    <w:rsid w:val="00871DAA"/>
    <w:rsid w:val="00871E7D"/>
    <w:rsid w:val="00874AE4"/>
    <w:rsid w:val="00881591"/>
    <w:rsid w:val="00881694"/>
    <w:rsid w:val="00886C87"/>
    <w:rsid w:val="008871F7"/>
    <w:rsid w:val="00887203"/>
    <w:rsid w:val="008905B6"/>
    <w:rsid w:val="008921CA"/>
    <w:rsid w:val="00892679"/>
    <w:rsid w:val="0089577E"/>
    <w:rsid w:val="00896760"/>
    <w:rsid w:val="00897E92"/>
    <w:rsid w:val="008A286B"/>
    <w:rsid w:val="008A2DFD"/>
    <w:rsid w:val="008A45E7"/>
    <w:rsid w:val="008A5501"/>
    <w:rsid w:val="008A667A"/>
    <w:rsid w:val="008A7779"/>
    <w:rsid w:val="008B1D4E"/>
    <w:rsid w:val="008B2A75"/>
    <w:rsid w:val="008B7C48"/>
    <w:rsid w:val="008B7F3D"/>
    <w:rsid w:val="008C03AD"/>
    <w:rsid w:val="008C0FB2"/>
    <w:rsid w:val="008C363D"/>
    <w:rsid w:val="008C51F1"/>
    <w:rsid w:val="008C74E0"/>
    <w:rsid w:val="008D0282"/>
    <w:rsid w:val="008D0431"/>
    <w:rsid w:val="008D0CE2"/>
    <w:rsid w:val="008D2FC3"/>
    <w:rsid w:val="008D3CE5"/>
    <w:rsid w:val="008E113E"/>
    <w:rsid w:val="008E2884"/>
    <w:rsid w:val="008E5708"/>
    <w:rsid w:val="008E7C7B"/>
    <w:rsid w:val="008F0D54"/>
    <w:rsid w:val="008F1692"/>
    <w:rsid w:val="008F33B7"/>
    <w:rsid w:val="008F38C0"/>
    <w:rsid w:val="008F5A25"/>
    <w:rsid w:val="00902CD8"/>
    <w:rsid w:val="00904FDB"/>
    <w:rsid w:val="0090552E"/>
    <w:rsid w:val="0091776E"/>
    <w:rsid w:val="00922E9E"/>
    <w:rsid w:val="00923369"/>
    <w:rsid w:val="009320F2"/>
    <w:rsid w:val="0093319E"/>
    <w:rsid w:val="00934F1B"/>
    <w:rsid w:val="009365A8"/>
    <w:rsid w:val="009416BF"/>
    <w:rsid w:val="0094455E"/>
    <w:rsid w:val="00950DFF"/>
    <w:rsid w:val="00954A9E"/>
    <w:rsid w:val="00956CCA"/>
    <w:rsid w:val="00961298"/>
    <w:rsid w:val="009612CD"/>
    <w:rsid w:val="00962371"/>
    <w:rsid w:val="009628B1"/>
    <w:rsid w:val="00964619"/>
    <w:rsid w:val="009743A9"/>
    <w:rsid w:val="0097460D"/>
    <w:rsid w:val="00974C87"/>
    <w:rsid w:val="00982519"/>
    <w:rsid w:val="00986A4F"/>
    <w:rsid w:val="00992797"/>
    <w:rsid w:val="0099290F"/>
    <w:rsid w:val="009A0753"/>
    <w:rsid w:val="009A08F9"/>
    <w:rsid w:val="009A1BB7"/>
    <w:rsid w:val="009A2EE0"/>
    <w:rsid w:val="009A49A4"/>
    <w:rsid w:val="009A4ADE"/>
    <w:rsid w:val="009A7367"/>
    <w:rsid w:val="009A73A1"/>
    <w:rsid w:val="009B07C2"/>
    <w:rsid w:val="009B1CF1"/>
    <w:rsid w:val="009B3686"/>
    <w:rsid w:val="009B4CC8"/>
    <w:rsid w:val="009C65ED"/>
    <w:rsid w:val="009D014F"/>
    <w:rsid w:val="009D2140"/>
    <w:rsid w:val="009D302D"/>
    <w:rsid w:val="009D38EB"/>
    <w:rsid w:val="009D4640"/>
    <w:rsid w:val="009D7C35"/>
    <w:rsid w:val="009E02AD"/>
    <w:rsid w:val="009E1642"/>
    <w:rsid w:val="009E31A3"/>
    <w:rsid w:val="009E48E1"/>
    <w:rsid w:val="009F4D15"/>
    <w:rsid w:val="009F575C"/>
    <w:rsid w:val="00A026A6"/>
    <w:rsid w:val="00A062D4"/>
    <w:rsid w:val="00A072CE"/>
    <w:rsid w:val="00A07585"/>
    <w:rsid w:val="00A07A4C"/>
    <w:rsid w:val="00A10338"/>
    <w:rsid w:val="00A14990"/>
    <w:rsid w:val="00A155B9"/>
    <w:rsid w:val="00A21E35"/>
    <w:rsid w:val="00A25BFD"/>
    <w:rsid w:val="00A260CD"/>
    <w:rsid w:val="00A2657A"/>
    <w:rsid w:val="00A26D49"/>
    <w:rsid w:val="00A27B55"/>
    <w:rsid w:val="00A37D18"/>
    <w:rsid w:val="00A37F1F"/>
    <w:rsid w:val="00A43B54"/>
    <w:rsid w:val="00A45821"/>
    <w:rsid w:val="00A54CB2"/>
    <w:rsid w:val="00A54CCA"/>
    <w:rsid w:val="00A63248"/>
    <w:rsid w:val="00A6473F"/>
    <w:rsid w:val="00A64887"/>
    <w:rsid w:val="00A70C5F"/>
    <w:rsid w:val="00A72965"/>
    <w:rsid w:val="00A75A90"/>
    <w:rsid w:val="00A76D05"/>
    <w:rsid w:val="00A77244"/>
    <w:rsid w:val="00A8269B"/>
    <w:rsid w:val="00A83E56"/>
    <w:rsid w:val="00A840AE"/>
    <w:rsid w:val="00A84D32"/>
    <w:rsid w:val="00A85289"/>
    <w:rsid w:val="00A92353"/>
    <w:rsid w:val="00A935D2"/>
    <w:rsid w:val="00AB00B1"/>
    <w:rsid w:val="00AB1564"/>
    <w:rsid w:val="00AB3FC9"/>
    <w:rsid w:val="00AB7223"/>
    <w:rsid w:val="00AC0654"/>
    <w:rsid w:val="00AC2D10"/>
    <w:rsid w:val="00AC3FF6"/>
    <w:rsid w:val="00AC49C9"/>
    <w:rsid w:val="00AC770D"/>
    <w:rsid w:val="00AD0CBC"/>
    <w:rsid w:val="00AD3085"/>
    <w:rsid w:val="00AD3B39"/>
    <w:rsid w:val="00AD4D2E"/>
    <w:rsid w:val="00AD6469"/>
    <w:rsid w:val="00AD6789"/>
    <w:rsid w:val="00AE03FC"/>
    <w:rsid w:val="00AE20C7"/>
    <w:rsid w:val="00AE24C0"/>
    <w:rsid w:val="00AE686A"/>
    <w:rsid w:val="00AF5AB6"/>
    <w:rsid w:val="00AF5BA6"/>
    <w:rsid w:val="00B01E9E"/>
    <w:rsid w:val="00B046BF"/>
    <w:rsid w:val="00B04E89"/>
    <w:rsid w:val="00B06B39"/>
    <w:rsid w:val="00B077B5"/>
    <w:rsid w:val="00B11305"/>
    <w:rsid w:val="00B12E61"/>
    <w:rsid w:val="00B1322C"/>
    <w:rsid w:val="00B21DED"/>
    <w:rsid w:val="00B22462"/>
    <w:rsid w:val="00B22F48"/>
    <w:rsid w:val="00B23695"/>
    <w:rsid w:val="00B25815"/>
    <w:rsid w:val="00B306CD"/>
    <w:rsid w:val="00B31D8D"/>
    <w:rsid w:val="00B32AEC"/>
    <w:rsid w:val="00B33E7D"/>
    <w:rsid w:val="00B3401B"/>
    <w:rsid w:val="00B36097"/>
    <w:rsid w:val="00B374F0"/>
    <w:rsid w:val="00B37ED5"/>
    <w:rsid w:val="00B40376"/>
    <w:rsid w:val="00B4688A"/>
    <w:rsid w:val="00B47302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3047"/>
    <w:rsid w:val="00B938E6"/>
    <w:rsid w:val="00B9466D"/>
    <w:rsid w:val="00BB21DF"/>
    <w:rsid w:val="00BB3B8D"/>
    <w:rsid w:val="00BB5056"/>
    <w:rsid w:val="00BB5E8B"/>
    <w:rsid w:val="00BB5F66"/>
    <w:rsid w:val="00BB6480"/>
    <w:rsid w:val="00BB6F04"/>
    <w:rsid w:val="00BB7506"/>
    <w:rsid w:val="00BC0821"/>
    <w:rsid w:val="00BC0FC7"/>
    <w:rsid w:val="00BC4A85"/>
    <w:rsid w:val="00BD042E"/>
    <w:rsid w:val="00BD1BB2"/>
    <w:rsid w:val="00BD1C49"/>
    <w:rsid w:val="00BD2A64"/>
    <w:rsid w:val="00BD5CB7"/>
    <w:rsid w:val="00BE1736"/>
    <w:rsid w:val="00BE2461"/>
    <w:rsid w:val="00BE7149"/>
    <w:rsid w:val="00BF0B1D"/>
    <w:rsid w:val="00BF551D"/>
    <w:rsid w:val="00C02060"/>
    <w:rsid w:val="00C036F6"/>
    <w:rsid w:val="00C037A3"/>
    <w:rsid w:val="00C04172"/>
    <w:rsid w:val="00C06214"/>
    <w:rsid w:val="00C10F3D"/>
    <w:rsid w:val="00C10F7D"/>
    <w:rsid w:val="00C11F6E"/>
    <w:rsid w:val="00C13A8E"/>
    <w:rsid w:val="00C14500"/>
    <w:rsid w:val="00C16668"/>
    <w:rsid w:val="00C174FC"/>
    <w:rsid w:val="00C17956"/>
    <w:rsid w:val="00C2279E"/>
    <w:rsid w:val="00C25FB1"/>
    <w:rsid w:val="00C318B7"/>
    <w:rsid w:val="00C35826"/>
    <w:rsid w:val="00C35A5F"/>
    <w:rsid w:val="00C35B4D"/>
    <w:rsid w:val="00C401D5"/>
    <w:rsid w:val="00C50F60"/>
    <w:rsid w:val="00C52E60"/>
    <w:rsid w:val="00C56E7F"/>
    <w:rsid w:val="00C572B4"/>
    <w:rsid w:val="00C607E1"/>
    <w:rsid w:val="00C639A9"/>
    <w:rsid w:val="00C64BBA"/>
    <w:rsid w:val="00C64BE0"/>
    <w:rsid w:val="00C667FC"/>
    <w:rsid w:val="00C71088"/>
    <w:rsid w:val="00C737A5"/>
    <w:rsid w:val="00C75920"/>
    <w:rsid w:val="00C83CB1"/>
    <w:rsid w:val="00C846FF"/>
    <w:rsid w:val="00C85B7B"/>
    <w:rsid w:val="00C86A82"/>
    <w:rsid w:val="00C9235E"/>
    <w:rsid w:val="00C92A0A"/>
    <w:rsid w:val="00C94001"/>
    <w:rsid w:val="00C95B83"/>
    <w:rsid w:val="00CA3CED"/>
    <w:rsid w:val="00CB1BB6"/>
    <w:rsid w:val="00CB3791"/>
    <w:rsid w:val="00CB4C73"/>
    <w:rsid w:val="00CB6B00"/>
    <w:rsid w:val="00CC27B0"/>
    <w:rsid w:val="00CC4F1F"/>
    <w:rsid w:val="00CC4F3F"/>
    <w:rsid w:val="00CC5101"/>
    <w:rsid w:val="00CD0E6F"/>
    <w:rsid w:val="00CD27B3"/>
    <w:rsid w:val="00CD47E2"/>
    <w:rsid w:val="00CE134E"/>
    <w:rsid w:val="00CE4EA0"/>
    <w:rsid w:val="00CE752D"/>
    <w:rsid w:val="00CF009F"/>
    <w:rsid w:val="00CF0C17"/>
    <w:rsid w:val="00CF0E8D"/>
    <w:rsid w:val="00CF2625"/>
    <w:rsid w:val="00D00EFF"/>
    <w:rsid w:val="00D01EC6"/>
    <w:rsid w:val="00D03149"/>
    <w:rsid w:val="00D03310"/>
    <w:rsid w:val="00D03FAC"/>
    <w:rsid w:val="00D076F8"/>
    <w:rsid w:val="00D07C84"/>
    <w:rsid w:val="00D12A82"/>
    <w:rsid w:val="00D1445F"/>
    <w:rsid w:val="00D14968"/>
    <w:rsid w:val="00D157C5"/>
    <w:rsid w:val="00D16330"/>
    <w:rsid w:val="00D17EB1"/>
    <w:rsid w:val="00D20886"/>
    <w:rsid w:val="00D228ED"/>
    <w:rsid w:val="00D300AE"/>
    <w:rsid w:val="00D30E12"/>
    <w:rsid w:val="00D31F35"/>
    <w:rsid w:val="00D34532"/>
    <w:rsid w:val="00D444F2"/>
    <w:rsid w:val="00D4675B"/>
    <w:rsid w:val="00D47F52"/>
    <w:rsid w:val="00D51759"/>
    <w:rsid w:val="00D52F8E"/>
    <w:rsid w:val="00D55F59"/>
    <w:rsid w:val="00D5718C"/>
    <w:rsid w:val="00D6047E"/>
    <w:rsid w:val="00D60979"/>
    <w:rsid w:val="00D62BB1"/>
    <w:rsid w:val="00D669F6"/>
    <w:rsid w:val="00D67B5B"/>
    <w:rsid w:val="00D67D95"/>
    <w:rsid w:val="00D753C9"/>
    <w:rsid w:val="00D75B34"/>
    <w:rsid w:val="00D763FA"/>
    <w:rsid w:val="00D76E01"/>
    <w:rsid w:val="00D80E2C"/>
    <w:rsid w:val="00D81C1F"/>
    <w:rsid w:val="00D81F62"/>
    <w:rsid w:val="00D825E0"/>
    <w:rsid w:val="00D83020"/>
    <w:rsid w:val="00D84498"/>
    <w:rsid w:val="00D84F0B"/>
    <w:rsid w:val="00D85D13"/>
    <w:rsid w:val="00D85FCB"/>
    <w:rsid w:val="00D90958"/>
    <w:rsid w:val="00D93A4D"/>
    <w:rsid w:val="00D95147"/>
    <w:rsid w:val="00D96198"/>
    <w:rsid w:val="00D97091"/>
    <w:rsid w:val="00D9772F"/>
    <w:rsid w:val="00D97E12"/>
    <w:rsid w:val="00DA1BC0"/>
    <w:rsid w:val="00DA590F"/>
    <w:rsid w:val="00DA5BF5"/>
    <w:rsid w:val="00DA5D49"/>
    <w:rsid w:val="00DA624F"/>
    <w:rsid w:val="00DA7ACA"/>
    <w:rsid w:val="00DB332E"/>
    <w:rsid w:val="00DB4628"/>
    <w:rsid w:val="00DB51B8"/>
    <w:rsid w:val="00DB5C6C"/>
    <w:rsid w:val="00DC100E"/>
    <w:rsid w:val="00DC3345"/>
    <w:rsid w:val="00DC45B1"/>
    <w:rsid w:val="00DC6E66"/>
    <w:rsid w:val="00DC6F5C"/>
    <w:rsid w:val="00DD060C"/>
    <w:rsid w:val="00DD278C"/>
    <w:rsid w:val="00DD2FE2"/>
    <w:rsid w:val="00DD3F08"/>
    <w:rsid w:val="00DD597A"/>
    <w:rsid w:val="00DD5EE8"/>
    <w:rsid w:val="00DD6CC6"/>
    <w:rsid w:val="00DE5919"/>
    <w:rsid w:val="00DE79E3"/>
    <w:rsid w:val="00DE7BBF"/>
    <w:rsid w:val="00DF1627"/>
    <w:rsid w:val="00DF1C9E"/>
    <w:rsid w:val="00DF6A08"/>
    <w:rsid w:val="00E022F6"/>
    <w:rsid w:val="00E058DF"/>
    <w:rsid w:val="00E07893"/>
    <w:rsid w:val="00E113A7"/>
    <w:rsid w:val="00E12D51"/>
    <w:rsid w:val="00E1311D"/>
    <w:rsid w:val="00E15334"/>
    <w:rsid w:val="00E15C28"/>
    <w:rsid w:val="00E16B7E"/>
    <w:rsid w:val="00E17DD3"/>
    <w:rsid w:val="00E21196"/>
    <w:rsid w:val="00E2198A"/>
    <w:rsid w:val="00E24028"/>
    <w:rsid w:val="00E252FA"/>
    <w:rsid w:val="00E253C4"/>
    <w:rsid w:val="00E2642B"/>
    <w:rsid w:val="00E2751F"/>
    <w:rsid w:val="00E30690"/>
    <w:rsid w:val="00E3251B"/>
    <w:rsid w:val="00E33491"/>
    <w:rsid w:val="00E34EFC"/>
    <w:rsid w:val="00E34F5B"/>
    <w:rsid w:val="00E41C7D"/>
    <w:rsid w:val="00E4572E"/>
    <w:rsid w:val="00E4727C"/>
    <w:rsid w:val="00E54126"/>
    <w:rsid w:val="00E54349"/>
    <w:rsid w:val="00E54BC1"/>
    <w:rsid w:val="00E55115"/>
    <w:rsid w:val="00E577AF"/>
    <w:rsid w:val="00E628F8"/>
    <w:rsid w:val="00E63ACB"/>
    <w:rsid w:val="00E67711"/>
    <w:rsid w:val="00E67B6E"/>
    <w:rsid w:val="00E72B13"/>
    <w:rsid w:val="00E75DDA"/>
    <w:rsid w:val="00E80A04"/>
    <w:rsid w:val="00E81F24"/>
    <w:rsid w:val="00E82FCA"/>
    <w:rsid w:val="00E860CB"/>
    <w:rsid w:val="00E930FA"/>
    <w:rsid w:val="00EA2D21"/>
    <w:rsid w:val="00EA4604"/>
    <w:rsid w:val="00EA651E"/>
    <w:rsid w:val="00EB0C26"/>
    <w:rsid w:val="00EB14B9"/>
    <w:rsid w:val="00EC0862"/>
    <w:rsid w:val="00EC53D5"/>
    <w:rsid w:val="00EC6131"/>
    <w:rsid w:val="00ED3749"/>
    <w:rsid w:val="00EE138B"/>
    <w:rsid w:val="00EE675C"/>
    <w:rsid w:val="00EE75BB"/>
    <w:rsid w:val="00EE7706"/>
    <w:rsid w:val="00EF2DB3"/>
    <w:rsid w:val="00EF578C"/>
    <w:rsid w:val="00EF67AF"/>
    <w:rsid w:val="00EF68CD"/>
    <w:rsid w:val="00F00B21"/>
    <w:rsid w:val="00F00F86"/>
    <w:rsid w:val="00F037F0"/>
    <w:rsid w:val="00F13A54"/>
    <w:rsid w:val="00F1696B"/>
    <w:rsid w:val="00F175AB"/>
    <w:rsid w:val="00F225EA"/>
    <w:rsid w:val="00F22729"/>
    <w:rsid w:val="00F30456"/>
    <w:rsid w:val="00F3101F"/>
    <w:rsid w:val="00F345D0"/>
    <w:rsid w:val="00F35DB2"/>
    <w:rsid w:val="00F36103"/>
    <w:rsid w:val="00F362DC"/>
    <w:rsid w:val="00F362E0"/>
    <w:rsid w:val="00F40B5A"/>
    <w:rsid w:val="00F44EDD"/>
    <w:rsid w:val="00F45FF5"/>
    <w:rsid w:val="00F471FD"/>
    <w:rsid w:val="00F473D1"/>
    <w:rsid w:val="00F47970"/>
    <w:rsid w:val="00F47A2A"/>
    <w:rsid w:val="00F50387"/>
    <w:rsid w:val="00F50EA5"/>
    <w:rsid w:val="00F50F70"/>
    <w:rsid w:val="00F51AAD"/>
    <w:rsid w:val="00F5290A"/>
    <w:rsid w:val="00F53312"/>
    <w:rsid w:val="00F53459"/>
    <w:rsid w:val="00F57044"/>
    <w:rsid w:val="00F60302"/>
    <w:rsid w:val="00F603C3"/>
    <w:rsid w:val="00F60D32"/>
    <w:rsid w:val="00F618A5"/>
    <w:rsid w:val="00F61ECF"/>
    <w:rsid w:val="00F622D3"/>
    <w:rsid w:val="00F6243C"/>
    <w:rsid w:val="00F66DDB"/>
    <w:rsid w:val="00F67E51"/>
    <w:rsid w:val="00F714D3"/>
    <w:rsid w:val="00F71E72"/>
    <w:rsid w:val="00F820B0"/>
    <w:rsid w:val="00F839F2"/>
    <w:rsid w:val="00F84660"/>
    <w:rsid w:val="00F86D85"/>
    <w:rsid w:val="00F90741"/>
    <w:rsid w:val="00F916A3"/>
    <w:rsid w:val="00F916F8"/>
    <w:rsid w:val="00F974E5"/>
    <w:rsid w:val="00FA2997"/>
    <w:rsid w:val="00FA426B"/>
    <w:rsid w:val="00FA57FE"/>
    <w:rsid w:val="00FA6708"/>
    <w:rsid w:val="00FA683D"/>
    <w:rsid w:val="00FA6EF2"/>
    <w:rsid w:val="00FB3CCD"/>
    <w:rsid w:val="00FB3FAB"/>
    <w:rsid w:val="00FB4129"/>
    <w:rsid w:val="00FB616B"/>
    <w:rsid w:val="00FC26A4"/>
    <w:rsid w:val="00FC335E"/>
    <w:rsid w:val="00FC3C9A"/>
    <w:rsid w:val="00FC3CBB"/>
    <w:rsid w:val="00FC6394"/>
    <w:rsid w:val="00FC70B3"/>
    <w:rsid w:val="00FD0BFF"/>
    <w:rsid w:val="00FD2DB1"/>
    <w:rsid w:val="00FD2E0C"/>
    <w:rsid w:val="00FD5D49"/>
    <w:rsid w:val="00FD77D6"/>
    <w:rsid w:val="00FE0EAD"/>
    <w:rsid w:val="00FE4B9D"/>
    <w:rsid w:val="00FE53A4"/>
    <w:rsid w:val="00FE7473"/>
    <w:rsid w:val="00FF1612"/>
    <w:rsid w:val="00FF2636"/>
    <w:rsid w:val="00FF4410"/>
    <w:rsid w:val="00FF451F"/>
    <w:rsid w:val="00FF47C1"/>
    <w:rsid w:val="00FF4895"/>
    <w:rsid w:val="00FF6729"/>
    <w:rsid w:val="00FF67E8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C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7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767507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767507"/>
    <w:pPr>
      <w:widowControl w:val="0"/>
      <w:spacing w:after="40" w:line="240" w:lineRule="auto"/>
      <w:ind w:firstLine="4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481BC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669F6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basedOn w:val="a0"/>
    <w:link w:val="a9"/>
    <w:rsid w:val="00D669F6"/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D669F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1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6B7E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E16B7E"/>
    <w:pPr>
      <w:spacing w:after="0" w:line="240" w:lineRule="auto"/>
    </w:pPr>
    <w:rPr>
      <w:rFonts w:asciiTheme="minorHAnsi" w:eastAsiaTheme="minorEastAsia" w:hAnsiTheme="minorHAns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60669"/>
    <w:pPr>
      <w:spacing w:after="0" w:line="240" w:lineRule="auto"/>
    </w:pPr>
    <w:rPr>
      <w:rFonts w:asciiTheme="minorHAnsi" w:eastAsiaTheme="minorEastAsia" w:hAnsiTheme="minorHAns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C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7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767507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767507"/>
    <w:pPr>
      <w:widowControl w:val="0"/>
      <w:spacing w:after="40" w:line="240" w:lineRule="auto"/>
      <w:ind w:firstLine="4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481BC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669F6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basedOn w:val="a0"/>
    <w:link w:val="a9"/>
    <w:rsid w:val="00D669F6"/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D669F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1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6B7E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E16B7E"/>
    <w:pPr>
      <w:spacing w:after="0" w:line="240" w:lineRule="auto"/>
    </w:pPr>
    <w:rPr>
      <w:rFonts w:asciiTheme="minorHAnsi" w:eastAsiaTheme="minorEastAsia" w:hAnsiTheme="minorHAns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60669"/>
    <w:pPr>
      <w:spacing w:after="0" w:line="240" w:lineRule="auto"/>
    </w:pPr>
    <w:rPr>
      <w:rFonts w:asciiTheme="minorHAnsi" w:eastAsiaTheme="minorEastAsia" w:hAnsiTheme="minorHAns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11-ulyanovsk-r73.gosweb.gosuslugi.ru/" TargetMode="Externa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&#1052;&#1086;&#1080;%20&#1076;&#1086;&#1082;&#1091;&#1084;&#1077;&#1085;&#1090;&#1099;\&#1057;&#1040;&#1052;&#1054;&#1054;&#1041;&#1057;&#1051;&#1045;&#1044;&#1054;&#1042;&#1040;&#1053;&#1048;&#1045;\dou211aist@mail.ru" TargetMode="External"/><Relationship Id="rId12" Type="http://schemas.openxmlformats.org/officeDocument/2006/relationships/chart" Target="charts/chart2.xml"/><Relationship Id="rId1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file:///C:\&#1052;&#1086;&#1080;%20&#1076;&#1086;&#1082;&#1091;&#1084;&#1077;&#1085;&#1090;&#1099;\&#1057;&#1040;&#1052;&#1054;&#1054;&#1041;&#1057;&#1051;&#1045;&#1044;&#1054;&#1042;&#1040;&#1053;&#1048;&#1045;\uom-ul@uom.m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om.mv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725447780565916E-2"/>
          <c:y val="4.3038805817025315E-2"/>
          <c:w val="0.78153137451225185"/>
          <c:h val="0.85981140148589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осень</c:v>
                </c:pt>
              </c:strCache>
            </c:strRef>
          </c:tx>
          <c:spPr>
            <a:solidFill>
              <a:srgbClr val="9999FF"/>
            </a:solidFill>
            <a:ln w="1136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9.6885813148789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0611303344867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63424518744411E-3"/>
                  <c:y val="0.10149942329873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0.01</c:v>
                </c:pt>
                <c:pt idx="1">
                  <c:v>0.67</c:v>
                </c:pt>
                <c:pt idx="2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весна</c:v>
                </c:pt>
              </c:strCache>
            </c:strRef>
          </c:tx>
          <c:spPr>
            <a:solidFill>
              <a:srgbClr val="993366"/>
            </a:solidFill>
            <a:ln w="1136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2370820668693E-2"/>
                  <c:y val="-1.3840830449827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89766970618057E-2"/>
                  <c:y val="-1.84544405997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316109422492398E-2"/>
                  <c:y val="-3.2295271049596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0.01</c:v>
                </c:pt>
                <c:pt idx="1">
                  <c:v>0.55000000000000004</c:v>
                </c:pt>
                <c:pt idx="2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4698880"/>
        <c:axId val="134700416"/>
        <c:axId val="0"/>
      </c:bar3DChart>
      <c:catAx>
        <c:axId val="134698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700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700416"/>
        <c:scaling>
          <c:orientation val="minMax"/>
        </c:scaling>
        <c:delete val="0"/>
        <c:axPos val="l"/>
        <c:majorGridlines>
          <c:spPr>
            <a:ln w="284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8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698880"/>
        <c:crosses val="autoZero"/>
        <c:crossBetween val="between"/>
      </c:valAx>
      <c:spPr>
        <a:noFill/>
        <a:ln w="22730">
          <a:noFill/>
        </a:ln>
      </c:spPr>
    </c:plotArea>
    <c:legend>
      <c:legendPos val="r"/>
      <c:layout>
        <c:manualLayout>
          <c:xMode val="edge"/>
          <c:yMode val="edge"/>
          <c:x val="0.8935185162076611"/>
          <c:y val="0.41218590100479863"/>
          <c:w val="0.1003085549330105"/>
          <c:h val="0.17562713751690134"/>
        </c:manualLayout>
      </c:layout>
      <c:overlay val="0"/>
      <c:spPr>
        <a:noFill/>
        <a:ln w="2841">
          <a:solidFill>
            <a:srgbClr val="000000"/>
          </a:solidFill>
          <a:prstDash val="solid"/>
        </a:ln>
      </c:spPr>
      <c:txPr>
        <a:bodyPr/>
        <a:lstStyle/>
        <a:p>
          <a:pPr>
            <a:defRPr sz="9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07407407407407E-2"/>
          <c:y val="4.3010752688172046E-2"/>
          <c:w val="0.80246913580246815"/>
          <c:h val="0.806451612903226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осень</c:v>
                </c:pt>
              </c:strCache>
            </c:strRef>
          </c:tx>
          <c:spPr>
            <a:solidFill>
              <a:srgbClr val="9999FF"/>
            </a:solidFill>
            <a:ln w="1136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9.6885813148789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0611303344867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63424518744411E-3"/>
                  <c:y val="0.10149942329873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0.01</c:v>
                </c:pt>
                <c:pt idx="1">
                  <c:v>0.77</c:v>
                </c:pt>
                <c:pt idx="2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весна</c:v>
                </c:pt>
              </c:strCache>
            </c:strRef>
          </c:tx>
          <c:spPr>
            <a:solidFill>
              <a:srgbClr val="993366"/>
            </a:solidFill>
            <a:ln w="1136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2370820668693E-2"/>
                  <c:y val="-1.3840830449827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89766970618057E-2"/>
                  <c:y val="-1.84544405997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316109422492398E-2"/>
                  <c:y val="-3.2295271049596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0.01</c:v>
                </c:pt>
                <c:pt idx="1">
                  <c:v>0.6</c:v>
                </c:pt>
                <c:pt idx="2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4653056"/>
        <c:axId val="134654592"/>
        <c:axId val="0"/>
      </c:bar3DChart>
      <c:catAx>
        <c:axId val="134653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654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654592"/>
        <c:scaling>
          <c:orientation val="minMax"/>
        </c:scaling>
        <c:delete val="0"/>
        <c:axPos val="l"/>
        <c:majorGridlines>
          <c:spPr>
            <a:ln w="284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8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653056"/>
        <c:crosses val="autoZero"/>
        <c:crossBetween val="between"/>
      </c:valAx>
      <c:spPr>
        <a:noFill/>
        <a:ln w="22730">
          <a:noFill/>
        </a:ln>
      </c:spPr>
    </c:plotArea>
    <c:legend>
      <c:legendPos val="r"/>
      <c:layout>
        <c:manualLayout>
          <c:xMode val="edge"/>
          <c:yMode val="edge"/>
          <c:x val="0.8935185162076611"/>
          <c:y val="0.41218590100479863"/>
          <c:w val="0.1003085549330105"/>
          <c:h val="0.17562713751690134"/>
        </c:manualLayout>
      </c:layout>
      <c:overlay val="0"/>
      <c:spPr>
        <a:noFill/>
        <a:ln w="2841">
          <a:solidFill>
            <a:srgbClr val="000000"/>
          </a:solidFill>
          <a:prstDash val="solid"/>
        </a:ln>
      </c:spPr>
      <c:txPr>
        <a:bodyPr/>
        <a:lstStyle/>
        <a:p>
          <a:pPr>
            <a:defRPr sz="9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923076923076927E-2"/>
          <c:y val="3.7617554858934171E-2"/>
          <c:w val="0.79748822605965453"/>
          <c:h val="0.827586206896551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осень</c:v>
                </c:pt>
              </c:strCache>
            </c:strRef>
          </c:tx>
          <c:spPr>
            <a:solidFill>
              <a:srgbClr val="9999FF"/>
            </a:solidFill>
            <a:ln w="1147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8.5106382978723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8.5106382978723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0.01</c:v>
                </c:pt>
                <c:pt idx="1">
                  <c:v>0.77</c:v>
                </c:pt>
                <c:pt idx="2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весна</c:v>
                </c:pt>
              </c:strCache>
            </c:strRef>
          </c:tx>
          <c:spPr>
            <a:solidFill>
              <a:srgbClr val="993366"/>
            </a:solidFill>
            <a:ln w="1147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639834881320995E-2"/>
                  <c:y val="-1.6210739614994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703818369453083E-2"/>
                  <c:y val="-2.4316109422492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703818369453083E-2"/>
                  <c:y val="-3.242147922998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0.01</c:v>
                </c:pt>
                <c:pt idx="1">
                  <c:v>0.56999999999999995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7721856"/>
        <c:axId val="127723392"/>
        <c:axId val="0"/>
      </c:bar3DChart>
      <c:catAx>
        <c:axId val="12772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7723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7723392"/>
        <c:scaling>
          <c:orientation val="minMax"/>
        </c:scaling>
        <c:delete val="0"/>
        <c:axPos val="l"/>
        <c:majorGridlines>
          <c:spPr>
            <a:ln w="2868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8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7721856"/>
        <c:crosses val="autoZero"/>
        <c:crossBetween val="between"/>
      </c:valAx>
      <c:spPr>
        <a:noFill/>
        <a:ln w="22980">
          <a:noFill/>
        </a:ln>
      </c:spPr>
    </c:plotArea>
    <c:legend>
      <c:legendPos val="r"/>
      <c:layout>
        <c:manualLayout>
          <c:xMode val="edge"/>
          <c:yMode val="edge"/>
          <c:x val="0.89167983162168118"/>
          <c:y val="0.42319741879398831"/>
          <c:w val="0.10204075520670852"/>
          <c:h val="0.15360482805891307"/>
        </c:manualLayout>
      </c:layout>
      <c:overlay val="0"/>
      <c:spPr>
        <a:noFill/>
        <a:ln w="2868">
          <a:solidFill>
            <a:srgbClr val="000000"/>
          </a:solidFill>
          <a:prstDash val="solid"/>
        </a:ln>
      </c:spPr>
      <c:txPr>
        <a:bodyPr/>
        <a:lstStyle/>
        <a:p>
          <a:pPr>
            <a:defRPr sz="993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923076923076927E-2"/>
          <c:y val="3.7617554858934171E-2"/>
          <c:w val="0.79748822605965453"/>
          <c:h val="0.827586206896551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осень</c:v>
                </c:pt>
              </c:strCache>
            </c:strRef>
          </c:tx>
          <c:spPr>
            <a:solidFill>
              <a:srgbClr val="9999FF"/>
            </a:solidFill>
            <a:ln w="1147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8.5106382978723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8.5106382978723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0.01</c:v>
                </c:pt>
                <c:pt idx="1">
                  <c:v>0.77</c:v>
                </c:pt>
                <c:pt idx="2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весна</c:v>
                </c:pt>
              </c:strCache>
            </c:strRef>
          </c:tx>
          <c:spPr>
            <a:solidFill>
              <a:srgbClr val="993366"/>
            </a:solidFill>
            <a:ln w="1147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639834881320995E-2"/>
                  <c:y val="-1.6210739614994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703818369453083E-2"/>
                  <c:y val="-2.4316109422492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703818369453083E-2"/>
                  <c:y val="-3.242147922998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0.01</c:v>
                </c:pt>
                <c:pt idx="1">
                  <c:v>0.59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204608"/>
        <c:axId val="155214592"/>
        <c:axId val="0"/>
      </c:bar3DChart>
      <c:catAx>
        <c:axId val="15520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214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214592"/>
        <c:scaling>
          <c:orientation val="minMax"/>
        </c:scaling>
        <c:delete val="0"/>
        <c:axPos val="l"/>
        <c:majorGridlines>
          <c:spPr>
            <a:ln w="2868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8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204608"/>
        <c:crosses val="autoZero"/>
        <c:crossBetween val="between"/>
      </c:valAx>
      <c:spPr>
        <a:noFill/>
        <a:ln w="22980">
          <a:noFill/>
        </a:ln>
      </c:spPr>
    </c:plotArea>
    <c:legend>
      <c:legendPos val="r"/>
      <c:layout>
        <c:manualLayout>
          <c:xMode val="edge"/>
          <c:yMode val="edge"/>
          <c:x val="0.89167983162168118"/>
          <c:y val="0.42319741879398831"/>
          <c:w val="0.10204075520670852"/>
          <c:h val="0.15360482805891307"/>
        </c:manualLayout>
      </c:layout>
      <c:overlay val="0"/>
      <c:spPr>
        <a:noFill/>
        <a:ln w="2868">
          <a:solidFill>
            <a:srgbClr val="000000"/>
          </a:solidFill>
          <a:prstDash val="solid"/>
        </a:ln>
      </c:spPr>
      <c:txPr>
        <a:bodyPr/>
        <a:lstStyle/>
        <a:p>
          <a:pPr>
            <a:defRPr sz="993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481946624803771E-2"/>
          <c:y val="4.8632218844984823E-2"/>
          <c:w val="0.76452119309262168"/>
          <c:h val="0.726443768996959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осень</c:v>
                </c:pt>
              </c:strCache>
            </c:strRef>
          </c:tx>
          <c:spPr>
            <a:solidFill>
              <a:srgbClr val="9999FF"/>
            </a:solidFill>
            <a:ln w="1125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8.6529006882989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8.2595870206489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8.2595870206489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0.22</c:v>
                </c:pt>
                <c:pt idx="1">
                  <c:v>0.57999999999999996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весна</c:v>
                </c:pt>
              </c:strCache>
            </c:strRef>
          </c:tx>
          <c:spPr>
            <a:solidFill>
              <a:srgbClr val="993366"/>
            </a:solidFill>
            <a:ln w="1125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2.3598820058996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75851393188882E-2"/>
                  <c:y val="-1.179941002949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39834881320995E-2"/>
                  <c:y val="-1.9665683382497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0.1</c:v>
                </c:pt>
                <c:pt idx="1">
                  <c:v>0.62</c:v>
                </c:pt>
                <c:pt idx="2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239296"/>
        <c:axId val="129257472"/>
        <c:axId val="0"/>
      </c:bar3DChart>
      <c:catAx>
        <c:axId val="12923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1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9257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257472"/>
        <c:scaling>
          <c:orientation val="minMax"/>
        </c:scaling>
        <c:delete val="0"/>
        <c:axPos val="l"/>
        <c:majorGridlines>
          <c:spPr>
            <a:ln w="2812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81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8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9239296"/>
        <c:crosses val="autoZero"/>
        <c:crossBetween val="between"/>
      </c:valAx>
      <c:spPr>
        <a:noFill/>
        <a:ln w="22535">
          <a:noFill/>
        </a:ln>
      </c:spPr>
    </c:plotArea>
    <c:legend>
      <c:legendPos val="r"/>
      <c:layout>
        <c:manualLayout>
          <c:xMode val="edge"/>
          <c:yMode val="edge"/>
          <c:x val="0.87127158018291195"/>
          <c:y val="0.41337361530715006"/>
          <c:w val="0.12244909603690846"/>
          <c:h val="0.17325245220480373"/>
        </c:manualLayout>
      </c:layout>
      <c:overlay val="0"/>
      <c:spPr>
        <a:noFill/>
        <a:ln w="2812">
          <a:solidFill>
            <a:srgbClr val="000000"/>
          </a:solidFill>
          <a:prstDash val="solid"/>
        </a:ln>
      </c:spPr>
      <c:txPr>
        <a:bodyPr/>
        <a:lstStyle/>
        <a:p>
          <a:pPr>
            <a:defRPr sz="117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8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481946624803771E-2"/>
          <c:y val="4.8632218844984823E-2"/>
          <c:w val="0.76452119309262168"/>
          <c:h val="0.726443768996959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осень</c:v>
                </c:pt>
              </c:strCache>
            </c:strRef>
          </c:tx>
          <c:spPr>
            <a:solidFill>
              <a:srgbClr val="9999FF"/>
            </a:solidFill>
            <a:ln w="1125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8.6529006882989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8.2595870206489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8.2595870206489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0.51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весна</c:v>
                </c:pt>
              </c:strCache>
            </c:strRef>
          </c:tx>
          <c:spPr>
            <a:solidFill>
              <a:srgbClr val="993366"/>
            </a:solidFill>
            <a:ln w="1125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2.3598820058996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75851393188882E-2"/>
                  <c:y val="-1.179941002949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39834881320995E-2"/>
                  <c:y val="-1.9665683382497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0.01</c:v>
                </c:pt>
                <c:pt idx="1">
                  <c:v>0.74</c:v>
                </c:pt>
                <c:pt idx="2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291776"/>
        <c:axId val="129293312"/>
        <c:axId val="0"/>
      </c:bar3DChart>
      <c:catAx>
        <c:axId val="129291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9293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293312"/>
        <c:scaling>
          <c:orientation val="minMax"/>
        </c:scaling>
        <c:delete val="0"/>
        <c:axPos val="l"/>
        <c:majorGridlines>
          <c:spPr>
            <a:ln w="2813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8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8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9291776"/>
        <c:crosses val="autoZero"/>
        <c:crossBetween val="between"/>
      </c:valAx>
      <c:spPr>
        <a:noFill/>
        <a:ln w="22538">
          <a:noFill/>
        </a:ln>
      </c:spPr>
    </c:plotArea>
    <c:legend>
      <c:legendPos val="r"/>
      <c:layout>
        <c:manualLayout>
          <c:xMode val="edge"/>
          <c:yMode val="edge"/>
          <c:x val="0.87127156473861822"/>
          <c:y val="0.41337399138105085"/>
          <c:w val="0.12244895703826497"/>
          <c:h val="0.17325229571767725"/>
        </c:manualLayout>
      </c:layout>
      <c:overlay val="0"/>
      <c:spPr>
        <a:noFill/>
        <a:ln w="2813">
          <a:solidFill>
            <a:srgbClr val="000000"/>
          </a:solidFill>
          <a:prstDash val="solid"/>
        </a:ln>
      </c:spPr>
      <c:txPr>
        <a:bodyPr/>
        <a:lstStyle/>
        <a:p>
          <a:pPr>
            <a:defRPr sz="117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8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33</Pages>
  <Words>8859</Words>
  <Characters>50497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2025-04-17T10:01:00Z</cp:lastPrinted>
  <dcterms:created xsi:type="dcterms:W3CDTF">2025-04-15T08:01:00Z</dcterms:created>
  <dcterms:modified xsi:type="dcterms:W3CDTF">2025-04-18T04:23:00Z</dcterms:modified>
</cp:coreProperties>
</file>