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CF" w:rsidRPr="00B82FCF" w:rsidRDefault="00B82FCF" w:rsidP="00B82F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2F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B82FCF" w:rsidRPr="00B82FCF" w:rsidRDefault="00B82FCF" w:rsidP="00B8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2FCF">
        <w:rPr>
          <w:rFonts w:ascii="Times New Roman" w:eastAsia="Times New Roman" w:hAnsi="Times New Roman" w:cs="Times New Roman"/>
          <w:b/>
          <w:sz w:val="32"/>
          <w:szCs w:val="32"/>
        </w:rPr>
        <w:t>«Растим гражданина»</w:t>
      </w:r>
    </w:p>
    <w:p w:rsidR="00B82FCF" w:rsidRPr="00B82FCF" w:rsidRDefault="00B82FCF" w:rsidP="00B8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2FCF" w:rsidRPr="00B82FCF" w:rsidRDefault="00B82FCF" w:rsidP="00B82FC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82FCF">
        <w:rPr>
          <w:rFonts w:ascii="Calibri" w:eastAsia="Times New Roman" w:hAnsi="Calibri" w:cs="Times New Roman"/>
          <w:sz w:val="24"/>
          <w:szCs w:val="24"/>
        </w:rPr>
        <w:t xml:space="preserve">                </w:t>
      </w: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82FC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603D48" wp14:editId="311BB3BF">
            <wp:simplePos x="0" y="0"/>
            <wp:positionH relativeFrom="column">
              <wp:posOffset>791048</wp:posOffset>
            </wp:positionH>
            <wp:positionV relativeFrom="paragraph">
              <wp:posOffset>76584</wp:posOffset>
            </wp:positionV>
            <wp:extent cx="4324276" cy="24272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276" cy="242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FCF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             </w:t>
      </w: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2FCF" w:rsidRPr="00B82FCF" w:rsidRDefault="00B82FCF" w:rsidP="00B82FC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bookmarkStart w:id="0" w:name="_GoBack"/>
      <w:bookmarkEnd w:id="0"/>
      <w:r w:rsidRPr="00B82FCF">
        <w:rPr>
          <w:rFonts w:ascii="Times New Roman" w:eastAsia="Calibri" w:hAnsi="Times New Roman" w:cs="Times New Roman"/>
          <w:color w:val="000000"/>
          <w:sz w:val="28"/>
          <w:szCs w:val="28"/>
        </w:rPr>
        <w:t>Уважаемые родители!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>Мы продолжаем себя в детях. И хотим, чтобы они были лучше, совершеннее нас, хотим, чтобы они стали полноценными гражданами России.</w:t>
      </w:r>
    </w:p>
    <w:p w:rsidR="00B82FCF" w:rsidRPr="00B82FCF" w:rsidRDefault="00B82FCF" w:rsidP="00B82F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>Но высокое чувство гражданственности не рождается само по себе, его надо пробуждать в растущем человеке и как можно раньше. Буквально с первых проблесков сознания воспитывать в ребенке любовь к родной земле, на которой он родился и живет. Маленький ребенок впервые открывает такие понятия, как «труд», «долг», «честь», «Родина»  в семье.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2FCF">
        <w:rPr>
          <w:rFonts w:ascii="Times New Roman" w:eastAsia="Calibri" w:hAnsi="Times New Roman" w:cs="Times New Roman"/>
          <w:sz w:val="28"/>
          <w:szCs w:val="28"/>
        </w:rPr>
        <w:tab/>
        <w:t xml:space="preserve"> Воспитание гражданина – это трудоемкий и многогранный процесс, охватывающий целый комплекс задач.  А именно: воспитывать у ребенка любовь и привязанность к семье, родному дому, детскому саду, родной улице, городу.  Формировать в нем чувства хозяина – бережное отношение к родной природе и всему живому, недрам земли и общественному достоянию:  хлебу и продуктам питания (ведь будущему гражданину предстоит по-хозяйски беречь и распоряжаться всеми этими богатствами). Вызвать в растущем человеке чувство гордости достижениями страны; воспитывать любовь и уважение к людям труда, к Российской Армии, восхищение мужеством русских воинов; развивать интерес к доступным ребенку явлениям общественной жизни, нашим традициям.</w:t>
      </w:r>
    </w:p>
    <w:p w:rsidR="00B82FCF" w:rsidRPr="00B82FCF" w:rsidRDefault="00B82FCF" w:rsidP="00B82F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Чувство Родины… Оно начинается у маленького ребенка с отношения к самым близким людям – отцу, матери, дедушке, бабушке. И родной двор, сквер, улица, где вы не раз водили малыша за руку, детский сад, где он получает радость от общения со сверстниками, и родная природа – все это Родина. Сколько открытий делает ежедневно ребенок! И хотя многие впечатления еще пока не осознаны им, все равно они играют огромную роль </w:t>
      </w:r>
      <w:r w:rsidRPr="00B82FCF">
        <w:rPr>
          <w:rFonts w:ascii="Times New Roman" w:eastAsia="Calibri" w:hAnsi="Times New Roman" w:cs="Times New Roman"/>
          <w:sz w:val="28"/>
          <w:szCs w:val="28"/>
        </w:rPr>
        <w:lastRenderedPageBreak/>
        <w:t>в становлении личности, ибо чувство Родины начинается с восхищения тем, что видит перед собой маленький человек.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82FCF">
        <w:rPr>
          <w:rFonts w:ascii="Times New Roman" w:eastAsia="Calibri" w:hAnsi="Times New Roman" w:cs="Times New Roman"/>
          <w:sz w:val="28"/>
          <w:szCs w:val="28"/>
        </w:rPr>
        <w:t>Для родителей очень важно отбирать из массы впечатлений, получаемых ребенком те, которые доступны, наиболее ярко характеризуют российский образ жизни: дом, двор, улицу, детский сад, родной город, и край, труд людей, направленный на благо общества, процветание Родины;</w:t>
      </w:r>
      <w:proofErr w:type="gramEnd"/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отношения людей, раскрывающие ребенку наш образ жизни, оптимизм, вера в человека, стремление к миру, общественные события (полет в космос, спортивные соревнования, народные и общественные праздники).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Разумеется, раскрытие этих понятий должно осуществляться на близких и понятых ребенку примерах окружающей жизни, с учетом психологических и возрастных особенностей дошкольника. Именно поэтому факты, к которым привлекают внимание детей, должны быть ярки, образны, конкретны.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Родная природа… это один из могучих факторов воспитания любви к Родине. Любование ее красотой, бережное отношение к ней, понимание преобразовательной роли труда человека в природе – все эти источники формирования любви к родному краю.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Яркие впечатления о родной природе, полученные в детстве, нередко остаются в памяти у человека на всю жизнь, так как в ее образах воплощается Родина. Об этом сказал поэт Симонов «Ты вспоминаешь не страну большую, какую ты изъездил и узнал. Ты вспоминаешь Родину такую, какой ее ты в детстве увидал». И действительно, как не велика наша страна, человек связывает чувство любви к ней местами, где он родился и вырос.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Воспитывая у ребенка любовь к природе, мы одновременно развиваем у него эстетическую отзывчивость на все прекрасное в окружающей действительности и человеческих отношениях, стремление ценить и беречь труд людей, как источник красоты </w:t>
      </w:r>
      <w:proofErr w:type="spellStart"/>
      <w:r w:rsidRPr="00B82FCF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  <w:r w:rsidRPr="00B82FCF">
        <w:rPr>
          <w:rFonts w:ascii="Times New Roman" w:eastAsia="Calibri" w:hAnsi="Times New Roman" w:cs="Times New Roman"/>
          <w:sz w:val="28"/>
          <w:szCs w:val="28"/>
        </w:rPr>
        <w:t>, как известно,  придавал исключительно важное значение воспитанию красотой, от  любования прекрасным и понимание прекрасного – к созданию прекрасного, к стремлению жить по законам красоты, через красивое к</w:t>
      </w:r>
      <w:proofErr w:type="gramEnd"/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человечеству.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 xml:space="preserve">Наши дети живут в атмосфере: отец и мать каждый день уходят на работу, у бабушке много дел по дому, старший брат каждое утро идет в школу (а это главная обязанность, такая </w:t>
      </w:r>
      <w:proofErr w:type="gramStart"/>
      <w:r w:rsidRPr="00B82FCF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как труд взрослых), у всех  членов семьи есть свои главные обязанности. За пределами семьи ребенок видит трудовую жизнь людей: строители возводят многоэтажный дом, рабочие – дорожники расширяют автомагистраль, водители управляют городским транспортом, развозя людей на работу и по другим делам. В детском саду воспитатель и няня, заведующая и повар, врач и медсестра каждый день на своем месте выполняют свои трудовые обязанности. Наблюдая за трудом взрослых, ребенок с вашей помощью начинает осознавать, что труд объединяет людей, требует от них слаженности, взаимопомощи, четкости, знание своего дела, что труд, приносит всем пользу, материальные блага.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Эти понятия дети способны осмыслить лишь с помощью взрослых. И здесь важны не только непосредственные наблюдения за трудовой деятельностью окружающих людей, но и вдумчивое, целенаправленное руководство взрослого – умение привлечь внимание ребенка к нужному объекту, вовлечь его в посильный труд, доходчивое разъяснение, меткое слово, помогающее маленькому человеку вникнуть в суть происходящего.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 xml:space="preserve">Представим себе, что было бы, - говорите вы ребенку – если бы не вышли на работу работники транспорта. Если бы почтальон не разнес по домам газеты и журналы? Если бы милиционер </w:t>
      </w:r>
      <w:proofErr w:type="gramStart"/>
      <w:r w:rsidRPr="00B82FCF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B82FCF">
        <w:rPr>
          <w:rFonts w:ascii="Times New Roman" w:eastAsia="Calibri" w:hAnsi="Times New Roman" w:cs="Times New Roman"/>
          <w:sz w:val="28"/>
          <w:szCs w:val="28"/>
        </w:rPr>
        <w:t>егулировщик не стал руководить движением транспорта? Врачи – лечить больных. Учитель – учить детей? И вот ребенок с присущим ему богатым воображением фантазирует: «Что было бы, если…» такой поворот побуждает ребенка зрительно ощутить роль труда в жизни человека, сделать вывод: без труда невозможна нормальная жизнь.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Созидательная сила труда открывается дошкольнику не только благодаря тому, что он увидел и услышал, но главным образом, благодаря трудовым усилиям, участию в труде для других. А для дошкольника это вполне посильно и необходимо. Если ваш сын вместе с вами посадил деревце на ближайшей улице или в детском саду принимал участие в субботнике, то он скорее сможет ощутить свою причастность к трудовым делам людей, проявить бережное отношение к народному достоянию.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Мы же часто стараемся изолировать</w:t>
      </w:r>
      <w:proofErr w:type="gramStart"/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уберечь своего дитя от общественно – полезного труда «(Вырастет – наработается), считаем, что он еще не может быть настоящим помощником. Но так ли уж важно нам видеть в нем «настоящего помощника»? важно, чтобы ребенок ощущал себя таковым.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Знакомство малыша с трудом матери, отца, окружающих людей, отдельные трудовые поручения, а в дальнейшем (когда он станет старше) закрепление обязанностей по дому, посильное участие в общественно – полезном труде – все это источники нравственного осмысления маленьким гражданином очень важных понятий: «Труд приносит пользу, красоту, материальное благополучие», «Человек красив делами». Пусть человек труда вызывает в наших детях чувство восхищения, желание следовать его примеру. В этом истоки гражданственности.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От того, какими глазами ваш ребенок увидел впервые окружающее, что поразило его воображение, какие уроки извлек из ваших объяснений о событиях современности и историческом прошлом нашей страны, во многом зависит, каким человеком он станет. Вот почему так важно формировать у ребенка эмоционально положительное отношение к родной стране и человеку труда, помогать накапливать знания об историческом прошлом Родины и ее защитниках.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 xml:space="preserve">Дошкольнику важно подчеркнуть: наша страна – мощная и самая мирная держава, ее защитники всегда на страже мира и готовы дать отпор любому врагу. Пример тому – Великая Отечественная война. Советские </w:t>
      </w:r>
      <w:r w:rsidRPr="00B82FCF">
        <w:rPr>
          <w:rFonts w:ascii="Times New Roman" w:eastAsia="Calibri" w:hAnsi="Times New Roman" w:cs="Times New Roman"/>
          <w:sz w:val="28"/>
          <w:szCs w:val="28"/>
        </w:rPr>
        <w:lastRenderedPageBreak/>
        <w:t>воины вместе со своим народом сумели победить врага и отстоять независимость.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Родители призваны помогать ребенку, открывать Родину, показывать ему связь его счастливого детства с героическим прошлым нашей страны. На конкретных примерах из жизни дедушек и бабушек у детей формируется представление о долге перед страной и гражданской чести, о любви к Отчизне, о трудовом подвиге и военной доблести.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 xml:space="preserve">Чувство признательности к тем, кто отстоял  счастливое настоящее, формируется у ребенка не только доходчивым и </w:t>
      </w:r>
      <w:proofErr w:type="gramStart"/>
      <w:r w:rsidRPr="00B82FCF">
        <w:rPr>
          <w:rFonts w:ascii="Times New Roman" w:eastAsia="Calibri" w:hAnsi="Times New Roman" w:cs="Times New Roman"/>
          <w:sz w:val="28"/>
          <w:szCs w:val="28"/>
        </w:rPr>
        <w:t>задушевном</w:t>
      </w:r>
      <w:proofErr w:type="gramEnd"/>
      <w:r w:rsidRPr="00B82FCF">
        <w:rPr>
          <w:rFonts w:ascii="Times New Roman" w:eastAsia="Calibri" w:hAnsi="Times New Roman" w:cs="Times New Roman"/>
          <w:sz w:val="28"/>
          <w:szCs w:val="28"/>
        </w:rPr>
        <w:t xml:space="preserve"> словом, но и всей жизнью самых дорогих и близких для ребенка людей – отца и матери, дедушки и бабушки, их ответственным отношением к  повседневному труду, памятью к погибшим.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CF">
        <w:rPr>
          <w:rFonts w:ascii="Times New Roman" w:eastAsia="Calibri" w:hAnsi="Times New Roman" w:cs="Times New Roman"/>
          <w:sz w:val="28"/>
          <w:szCs w:val="28"/>
        </w:rPr>
        <w:tab/>
        <w:t>Любовь к Родине чувство активное, действенное, созидательное. Совместная с родителями общественно полезная деятельность раскрывает ребенку значимость коллективного труда. Маленький человек практикой доходит до понимания того, что значит работать слаженно, добросовестно, помогать друг другу.</w:t>
      </w: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FCF" w:rsidRPr="00B82FCF" w:rsidRDefault="00B82FCF" w:rsidP="00B82F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2FCF" w:rsidRPr="00B82FCF" w:rsidRDefault="00B82FCF" w:rsidP="00B82F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82FCF" w:rsidRPr="00B82FCF" w:rsidRDefault="00B82FCF" w:rsidP="00B82FC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82FCF" w:rsidRPr="00B82FCF" w:rsidRDefault="00B82FCF" w:rsidP="00B82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F27" w:rsidRDefault="00D13F27"/>
    <w:sectPr w:rsidR="00D1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4E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2FCF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A6C4E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2024-12-04T05:46:00Z</dcterms:created>
  <dcterms:modified xsi:type="dcterms:W3CDTF">2024-12-04T05:47:00Z</dcterms:modified>
</cp:coreProperties>
</file>