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DD4A27" w:rsidRPr="00DD4A27" w:rsidRDefault="00DD4A27" w:rsidP="00DD4A2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Консультация для родителей «Создание эффективной предметно-развивающей среды в домашних условиях»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появлением в семье ребенка, родители стараются выделить ему личное пространство – обустраивают детскую комнату. Чем старше становится ребёнок, тем разнообразнее требуемая предметно-развивающая среда.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всестороннего развития ребенка в домашних условиях необходимо организовать несколько предметно-развивающих «сред»: для речевого, математического, эстетического, физического развития или же одна, но многофункциональная среда. Принципы построения каждой из таких сред: дистанции, позиции при взаимодействии; активности, самостоятельности, творчества; стабильности-динамичности; комплексирования и гибкого зонирования; индивидуальной комфортности и эмоционального благополучия каждого ребенка и взрослого; сочетания привычных и неординарных элементов в эстетической организации среды; открытости-закрытости; учета половых и возрастных различий детей.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ее организации особое внимание следует обратить на расположение объектов в комнате. Ее пространство надо оформить таким образом, чтобы ребенок и другие дети могли свободно перемещаться, играть с игрушками, отдыхать. Это пространство активно используется для совместной деятельности ребенка и взрослых, для проведения специальных и комплексных занятий по разностороннему развитию.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Речевая предметно-развивающая среда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Опыт подсказывает, что для таких занятий необходимо свободное место, достаточное для смены положения ребенка: занятий сидя на полу или на ковре, движений в различных направлениях в ходе сюжетных или подвижных игр, занятий за столами. 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Основное пространство в игровой комнате занимает мягкое покрытие, на котором размещаются мягкая мебель и мягкие модули, из которых конструируются игровые уголки для создания соответствующей игровой и коммуникативной ситуации, в процессе которых происходит развитие связной и образной речи.</w:t>
      </w:r>
      <w:proofErr w:type="gram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этими же целями содержание кукольного уголка должно соответствовать ситуациям различных сюжетно-дидактических игр, которые организует взрослый. Так, взрослый развертывает сюжетно-ролевую игру - на этом же материале проводится обучение сюжетно-дидактической игре. Сюжетно-дидактическая игра предлагается после того, как ребенок освоит 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сюжетно-ролевую</w:t>
      </w:r>
      <w:proofErr w:type="gram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игровые действия станут для него понятными и доступными. Оборудование для сюжетно-дидактических игр может храниться в доступных для ребенка местах: на специальных стеллажах, в ящиках, коробках с характерными символическими изображениями или в прозрачных саше на стенах комнаты. 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могут быть игры «Магазин игрушек», «Овощной магазин», «Веселый зоосад», «Аптека», «Почта», «Магазин школьных принадлежностей», «День рождения куклы», «Кафе» и др.</w:t>
      </w:r>
      <w:proofErr w:type="gramEnd"/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того, при работе с детьми младшего и среднего дошкольного возраста рекомендуется обращать большее внимание на дидактические материалы и пособия, связанные с развитием лексической стороны речи, формированием словаря и слоговой структуры речи.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этого используются комплекты: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игрушек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(дидактические, образные, наборы игрушек)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предметных картинок и открыток по основным лексическим темам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(«Грибы», «Лекарственные растения» «Друзья детей», «Кто это?», «Домашние птицы», «Дикие животные», «Зверюшки-музыканты», «Звери наших лесов», «Зима на носу», «В мире животных», «Животные Севера», «Птицы вокруг нас», «Птичьи следы» и др.)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различного типа лото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(«Домашние животные и птицы», «Дикие животные», «Ботаническое лото», «Зоологическое лото», «Веселое лото», «Лото на 4-х языках», «Звуковое лото» и др.)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альбом О. С. Соловьёвой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(“Говори правильно”)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картины для упражнения детей в правильном звукопроизношении и т. д.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этом взрослый должен освоить приемы, связанные с их обыгрыванием. Например, можно воспользоваться методикой Э. Ф. </w:t>
      </w:r>
      <w:proofErr w:type="spell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Замбицявичене</w:t>
      </w:r>
      <w:proofErr w:type="spell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которая опирается на использование принципов смысловой группировки воспринимаемого материала. Она включает 4 группы заданий: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обучение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дифференциации существенных признаков предметов и явлений от несущественных, а также увеличение запаса знаний.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Ребенок должен выбрать правильный ответ из 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предложенных</w:t>
      </w:r>
      <w:proofErr w:type="gram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чтобы закончить фразу: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«У сапога всегда есть ...»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(шнурок, пряжка, подошва, ремешки, пуговица)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«В теплых краях обитает ...»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(медведь, олень, волк, верблюд, тюлень)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«В году ...»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(24, 3, 12, 4, 7 месяцев)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др.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формирование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операций обобщения и отвлечения, способности выделить существенные признаки предметов и явлений.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Требуется объединить в одну группу и назвать для нее обобщающее слово, исключив лишнее понятие: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тюльпан, лилия, фасоль, ромашка, фиалка;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река, озеро, море, мост, болото;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кукла, медвежонок, песок, мяч, лопата и др.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развитие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способности устанавливать логические связи и отношения между понятиями.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Ребенок должен по аналогии с образцом подобрать пару к предложенному слову. Например: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огурец - овощ, георгин - ...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(сорняк, роса, садик, цветок, земля)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  <w:proofErr w:type="gramEnd"/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учитель - ученик, врач - ...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(кочки, больные, палата, больной, термометр)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огород - морковь, сад - ...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(забор, яблоня, колодец, скамейка, цветы)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и др.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формирование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умения обобщать.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Требуется назвать обобщающее слово к каждой паре понятий. Например,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метла, лопата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...;</w:t>
      </w:r>
      <w:proofErr w:type="gramEnd"/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окунь, карась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...;</w:t>
      </w:r>
      <w:proofErr w:type="gramEnd"/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лето, зима - ... и др.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Выполняя такие задания, ребенок может выкладывать карточки с ответами, 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выстраивая</w:t>
      </w:r>
      <w:proofErr w:type="gram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таким образом дорогу через лес, горы, моря, поля и т. д., что в дальнейшем можно будет обыграть с помощью мелких сюжетных игрушек и машинок. При этом можно использовать игры, направленные на формирование грамматических и синтаксических умений и навыков детей. </w:t>
      </w:r>
      <w:proofErr w:type="gram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Например, сюда могут входить такие известные дидактические игры, как «Кто где живет?», «Чьи следы?», «Кому что надо?», «Страны света», «Кем я буду?», «У кого какая профессия?», «Домики сказки», «Сказки-загадки» и др.</w:t>
      </w:r>
      <w:proofErr w:type="gramEnd"/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В комнате также организуются уголки для театрализованных игр. В них отводится место для режиссерских игр с пальчиковым театром, театра на рукавичках, театра шариков и кубиков, настольного театра, стендового театра, костюмов для игр-драматизаций. Для театрализованных игр подбираются различные куклы-бибабо, режиссерские куклы, плоскостные изображения кукол, деревьев, речки и т. п. Для разыгрывания сказки или игровой ситуации на плоскости используется </w:t>
      </w:r>
      <w:proofErr w:type="spell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ковролинограф</w:t>
      </w:r>
      <w:proofErr w:type="spell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или </w:t>
      </w:r>
      <w:proofErr w:type="spell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фланелеграф</w:t>
      </w:r>
      <w:proofErr w:type="spell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Такого рода игры влияют не только на формирование грамматического и лексического строя речи, но и на воспитание звуковой культуры речи, развития ее мелодико-интонационной стороны.</w:t>
      </w:r>
    </w:p>
    <w:p w:rsidR="00DD4A27" w:rsidRPr="00DD4A27" w:rsidRDefault="00DD4A27" w:rsidP="00DD4A27">
      <w:pPr>
        <w:shd w:val="clear" w:color="auto" w:fill="FFFFFF"/>
        <w:spacing w:after="0" w:line="240" w:lineRule="auto"/>
        <w:ind w:firstLine="56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дополнение к ним необходимо предусмотреть как при работе с детьми младшего, так и старшего дошкольного возраста дидактические игры и пособия, направленные на формирование умений составлять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 с опорой на серию картин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(2 - 3)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 по серии сюжетных картин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(4)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 по сюжетной картине.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этого нужно завести уголок Книги, в котором будут храниться не только детские книги и хрестоматии произведений детской литературы, но и серии картинок для пересказов и составления рассказов.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работе с детьми старшего дошкольного возраста особое внимание обращается, кроме того, на наличие пособий и демонстрационных материалов по подготовке детей к обучению грамоте. Это могут быть: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Классная подвижная азбука.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Азбука в картинках.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Дидактическая игра «Буква за буквой»,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Дидактическая игра «33 богатыря»,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Дидактическая игра «Умный телефон»,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Таблицы по обучению грамоте с рисунками.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Звуковые линейки.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Комплект наглядных пособий “Обучение грамоте”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(автор Н. В. Дурова)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Дидактический материал “Ступеньки грамоты”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(авторы Н. В. Дурова, Л. Н. Невская)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Наглядно-дидактическое пособие для детского сада “Звучащее слово”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(автор Г. А. </w:t>
      </w:r>
      <w:proofErr w:type="spellStart"/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Тумакова</w:t>
      </w:r>
      <w:proofErr w:type="spellEnd"/>
      <w:proofErr w:type="gramStart"/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proofErr w:type="gram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др.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Дидактический материал М. </w:t>
      </w:r>
      <w:proofErr w:type="spell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Монтессори</w:t>
      </w:r>
      <w:proofErr w:type="spell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Н. Зайцева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(кубики по обучению русскому и английскому языку)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Г. Л. </w:t>
      </w:r>
      <w:proofErr w:type="spellStart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Выгодской</w:t>
      </w:r>
      <w:proofErr w:type="spellEnd"/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(«Град </w:t>
      </w:r>
      <w:proofErr w:type="spellStart"/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Златоустия</w:t>
      </w:r>
      <w:proofErr w:type="spellEnd"/>
      <w:r w:rsidRPr="00DD4A2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»)</w:t>
      </w: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</w:p>
    <w:p w:rsidR="00DD4A27" w:rsidRPr="00DD4A27" w:rsidRDefault="00DD4A27" w:rsidP="00DD4A2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D4A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Компьютерные программы по развитию речи и обучению грамоте детей дошкольного возраста и др.</w:t>
      </w:r>
    </w:p>
    <w:p w:rsidR="00DD4A27" w:rsidRPr="00DD4A27" w:rsidRDefault="00DD4A27" w:rsidP="00DD4A27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3F27" w:rsidRDefault="00D13F27">
      <w:bookmarkStart w:id="0" w:name="_GoBack"/>
      <w:bookmarkEnd w:id="0"/>
    </w:p>
    <w:sectPr w:rsidR="00D13F27" w:rsidSect="00070D5E">
      <w:pgSz w:w="11906" w:h="16838"/>
      <w:pgMar w:top="142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9FE"/>
    <w:rsid w:val="000011E7"/>
    <w:rsid w:val="000041FB"/>
    <w:rsid w:val="00005CCC"/>
    <w:rsid w:val="00006A80"/>
    <w:rsid w:val="00012B7A"/>
    <w:rsid w:val="00014CE2"/>
    <w:rsid w:val="00020D74"/>
    <w:rsid w:val="00025AE4"/>
    <w:rsid w:val="00026ECA"/>
    <w:rsid w:val="00027BBE"/>
    <w:rsid w:val="000379AF"/>
    <w:rsid w:val="00040374"/>
    <w:rsid w:val="00041497"/>
    <w:rsid w:val="0004264F"/>
    <w:rsid w:val="000427D8"/>
    <w:rsid w:val="00042909"/>
    <w:rsid w:val="000433F5"/>
    <w:rsid w:val="0004491B"/>
    <w:rsid w:val="00045F94"/>
    <w:rsid w:val="00057E10"/>
    <w:rsid w:val="000601ED"/>
    <w:rsid w:val="000643BF"/>
    <w:rsid w:val="00081E88"/>
    <w:rsid w:val="00087651"/>
    <w:rsid w:val="0009296C"/>
    <w:rsid w:val="000A52C3"/>
    <w:rsid w:val="000B2915"/>
    <w:rsid w:val="000B3EC0"/>
    <w:rsid w:val="000C0894"/>
    <w:rsid w:val="000C2ADD"/>
    <w:rsid w:val="000D137B"/>
    <w:rsid w:val="000D28AA"/>
    <w:rsid w:val="000D45E6"/>
    <w:rsid w:val="000D789A"/>
    <w:rsid w:val="000E33F4"/>
    <w:rsid w:val="000E6442"/>
    <w:rsid w:val="000E765A"/>
    <w:rsid w:val="000E7720"/>
    <w:rsid w:val="000F1F32"/>
    <w:rsid w:val="000F2B56"/>
    <w:rsid w:val="0010019E"/>
    <w:rsid w:val="00102A4F"/>
    <w:rsid w:val="001038D9"/>
    <w:rsid w:val="00105101"/>
    <w:rsid w:val="00111EAD"/>
    <w:rsid w:val="001123C3"/>
    <w:rsid w:val="0011324E"/>
    <w:rsid w:val="00121241"/>
    <w:rsid w:val="001322BB"/>
    <w:rsid w:val="00135D58"/>
    <w:rsid w:val="00136731"/>
    <w:rsid w:val="00141359"/>
    <w:rsid w:val="001414B3"/>
    <w:rsid w:val="00147ACF"/>
    <w:rsid w:val="00151587"/>
    <w:rsid w:val="00156913"/>
    <w:rsid w:val="001619B6"/>
    <w:rsid w:val="001650C5"/>
    <w:rsid w:val="001659A5"/>
    <w:rsid w:val="0017065E"/>
    <w:rsid w:val="00173E20"/>
    <w:rsid w:val="00177A50"/>
    <w:rsid w:val="00187975"/>
    <w:rsid w:val="001913C0"/>
    <w:rsid w:val="0019338E"/>
    <w:rsid w:val="001A0C53"/>
    <w:rsid w:val="001A72C5"/>
    <w:rsid w:val="001B4A6C"/>
    <w:rsid w:val="001B69FE"/>
    <w:rsid w:val="001C2543"/>
    <w:rsid w:val="001C3E96"/>
    <w:rsid w:val="001D2B6E"/>
    <w:rsid w:val="001D430F"/>
    <w:rsid w:val="001D4318"/>
    <w:rsid w:val="001D5121"/>
    <w:rsid w:val="001D5BC0"/>
    <w:rsid w:val="001E197B"/>
    <w:rsid w:val="001E1F69"/>
    <w:rsid w:val="001E2582"/>
    <w:rsid w:val="001E2B91"/>
    <w:rsid w:val="001F0E35"/>
    <w:rsid w:val="001F4496"/>
    <w:rsid w:val="001F66A6"/>
    <w:rsid w:val="002036F1"/>
    <w:rsid w:val="00210920"/>
    <w:rsid w:val="00213823"/>
    <w:rsid w:val="00216C89"/>
    <w:rsid w:val="00224E5C"/>
    <w:rsid w:val="0022519F"/>
    <w:rsid w:val="00225DC5"/>
    <w:rsid w:val="00227FBD"/>
    <w:rsid w:val="00230542"/>
    <w:rsid w:val="00233A03"/>
    <w:rsid w:val="002414D8"/>
    <w:rsid w:val="0024195C"/>
    <w:rsid w:val="002423B5"/>
    <w:rsid w:val="00242DBC"/>
    <w:rsid w:val="00244477"/>
    <w:rsid w:val="00247476"/>
    <w:rsid w:val="00247607"/>
    <w:rsid w:val="00254AA6"/>
    <w:rsid w:val="002570CD"/>
    <w:rsid w:val="002607AA"/>
    <w:rsid w:val="00262D28"/>
    <w:rsid w:val="00264242"/>
    <w:rsid w:val="002671E6"/>
    <w:rsid w:val="00273784"/>
    <w:rsid w:val="00277195"/>
    <w:rsid w:val="00280C88"/>
    <w:rsid w:val="0028268E"/>
    <w:rsid w:val="002856CD"/>
    <w:rsid w:val="0029451B"/>
    <w:rsid w:val="00294697"/>
    <w:rsid w:val="00295454"/>
    <w:rsid w:val="00296B1C"/>
    <w:rsid w:val="002A014B"/>
    <w:rsid w:val="002A1354"/>
    <w:rsid w:val="002A362B"/>
    <w:rsid w:val="002A5A5D"/>
    <w:rsid w:val="002A609A"/>
    <w:rsid w:val="002B100B"/>
    <w:rsid w:val="002B6AE5"/>
    <w:rsid w:val="002B79BF"/>
    <w:rsid w:val="002C0939"/>
    <w:rsid w:val="002C49EA"/>
    <w:rsid w:val="002C7CD7"/>
    <w:rsid w:val="002D424E"/>
    <w:rsid w:val="002D5A95"/>
    <w:rsid w:val="002D636F"/>
    <w:rsid w:val="002D6DE3"/>
    <w:rsid w:val="002D7775"/>
    <w:rsid w:val="002E084B"/>
    <w:rsid w:val="002E1297"/>
    <w:rsid w:val="002F5F44"/>
    <w:rsid w:val="002F7E76"/>
    <w:rsid w:val="00310AF3"/>
    <w:rsid w:val="0032048F"/>
    <w:rsid w:val="00333D08"/>
    <w:rsid w:val="003352C9"/>
    <w:rsid w:val="00340181"/>
    <w:rsid w:val="003427AB"/>
    <w:rsid w:val="0034373F"/>
    <w:rsid w:val="003574AC"/>
    <w:rsid w:val="00357614"/>
    <w:rsid w:val="00361569"/>
    <w:rsid w:val="00367B8B"/>
    <w:rsid w:val="00370B01"/>
    <w:rsid w:val="003867C8"/>
    <w:rsid w:val="00391249"/>
    <w:rsid w:val="003A4901"/>
    <w:rsid w:val="003B13F1"/>
    <w:rsid w:val="003B26CC"/>
    <w:rsid w:val="003C419C"/>
    <w:rsid w:val="003D6398"/>
    <w:rsid w:val="003D6B52"/>
    <w:rsid w:val="003E0701"/>
    <w:rsid w:val="003E514F"/>
    <w:rsid w:val="003E5BCE"/>
    <w:rsid w:val="003F2CD3"/>
    <w:rsid w:val="00403B6A"/>
    <w:rsid w:val="004078E5"/>
    <w:rsid w:val="00416436"/>
    <w:rsid w:val="00417779"/>
    <w:rsid w:val="0042568D"/>
    <w:rsid w:val="00430E9D"/>
    <w:rsid w:val="00437FF0"/>
    <w:rsid w:val="00442464"/>
    <w:rsid w:val="00444C33"/>
    <w:rsid w:val="004453FF"/>
    <w:rsid w:val="00447D16"/>
    <w:rsid w:val="00450D27"/>
    <w:rsid w:val="00452294"/>
    <w:rsid w:val="004522E4"/>
    <w:rsid w:val="0046428B"/>
    <w:rsid w:val="00464344"/>
    <w:rsid w:val="00465418"/>
    <w:rsid w:val="00472172"/>
    <w:rsid w:val="004728A6"/>
    <w:rsid w:val="0047674B"/>
    <w:rsid w:val="00480420"/>
    <w:rsid w:val="00481990"/>
    <w:rsid w:val="00483779"/>
    <w:rsid w:val="00486792"/>
    <w:rsid w:val="00491FD4"/>
    <w:rsid w:val="00493022"/>
    <w:rsid w:val="004B01A9"/>
    <w:rsid w:val="004B1779"/>
    <w:rsid w:val="004B39B0"/>
    <w:rsid w:val="004B39C3"/>
    <w:rsid w:val="004B5B3B"/>
    <w:rsid w:val="004C4194"/>
    <w:rsid w:val="004C4500"/>
    <w:rsid w:val="004C59AA"/>
    <w:rsid w:val="004D0E4C"/>
    <w:rsid w:val="004D2F80"/>
    <w:rsid w:val="004E050A"/>
    <w:rsid w:val="005025B6"/>
    <w:rsid w:val="005070DD"/>
    <w:rsid w:val="00507372"/>
    <w:rsid w:val="00510149"/>
    <w:rsid w:val="00512543"/>
    <w:rsid w:val="00513771"/>
    <w:rsid w:val="00513822"/>
    <w:rsid w:val="0051391B"/>
    <w:rsid w:val="00517AF9"/>
    <w:rsid w:val="005232AB"/>
    <w:rsid w:val="0052424F"/>
    <w:rsid w:val="00527441"/>
    <w:rsid w:val="005333D5"/>
    <w:rsid w:val="00533DA1"/>
    <w:rsid w:val="005346A8"/>
    <w:rsid w:val="0053484B"/>
    <w:rsid w:val="005377FF"/>
    <w:rsid w:val="0054288D"/>
    <w:rsid w:val="00547DC2"/>
    <w:rsid w:val="005516A3"/>
    <w:rsid w:val="00553C82"/>
    <w:rsid w:val="00553D9E"/>
    <w:rsid w:val="00554232"/>
    <w:rsid w:val="00556F65"/>
    <w:rsid w:val="00562063"/>
    <w:rsid w:val="005659C1"/>
    <w:rsid w:val="00575978"/>
    <w:rsid w:val="00576750"/>
    <w:rsid w:val="00583906"/>
    <w:rsid w:val="00584CEC"/>
    <w:rsid w:val="00593F31"/>
    <w:rsid w:val="00595100"/>
    <w:rsid w:val="005A0B2A"/>
    <w:rsid w:val="005A68C1"/>
    <w:rsid w:val="005A7B61"/>
    <w:rsid w:val="005A7F64"/>
    <w:rsid w:val="005B1B94"/>
    <w:rsid w:val="005B34C8"/>
    <w:rsid w:val="005B357D"/>
    <w:rsid w:val="005B62B3"/>
    <w:rsid w:val="005B7C79"/>
    <w:rsid w:val="005C3174"/>
    <w:rsid w:val="005C5EB9"/>
    <w:rsid w:val="005C6BBD"/>
    <w:rsid w:val="005C7A07"/>
    <w:rsid w:val="005D0459"/>
    <w:rsid w:val="005E21FC"/>
    <w:rsid w:val="005E28AF"/>
    <w:rsid w:val="005E7169"/>
    <w:rsid w:val="005F1641"/>
    <w:rsid w:val="005F1919"/>
    <w:rsid w:val="005F2D12"/>
    <w:rsid w:val="005F629C"/>
    <w:rsid w:val="005F7191"/>
    <w:rsid w:val="00600433"/>
    <w:rsid w:val="00600F19"/>
    <w:rsid w:val="00601ABE"/>
    <w:rsid w:val="00612783"/>
    <w:rsid w:val="006132AB"/>
    <w:rsid w:val="00626425"/>
    <w:rsid w:val="00632EC7"/>
    <w:rsid w:val="00637E6B"/>
    <w:rsid w:val="00640DAA"/>
    <w:rsid w:val="0064311F"/>
    <w:rsid w:val="00645CA6"/>
    <w:rsid w:val="00653B67"/>
    <w:rsid w:val="00654608"/>
    <w:rsid w:val="006549DF"/>
    <w:rsid w:val="00656C78"/>
    <w:rsid w:val="00657B6E"/>
    <w:rsid w:val="00657D6E"/>
    <w:rsid w:val="00663824"/>
    <w:rsid w:val="0066688A"/>
    <w:rsid w:val="006673CB"/>
    <w:rsid w:val="00674DD9"/>
    <w:rsid w:val="006822FE"/>
    <w:rsid w:val="00687D34"/>
    <w:rsid w:val="00691B5D"/>
    <w:rsid w:val="00695BED"/>
    <w:rsid w:val="00696BDF"/>
    <w:rsid w:val="006A7081"/>
    <w:rsid w:val="006B05EA"/>
    <w:rsid w:val="006B101B"/>
    <w:rsid w:val="006B5A4F"/>
    <w:rsid w:val="006C34F7"/>
    <w:rsid w:val="006C57E0"/>
    <w:rsid w:val="006C6383"/>
    <w:rsid w:val="006D0B64"/>
    <w:rsid w:val="006D5426"/>
    <w:rsid w:val="006D570B"/>
    <w:rsid w:val="006E3111"/>
    <w:rsid w:val="006E4054"/>
    <w:rsid w:val="006E4D28"/>
    <w:rsid w:val="006E53C7"/>
    <w:rsid w:val="006E7041"/>
    <w:rsid w:val="006F431A"/>
    <w:rsid w:val="006F44C9"/>
    <w:rsid w:val="006F4D53"/>
    <w:rsid w:val="00703986"/>
    <w:rsid w:val="007110FD"/>
    <w:rsid w:val="0071230C"/>
    <w:rsid w:val="007223CD"/>
    <w:rsid w:val="00722483"/>
    <w:rsid w:val="00723C2F"/>
    <w:rsid w:val="00723D43"/>
    <w:rsid w:val="0072488D"/>
    <w:rsid w:val="00724DEB"/>
    <w:rsid w:val="00730A59"/>
    <w:rsid w:val="00730D1C"/>
    <w:rsid w:val="00731DCE"/>
    <w:rsid w:val="007330E8"/>
    <w:rsid w:val="0073662A"/>
    <w:rsid w:val="00736EC9"/>
    <w:rsid w:val="00741021"/>
    <w:rsid w:val="0074630F"/>
    <w:rsid w:val="00746553"/>
    <w:rsid w:val="007465B8"/>
    <w:rsid w:val="00753A52"/>
    <w:rsid w:val="00757A2A"/>
    <w:rsid w:val="00761681"/>
    <w:rsid w:val="00765475"/>
    <w:rsid w:val="00772A3B"/>
    <w:rsid w:val="00783CF5"/>
    <w:rsid w:val="00785BBC"/>
    <w:rsid w:val="00790221"/>
    <w:rsid w:val="00792B78"/>
    <w:rsid w:val="0079731D"/>
    <w:rsid w:val="007A7331"/>
    <w:rsid w:val="007B17CB"/>
    <w:rsid w:val="007B194F"/>
    <w:rsid w:val="007B61FF"/>
    <w:rsid w:val="007B7655"/>
    <w:rsid w:val="007C0132"/>
    <w:rsid w:val="007C21B3"/>
    <w:rsid w:val="007C6AE6"/>
    <w:rsid w:val="007D13EE"/>
    <w:rsid w:val="007D3964"/>
    <w:rsid w:val="007D7659"/>
    <w:rsid w:val="007E03CB"/>
    <w:rsid w:val="007F0359"/>
    <w:rsid w:val="007F6FE9"/>
    <w:rsid w:val="007F79D3"/>
    <w:rsid w:val="0080351C"/>
    <w:rsid w:val="00806EA2"/>
    <w:rsid w:val="00814A88"/>
    <w:rsid w:val="008157F2"/>
    <w:rsid w:val="00821D71"/>
    <w:rsid w:val="00823D7B"/>
    <w:rsid w:val="0082443B"/>
    <w:rsid w:val="00824A94"/>
    <w:rsid w:val="00825A9F"/>
    <w:rsid w:val="00830BB3"/>
    <w:rsid w:val="008412DA"/>
    <w:rsid w:val="00842801"/>
    <w:rsid w:val="00843BCA"/>
    <w:rsid w:val="0085275F"/>
    <w:rsid w:val="00853830"/>
    <w:rsid w:val="00861D06"/>
    <w:rsid w:val="00864FD9"/>
    <w:rsid w:val="00865BC4"/>
    <w:rsid w:val="008665AB"/>
    <w:rsid w:val="00871525"/>
    <w:rsid w:val="00871AAA"/>
    <w:rsid w:val="00874463"/>
    <w:rsid w:val="00876AC1"/>
    <w:rsid w:val="00883420"/>
    <w:rsid w:val="00884640"/>
    <w:rsid w:val="008920EC"/>
    <w:rsid w:val="00893244"/>
    <w:rsid w:val="008A419A"/>
    <w:rsid w:val="008A6103"/>
    <w:rsid w:val="008B35F8"/>
    <w:rsid w:val="008B5F2D"/>
    <w:rsid w:val="008C1B5D"/>
    <w:rsid w:val="008D2A05"/>
    <w:rsid w:val="008D37A0"/>
    <w:rsid w:val="008D46E2"/>
    <w:rsid w:val="008E0AB2"/>
    <w:rsid w:val="008E7433"/>
    <w:rsid w:val="008E7CD7"/>
    <w:rsid w:val="008F2A53"/>
    <w:rsid w:val="008F3C1A"/>
    <w:rsid w:val="008F3FB7"/>
    <w:rsid w:val="008F6469"/>
    <w:rsid w:val="0090705C"/>
    <w:rsid w:val="00913485"/>
    <w:rsid w:val="009162AC"/>
    <w:rsid w:val="00921C9B"/>
    <w:rsid w:val="00922556"/>
    <w:rsid w:val="00930809"/>
    <w:rsid w:val="00931AE9"/>
    <w:rsid w:val="00942891"/>
    <w:rsid w:val="0094429D"/>
    <w:rsid w:val="009457D0"/>
    <w:rsid w:val="009508E5"/>
    <w:rsid w:val="009602CC"/>
    <w:rsid w:val="00981937"/>
    <w:rsid w:val="00982BC0"/>
    <w:rsid w:val="009838EA"/>
    <w:rsid w:val="009934D8"/>
    <w:rsid w:val="00993687"/>
    <w:rsid w:val="00993BEF"/>
    <w:rsid w:val="00994975"/>
    <w:rsid w:val="00997878"/>
    <w:rsid w:val="009A1B2C"/>
    <w:rsid w:val="009A2848"/>
    <w:rsid w:val="009A4BB3"/>
    <w:rsid w:val="009B360D"/>
    <w:rsid w:val="009C05A6"/>
    <w:rsid w:val="009C678A"/>
    <w:rsid w:val="009C7AE7"/>
    <w:rsid w:val="009D614F"/>
    <w:rsid w:val="009D6742"/>
    <w:rsid w:val="009D7256"/>
    <w:rsid w:val="009D7694"/>
    <w:rsid w:val="009E0FC2"/>
    <w:rsid w:val="009E1652"/>
    <w:rsid w:val="009E4B14"/>
    <w:rsid w:val="009E4D0F"/>
    <w:rsid w:val="009F40F6"/>
    <w:rsid w:val="009F4739"/>
    <w:rsid w:val="009F4D95"/>
    <w:rsid w:val="009F6529"/>
    <w:rsid w:val="009F7F51"/>
    <w:rsid w:val="00A003D1"/>
    <w:rsid w:val="00A030EA"/>
    <w:rsid w:val="00A102E5"/>
    <w:rsid w:val="00A116E9"/>
    <w:rsid w:val="00A17396"/>
    <w:rsid w:val="00A4073D"/>
    <w:rsid w:val="00A409C5"/>
    <w:rsid w:val="00A46D7F"/>
    <w:rsid w:val="00A50389"/>
    <w:rsid w:val="00A50C48"/>
    <w:rsid w:val="00A53063"/>
    <w:rsid w:val="00A54F3D"/>
    <w:rsid w:val="00A6289F"/>
    <w:rsid w:val="00A6741C"/>
    <w:rsid w:val="00A67727"/>
    <w:rsid w:val="00A74ED6"/>
    <w:rsid w:val="00A85ED1"/>
    <w:rsid w:val="00A874D8"/>
    <w:rsid w:val="00A93D23"/>
    <w:rsid w:val="00A960AD"/>
    <w:rsid w:val="00AA324F"/>
    <w:rsid w:val="00AA460D"/>
    <w:rsid w:val="00AB3DB5"/>
    <w:rsid w:val="00AC0086"/>
    <w:rsid w:val="00AC3791"/>
    <w:rsid w:val="00AC6BE8"/>
    <w:rsid w:val="00AD70A6"/>
    <w:rsid w:val="00AE316B"/>
    <w:rsid w:val="00AE4010"/>
    <w:rsid w:val="00AE6E56"/>
    <w:rsid w:val="00AF02E9"/>
    <w:rsid w:val="00AF28B1"/>
    <w:rsid w:val="00AF52D8"/>
    <w:rsid w:val="00B067D4"/>
    <w:rsid w:val="00B06F84"/>
    <w:rsid w:val="00B2480D"/>
    <w:rsid w:val="00B24E6B"/>
    <w:rsid w:val="00B32E77"/>
    <w:rsid w:val="00B420EF"/>
    <w:rsid w:val="00B438CF"/>
    <w:rsid w:val="00B463BC"/>
    <w:rsid w:val="00B519E1"/>
    <w:rsid w:val="00B520B1"/>
    <w:rsid w:val="00B56447"/>
    <w:rsid w:val="00B57BF4"/>
    <w:rsid w:val="00B60F83"/>
    <w:rsid w:val="00B64615"/>
    <w:rsid w:val="00B66D86"/>
    <w:rsid w:val="00B70A44"/>
    <w:rsid w:val="00B719E9"/>
    <w:rsid w:val="00B73942"/>
    <w:rsid w:val="00B82F8C"/>
    <w:rsid w:val="00B8340D"/>
    <w:rsid w:val="00BA26AF"/>
    <w:rsid w:val="00BB7FE4"/>
    <w:rsid w:val="00BC0A27"/>
    <w:rsid w:val="00BC5EE9"/>
    <w:rsid w:val="00BD131F"/>
    <w:rsid w:val="00BD16DA"/>
    <w:rsid w:val="00BD1C03"/>
    <w:rsid w:val="00BD1CB0"/>
    <w:rsid w:val="00BE0CF4"/>
    <w:rsid w:val="00BE679B"/>
    <w:rsid w:val="00BE6EA5"/>
    <w:rsid w:val="00BF0CFF"/>
    <w:rsid w:val="00BF1001"/>
    <w:rsid w:val="00C06BD9"/>
    <w:rsid w:val="00C11484"/>
    <w:rsid w:val="00C121BD"/>
    <w:rsid w:val="00C215A7"/>
    <w:rsid w:val="00C23260"/>
    <w:rsid w:val="00C30A56"/>
    <w:rsid w:val="00C33435"/>
    <w:rsid w:val="00C41D1B"/>
    <w:rsid w:val="00C430E8"/>
    <w:rsid w:val="00C47B77"/>
    <w:rsid w:val="00C5432E"/>
    <w:rsid w:val="00C60A30"/>
    <w:rsid w:val="00C62D6A"/>
    <w:rsid w:val="00C6381B"/>
    <w:rsid w:val="00C65769"/>
    <w:rsid w:val="00C67D53"/>
    <w:rsid w:val="00C70BAC"/>
    <w:rsid w:val="00C77231"/>
    <w:rsid w:val="00C81748"/>
    <w:rsid w:val="00C8257A"/>
    <w:rsid w:val="00C84766"/>
    <w:rsid w:val="00C847C2"/>
    <w:rsid w:val="00C97567"/>
    <w:rsid w:val="00CA1F9F"/>
    <w:rsid w:val="00CB06A8"/>
    <w:rsid w:val="00CB2204"/>
    <w:rsid w:val="00CB28F2"/>
    <w:rsid w:val="00CB5512"/>
    <w:rsid w:val="00CD0F46"/>
    <w:rsid w:val="00CD63DE"/>
    <w:rsid w:val="00CE2F80"/>
    <w:rsid w:val="00CF4678"/>
    <w:rsid w:val="00CF4955"/>
    <w:rsid w:val="00CF4BAD"/>
    <w:rsid w:val="00D13F27"/>
    <w:rsid w:val="00D17A8A"/>
    <w:rsid w:val="00D23251"/>
    <w:rsid w:val="00D23FF7"/>
    <w:rsid w:val="00D24CBE"/>
    <w:rsid w:val="00D30003"/>
    <w:rsid w:val="00D31715"/>
    <w:rsid w:val="00D32C6B"/>
    <w:rsid w:val="00D345E9"/>
    <w:rsid w:val="00D370C9"/>
    <w:rsid w:val="00D545DE"/>
    <w:rsid w:val="00D575AF"/>
    <w:rsid w:val="00D60895"/>
    <w:rsid w:val="00D67281"/>
    <w:rsid w:val="00D72309"/>
    <w:rsid w:val="00D82049"/>
    <w:rsid w:val="00D8220B"/>
    <w:rsid w:val="00D828FB"/>
    <w:rsid w:val="00D831E6"/>
    <w:rsid w:val="00D87794"/>
    <w:rsid w:val="00D87BDC"/>
    <w:rsid w:val="00D9285A"/>
    <w:rsid w:val="00D9559B"/>
    <w:rsid w:val="00D95CFB"/>
    <w:rsid w:val="00DA0AB2"/>
    <w:rsid w:val="00DA520B"/>
    <w:rsid w:val="00DB2740"/>
    <w:rsid w:val="00DB305D"/>
    <w:rsid w:val="00DC016A"/>
    <w:rsid w:val="00DC34F3"/>
    <w:rsid w:val="00DC69FA"/>
    <w:rsid w:val="00DC7687"/>
    <w:rsid w:val="00DD4A27"/>
    <w:rsid w:val="00DD5132"/>
    <w:rsid w:val="00DD6507"/>
    <w:rsid w:val="00DE03EA"/>
    <w:rsid w:val="00DE1961"/>
    <w:rsid w:val="00DE5222"/>
    <w:rsid w:val="00E0349F"/>
    <w:rsid w:val="00E11A33"/>
    <w:rsid w:val="00E13C43"/>
    <w:rsid w:val="00E175FC"/>
    <w:rsid w:val="00E23D03"/>
    <w:rsid w:val="00E41E01"/>
    <w:rsid w:val="00E44871"/>
    <w:rsid w:val="00E47039"/>
    <w:rsid w:val="00E500C3"/>
    <w:rsid w:val="00E5284D"/>
    <w:rsid w:val="00E56C35"/>
    <w:rsid w:val="00E617B9"/>
    <w:rsid w:val="00E66A50"/>
    <w:rsid w:val="00E70C3A"/>
    <w:rsid w:val="00E7150D"/>
    <w:rsid w:val="00E73C94"/>
    <w:rsid w:val="00E8062C"/>
    <w:rsid w:val="00E81154"/>
    <w:rsid w:val="00E8497E"/>
    <w:rsid w:val="00E85411"/>
    <w:rsid w:val="00E85F0D"/>
    <w:rsid w:val="00E87429"/>
    <w:rsid w:val="00EA0E65"/>
    <w:rsid w:val="00EA1DC8"/>
    <w:rsid w:val="00EB08DE"/>
    <w:rsid w:val="00EB2C29"/>
    <w:rsid w:val="00EB56FF"/>
    <w:rsid w:val="00EC5913"/>
    <w:rsid w:val="00ED2F3A"/>
    <w:rsid w:val="00ED3ABC"/>
    <w:rsid w:val="00ED5530"/>
    <w:rsid w:val="00EE1B82"/>
    <w:rsid w:val="00EE2A66"/>
    <w:rsid w:val="00EE74CD"/>
    <w:rsid w:val="00EF63B1"/>
    <w:rsid w:val="00EF6E68"/>
    <w:rsid w:val="00F02C7A"/>
    <w:rsid w:val="00F1004E"/>
    <w:rsid w:val="00F16D0C"/>
    <w:rsid w:val="00F21F29"/>
    <w:rsid w:val="00F238B0"/>
    <w:rsid w:val="00F24D7F"/>
    <w:rsid w:val="00F34657"/>
    <w:rsid w:val="00F40F84"/>
    <w:rsid w:val="00F417A9"/>
    <w:rsid w:val="00F463C2"/>
    <w:rsid w:val="00F52155"/>
    <w:rsid w:val="00F54B6D"/>
    <w:rsid w:val="00F555C8"/>
    <w:rsid w:val="00F71E4B"/>
    <w:rsid w:val="00F743A7"/>
    <w:rsid w:val="00F76748"/>
    <w:rsid w:val="00F7769E"/>
    <w:rsid w:val="00F83ECC"/>
    <w:rsid w:val="00F87A0C"/>
    <w:rsid w:val="00F90A8E"/>
    <w:rsid w:val="00F90F0F"/>
    <w:rsid w:val="00F91858"/>
    <w:rsid w:val="00F95774"/>
    <w:rsid w:val="00F96FE7"/>
    <w:rsid w:val="00F971F7"/>
    <w:rsid w:val="00F979F0"/>
    <w:rsid w:val="00F97DC3"/>
    <w:rsid w:val="00FA00AE"/>
    <w:rsid w:val="00FA1B91"/>
    <w:rsid w:val="00FB0BF2"/>
    <w:rsid w:val="00FB6953"/>
    <w:rsid w:val="00FC2045"/>
    <w:rsid w:val="00FC5546"/>
    <w:rsid w:val="00FD1261"/>
    <w:rsid w:val="00FD640B"/>
    <w:rsid w:val="00FE12A2"/>
    <w:rsid w:val="00FF03A7"/>
    <w:rsid w:val="00FF19E6"/>
    <w:rsid w:val="00FF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1160</Words>
  <Characters>6612</Characters>
  <Application>Microsoft Office Word</Application>
  <DocSecurity>0</DocSecurity>
  <Lines>55</Lines>
  <Paragraphs>15</Paragraphs>
  <ScaleCrop>false</ScaleCrop>
  <Company/>
  <LinksUpToDate>false</LinksUpToDate>
  <CharactersWithSpaces>7757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mbdou216@outlook.com</dc:creator>
  <cp:keywords/>
  <dc:description/>
  <cp:lastModifiedBy>mbdou216@outlook.com</cp:lastModifiedBy>
  <cp:revision>2</cp:revision>
  <dcterms:created xsi:type="dcterms:W3CDTF">2024-12-05T08:46:00Z</dcterms:created>
  <dcterms:modified xsi:type="dcterms:W3CDTF">2024-12-05T08:47:00Z</dcterms:modified>
</cp:coreProperties>
</file>